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C9A" w:rsidRPr="00E76061" w:rsidRDefault="000B7DB4" w:rsidP="00CE67B5">
      <w:pPr>
        <w:pStyle w:val="1"/>
        <w:tabs>
          <w:tab w:val="center" w:pos="4677"/>
          <w:tab w:val="right" w:pos="9355"/>
        </w:tabs>
        <w:rPr>
          <w:sz w:val="24"/>
          <w:szCs w:val="24"/>
        </w:rPr>
      </w:pPr>
      <w:r w:rsidRPr="00E76061">
        <w:rPr>
          <w:noProof/>
          <w:sz w:val="24"/>
          <w:szCs w:val="24"/>
        </w:rPr>
        <w:drawing>
          <wp:inline distT="0" distB="0" distL="0" distR="0">
            <wp:extent cx="676275" cy="762000"/>
            <wp:effectExtent l="19050" t="0" r="9525"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676275" cy="762000"/>
                    </a:xfrm>
                    <a:prstGeom prst="rect">
                      <a:avLst/>
                    </a:prstGeom>
                    <a:noFill/>
                    <a:ln w="9525">
                      <a:noFill/>
                      <a:miter lim="800000"/>
                      <a:headEnd/>
                      <a:tailEnd/>
                    </a:ln>
                  </pic:spPr>
                </pic:pic>
              </a:graphicData>
            </a:graphic>
          </wp:inline>
        </w:drawing>
      </w:r>
    </w:p>
    <w:p w:rsidR="00640C9A" w:rsidRPr="00E76061" w:rsidRDefault="00E80E9C" w:rsidP="00CE67B5">
      <w:pPr>
        <w:jc w:val="center"/>
        <w:rPr>
          <w:b/>
          <w:bCs/>
          <w:iCs/>
        </w:rPr>
      </w:pPr>
      <w:r w:rsidRPr="00E80E9C">
        <w:rPr>
          <w:b/>
          <w:bCs/>
          <w:iCs/>
        </w:rP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i1025" type="#_x0000_t175" style="width:379.5pt;height:49.5pt" adj="7200" fillcolor="black">
            <v:shadow color="#868686"/>
            <v:textpath style="font-family:&quot;Times New Roman&quot;;v-text-kern:t" trim="t" fitpath="t" string="«КАРАСЕВСКИЙ ВЕСТНИК»"/>
          </v:shape>
        </w:pict>
      </w:r>
    </w:p>
    <w:p w:rsidR="00640C9A" w:rsidRPr="00E76061" w:rsidRDefault="00640C9A" w:rsidP="00CE67B5">
      <w:pPr>
        <w:jc w:val="center"/>
        <w:rPr>
          <w:b/>
          <w:i/>
        </w:rPr>
      </w:pPr>
    </w:p>
    <w:p w:rsidR="005521FE" w:rsidRPr="00E76061" w:rsidRDefault="00640C9A" w:rsidP="00CE67B5">
      <w:pPr>
        <w:jc w:val="center"/>
        <w:rPr>
          <w:u w:val="single"/>
        </w:rPr>
      </w:pPr>
      <w:r w:rsidRPr="00E76061">
        <w:rPr>
          <w:u w:val="single"/>
        </w:rPr>
        <w:t xml:space="preserve">Периодическое печатное  издание Карасевского сельсовета </w:t>
      </w:r>
    </w:p>
    <w:p w:rsidR="00640C9A" w:rsidRPr="00E76061" w:rsidRDefault="00640C9A" w:rsidP="00CE67B5">
      <w:pPr>
        <w:jc w:val="center"/>
        <w:rPr>
          <w:u w:val="single"/>
        </w:rPr>
      </w:pPr>
      <w:r w:rsidRPr="00E76061">
        <w:rPr>
          <w:u w:val="single"/>
        </w:rPr>
        <w:t>Болотнинского района Новосибирской области</w:t>
      </w:r>
    </w:p>
    <w:p w:rsidR="00640C9A" w:rsidRPr="00E76061" w:rsidRDefault="00640C9A" w:rsidP="00CE67B5">
      <w:pPr>
        <w:jc w:val="center"/>
        <w:rPr>
          <w:u w:val="single"/>
        </w:rPr>
      </w:pPr>
      <w:r w:rsidRPr="00E76061">
        <w:rPr>
          <w:u w:val="single"/>
        </w:rPr>
        <w:t>Учреждено решением  № 1 60 сессии Совета депутатов Карасевского сельсовета третьего созыва 14.12.2009 г.</w:t>
      </w:r>
    </w:p>
    <w:p w:rsidR="00B470E3" w:rsidRPr="00E76061" w:rsidRDefault="00B470E3" w:rsidP="00CE67B5">
      <w:pPr>
        <w:jc w:val="center"/>
        <w:rPr>
          <w:u w:val="single"/>
        </w:rPr>
      </w:pPr>
    </w:p>
    <w:p w:rsidR="002E3E7E" w:rsidRPr="00E76061" w:rsidRDefault="00600377" w:rsidP="002E3E7E">
      <w:r w:rsidRPr="00E76061">
        <w:t>№</w:t>
      </w:r>
      <w:r w:rsidR="00C641B8" w:rsidRPr="00E76061">
        <w:t xml:space="preserve"> </w:t>
      </w:r>
      <w:r w:rsidR="00BA7A8A" w:rsidRPr="00E76061">
        <w:t>35</w:t>
      </w:r>
      <w:r w:rsidR="00F25BF6" w:rsidRPr="00E76061">
        <w:t xml:space="preserve"> </w:t>
      </w:r>
      <w:r w:rsidR="00B33328" w:rsidRPr="00E76061">
        <w:t xml:space="preserve">от   </w:t>
      </w:r>
      <w:r w:rsidR="00BA7A8A" w:rsidRPr="00E76061">
        <w:t>17.12</w:t>
      </w:r>
      <w:r w:rsidR="003B5E6A" w:rsidRPr="00E76061">
        <w:t>.</w:t>
      </w:r>
      <w:r w:rsidR="00687D37" w:rsidRPr="00E76061">
        <w:t>2020</w:t>
      </w:r>
      <w:r w:rsidR="00B34E0A" w:rsidRPr="00E76061">
        <w:t xml:space="preserve"> </w:t>
      </w:r>
      <w:r w:rsidR="005521FE" w:rsidRPr="00E76061">
        <w:t>года.</w:t>
      </w:r>
    </w:p>
    <w:p w:rsidR="009618F8" w:rsidRPr="00E76061" w:rsidRDefault="008A4DAE" w:rsidP="009618F8">
      <w:pPr>
        <w:rPr>
          <w:b/>
        </w:rPr>
      </w:pPr>
      <w:r w:rsidRPr="00E76061">
        <w:t>Тираж 10 экземпляро</w:t>
      </w:r>
      <w:r w:rsidR="00772FEB" w:rsidRPr="00E76061">
        <w:t>в</w:t>
      </w:r>
      <w:r w:rsidR="00FD7869" w:rsidRPr="00E76061">
        <w:t>.</w:t>
      </w:r>
      <w:r w:rsidR="002E57C2" w:rsidRPr="00E76061">
        <w:rPr>
          <w:b/>
        </w:rPr>
        <w:t xml:space="preserve"> </w:t>
      </w:r>
    </w:p>
    <w:p w:rsidR="00D2195F" w:rsidRPr="00E76061" w:rsidRDefault="00D2195F" w:rsidP="009618F8">
      <w:pPr>
        <w:rPr>
          <w:b/>
        </w:rPr>
      </w:pPr>
    </w:p>
    <w:p w:rsidR="00D2195F" w:rsidRPr="00E76061" w:rsidRDefault="00D2195F" w:rsidP="009618F8">
      <w:pPr>
        <w:rPr>
          <w:b/>
        </w:rPr>
      </w:pPr>
    </w:p>
    <w:p w:rsidR="00F3249A" w:rsidRDefault="00F3249A" w:rsidP="00F3249A">
      <w:pPr>
        <w:rPr>
          <w:sz w:val="28"/>
          <w:szCs w:val="28"/>
        </w:rPr>
      </w:pPr>
    </w:p>
    <w:p w:rsidR="00F3249A" w:rsidRDefault="00F3249A" w:rsidP="00F3249A">
      <w:pPr>
        <w:jc w:val="center"/>
        <w:rPr>
          <w:b/>
          <w:i/>
          <w:sz w:val="32"/>
          <w:szCs w:val="32"/>
        </w:rPr>
      </w:pPr>
      <w:r>
        <w:rPr>
          <w:b/>
          <w:i/>
          <w:sz w:val="32"/>
          <w:szCs w:val="32"/>
        </w:rPr>
        <w:t>«Обеспечение пожарной безопасности при проведении  новогодних праздников»</w:t>
      </w:r>
    </w:p>
    <w:p w:rsidR="00F3249A" w:rsidRDefault="00F3249A" w:rsidP="00F3249A">
      <w:pPr>
        <w:spacing w:before="60"/>
        <w:ind w:firstLine="680"/>
        <w:jc w:val="both"/>
        <w:rPr>
          <w:color w:val="000000"/>
        </w:rPr>
      </w:pPr>
    </w:p>
    <w:p w:rsidR="00F3249A" w:rsidRDefault="00F3249A" w:rsidP="00F3249A">
      <w:pPr>
        <w:spacing w:before="60"/>
        <w:ind w:firstLine="680"/>
        <w:jc w:val="both"/>
        <w:rPr>
          <w:color w:val="000000"/>
        </w:rPr>
      </w:pPr>
      <w:r>
        <w:rPr>
          <w:color w:val="000000"/>
        </w:rPr>
        <w:t>Приближается Новый год -  люби</w:t>
      </w:r>
      <w:r>
        <w:rPr>
          <w:color w:val="000000"/>
        </w:rPr>
        <w:softHyphen/>
        <w:t>мый и традиционный праздник. Но, к сожалению, бы</w:t>
      </w:r>
      <w:r>
        <w:rPr>
          <w:color w:val="000000"/>
        </w:rPr>
        <w:softHyphen/>
        <w:t>вают случаи, когда Новогодний праздник оборачивается непоправимой бедой. Статистика свидетельствует, что ни один такой праздник не обходится без пожаров,  огонь уничтожает дома, гибнут люди.</w:t>
      </w:r>
    </w:p>
    <w:p w:rsidR="00F3249A" w:rsidRDefault="00F3249A" w:rsidP="00F3249A">
      <w:pPr>
        <w:ind w:firstLine="680"/>
        <w:jc w:val="both"/>
        <w:rPr>
          <w:color w:val="000000"/>
        </w:rPr>
      </w:pPr>
      <w:r>
        <w:rPr>
          <w:color w:val="000000"/>
        </w:rPr>
        <w:t>Поэтому в период подготовки и проведения празднич</w:t>
      </w:r>
      <w:r>
        <w:rPr>
          <w:color w:val="000000"/>
        </w:rPr>
        <w:softHyphen/>
        <w:t>ных мероприятий, особенно  с массовым пребыванием людей, особое внимание необходимо уделять противопожар</w:t>
      </w:r>
      <w:r>
        <w:rPr>
          <w:color w:val="000000"/>
        </w:rPr>
        <w:softHyphen/>
        <w:t>ным мероприятиям, направленным на исключение возмож</w:t>
      </w:r>
      <w:r>
        <w:rPr>
          <w:color w:val="000000"/>
        </w:rPr>
        <w:softHyphen/>
        <w:t>ности возникновения пожаров, так как в случае возникно</w:t>
      </w:r>
      <w:r>
        <w:rPr>
          <w:color w:val="000000"/>
        </w:rPr>
        <w:softHyphen/>
        <w:t>вения пожара может возникнуть угроза жизни людей от воздействия огня и дыма.</w:t>
      </w:r>
    </w:p>
    <w:p w:rsidR="00F3249A" w:rsidRDefault="00F3249A" w:rsidP="00F3249A">
      <w:pPr>
        <w:ind w:firstLine="680"/>
        <w:jc w:val="both"/>
        <w:rPr>
          <w:color w:val="000000"/>
        </w:rPr>
      </w:pPr>
      <w:r>
        <w:rPr>
          <w:color w:val="000000"/>
        </w:rPr>
        <w:t>В преддверии новогодних мероприятий, хочу еще раз напомнить основные требования правил пожарной безопасности при проведении праздника.</w:t>
      </w:r>
    </w:p>
    <w:p w:rsidR="00F3249A" w:rsidRDefault="00F3249A" w:rsidP="00F3249A">
      <w:pPr>
        <w:ind w:firstLine="680"/>
        <w:jc w:val="both"/>
        <w:rPr>
          <w:color w:val="000000"/>
        </w:rPr>
      </w:pPr>
      <w:r>
        <w:rPr>
          <w:color w:val="000000"/>
        </w:rPr>
        <w:t>Помещение, в котором проводится массовое мероприя</w:t>
      </w:r>
      <w:r>
        <w:rPr>
          <w:color w:val="000000"/>
        </w:rPr>
        <w:softHyphen/>
        <w:t>тие, должно иметь не менее 2-х выходов наружу или на лестничные клетки. Выходы, коридоры и проходы из по</w:t>
      </w:r>
      <w:r>
        <w:rPr>
          <w:color w:val="000000"/>
        </w:rPr>
        <w:softHyphen/>
        <w:t>мещений должны быть свободны. Закрывать двери раз</w:t>
      </w:r>
      <w:r>
        <w:rPr>
          <w:color w:val="000000"/>
        </w:rPr>
        <w:softHyphen/>
        <w:t>решается только изнутри на легко открываемый запор. Двери должны открываться по направлению выхода из здания. Около каждой двери должен неотлучно находиться дежурный из числа преподавателей, обслуживающего пер</w:t>
      </w:r>
      <w:r>
        <w:rPr>
          <w:color w:val="000000"/>
        </w:rPr>
        <w:softHyphen/>
        <w:t>сонала или учащихся старших классов. Все массовые мероприятия должны проводить</w:t>
      </w:r>
      <w:r>
        <w:rPr>
          <w:color w:val="000000"/>
        </w:rPr>
        <w:softHyphen/>
        <w:t>ся в присутствии руководителя.</w:t>
      </w:r>
    </w:p>
    <w:p w:rsidR="00F3249A" w:rsidRDefault="00F3249A" w:rsidP="00F3249A">
      <w:pPr>
        <w:ind w:firstLine="680"/>
        <w:jc w:val="both"/>
        <w:rPr>
          <w:color w:val="000000"/>
        </w:rPr>
      </w:pPr>
      <w:r>
        <w:rPr>
          <w:color w:val="000000"/>
        </w:rPr>
        <w:t>Лица, ответственные за проведение этих мероприятий, перед началом должны лично осмотреть помещения, за</w:t>
      </w:r>
      <w:r>
        <w:rPr>
          <w:color w:val="000000"/>
        </w:rPr>
        <w:softHyphen/>
        <w:t>пасные выходы, проверить наличие первичных средств пожаротуше</w:t>
      </w:r>
      <w:r>
        <w:rPr>
          <w:color w:val="000000"/>
        </w:rPr>
        <w:softHyphen/>
        <w:t>ния, исправность телефонной связи. Во время массовых мероприятий с детьми должен нео</w:t>
      </w:r>
      <w:r>
        <w:rPr>
          <w:color w:val="000000"/>
        </w:rPr>
        <w:softHyphen/>
        <w:t>тлучно находиться преподаватель, проинструктированный о мерах пожарной безопасности и правил эвакуации де</w:t>
      </w:r>
      <w:r>
        <w:rPr>
          <w:color w:val="000000"/>
        </w:rPr>
        <w:softHyphen/>
        <w:t>тей из помещения.</w:t>
      </w:r>
    </w:p>
    <w:p w:rsidR="00F3249A" w:rsidRDefault="00F3249A" w:rsidP="00F3249A">
      <w:pPr>
        <w:ind w:firstLine="680"/>
        <w:jc w:val="both"/>
        <w:rPr>
          <w:color w:val="000000"/>
        </w:rPr>
      </w:pPr>
      <w:r>
        <w:rPr>
          <w:color w:val="000000"/>
        </w:rPr>
        <w:t>На Новогодний праздник не рекомендуется брать очень большую елку. Елку следует устанавливать на устойчивом основании, применяя для этого крестовины или бак с пес</w:t>
      </w:r>
      <w:r>
        <w:rPr>
          <w:color w:val="000000"/>
        </w:rPr>
        <w:softHyphen/>
        <w:t>ком. Елка не должна затруднять выход из помещения, её нельзя ставить вблизи отопительных и нагревательных приборов. Запрещается украшать елку легковоспламеняющимися игрушками, обклады</w:t>
      </w:r>
      <w:r>
        <w:rPr>
          <w:color w:val="000000"/>
        </w:rPr>
        <w:softHyphen/>
        <w:t>вать подставку и ветви ватой или украшениями из неё, не пропитанными огнезащитным составом, зажигать для иллюминации свечи и бен</w:t>
      </w:r>
      <w:r>
        <w:rPr>
          <w:color w:val="000000"/>
        </w:rPr>
        <w:softHyphen/>
        <w:t>гальские огни, применять хлопушки.</w:t>
      </w:r>
    </w:p>
    <w:p w:rsidR="00F3249A" w:rsidRDefault="00F3249A" w:rsidP="00F3249A">
      <w:pPr>
        <w:ind w:firstLine="680"/>
        <w:jc w:val="both"/>
        <w:rPr>
          <w:color w:val="000000"/>
        </w:rPr>
      </w:pPr>
      <w:r>
        <w:rPr>
          <w:color w:val="000000"/>
        </w:rPr>
        <w:lastRenderedPageBreak/>
        <w:t xml:space="preserve">Для иллюминации ёлок должны использоваться </w:t>
      </w:r>
      <w:proofErr w:type="spellStart"/>
      <w:r>
        <w:rPr>
          <w:color w:val="000000"/>
        </w:rPr>
        <w:t>элект</w:t>
      </w:r>
      <w:r>
        <w:rPr>
          <w:color w:val="000000"/>
        </w:rPr>
        <w:softHyphen/>
        <w:t>рогирлянды</w:t>
      </w:r>
      <w:proofErr w:type="spellEnd"/>
      <w:r>
        <w:rPr>
          <w:color w:val="000000"/>
        </w:rPr>
        <w:t xml:space="preserve"> только заводского изготовления. Не приобре</w:t>
      </w:r>
      <w:r>
        <w:rPr>
          <w:color w:val="000000"/>
        </w:rPr>
        <w:softHyphen/>
        <w:t xml:space="preserve">тайте </w:t>
      </w:r>
      <w:proofErr w:type="spellStart"/>
      <w:r>
        <w:rPr>
          <w:color w:val="000000"/>
        </w:rPr>
        <w:t>электрогирлянды</w:t>
      </w:r>
      <w:proofErr w:type="spellEnd"/>
      <w:r>
        <w:rPr>
          <w:color w:val="000000"/>
        </w:rPr>
        <w:t xml:space="preserve"> сомнительного производства. Мон</w:t>
      </w:r>
      <w:r>
        <w:rPr>
          <w:color w:val="000000"/>
        </w:rPr>
        <w:softHyphen/>
        <w:t xml:space="preserve">таж </w:t>
      </w:r>
      <w:proofErr w:type="spellStart"/>
      <w:r>
        <w:rPr>
          <w:color w:val="000000"/>
        </w:rPr>
        <w:t>электрогирлянды</w:t>
      </w:r>
      <w:proofErr w:type="spellEnd"/>
      <w:r>
        <w:rPr>
          <w:color w:val="000000"/>
        </w:rPr>
        <w:t xml:space="preserve"> должен проводиться с соблюде</w:t>
      </w:r>
      <w:r>
        <w:rPr>
          <w:color w:val="000000"/>
        </w:rPr>
        <w:softHyphen/>
        <w:t xml:space="preserve">нием правил устройства электроустановок. </w:t>
      </w:r>
    </w:p>
    <w:p w:rsidR="00F3249A" w:rsidRDefault="00F3249A" w:rsidP="00F3249A">
      <w:pPr>
        <w:ind w:firstLine="680"/>
        <w:jc w:val="both"/>
        <w:rPr>
          <w:color w:val="000000"/>
        </w:rPr>
      </w:pPr>
      <w:r>
        <w:rPr>
          <w:color w:val="000000"/>
        </w:rPr>
        <w:t>При устройстве Новогодней ёлки  дома, следует помнить, что нельзя оставлять малышей в квартире одних с включённой на ёлке электрической иллюминаци</w:t>
      </w:r>
      <w:r>
        <w:rPr>
          <w:color w:val="000000"/>
        </w:rPr>
        <w:softHyphen/>
        <w:t>ей или устройством для вращения елки, нельзя разрешать малолетним детям самостоятельно включать елочную гирлянду. Не держите елку в квартире длительное время, она бы</w:t>
      </w:r>
      <w:r>
        <w:rPr>
          <w:color w:val="000000"/>
        </w:rPr>
        <w:softHyphen/>
        <w:t>стро высыхает и от малейшей искры вспыхивает, как по</w:t>
      </w:r>
      <w:r>
        <w:rPr>
          <w:color w:val="000000"/>
        </w:rPr>
        <w:softHyphen/>
        <w:t>рох.</w:t>
      </w:r>
    </w:p>
    <w:p w:rsidR="00F3249A" w:rsidRDefault="00F3249A" w:rsidP="00F3249A">
      <w:pPr>
        <w:ind w:firstLine="720"/>
        <w:jc w:val="both"/>
        <w:rPr>
          <w:color w:val="000000"/>
        </w:rPr>
      </w:pPr>
      <w:r>
        <w:rPr>
          <w:color w:val="000000"/>
        </w:rPr>
        <w:t>Помните, что  соблюдение всех правил пожарной безопасности не омрачит Новогод</w:t>
      </w:r>
      <w:r>
        <w:rPr>
          <w:color w:val="000000"/>
        </w:rPr>
        <w:softHyphen/>
        <w:t>ний праздник.</w:t>
      </w:r>
    </w:p>
    <w:p w:rsidR="00F3249A" w:rsidRDefault="00F3249A" w:rsidP="00F3249A">
      <w:pPr>
        <w:ind w:firstLine="720"/>
        <w:jc w:val="both"/>
        <w:rPr>
          <w:color w:val="000000"/>
        </w:rPr>
      </w:pPr>
    </w:p>
    <w:p w:rsidR="00F3249A" w:rsidRDefault="00F3249A" w:rsidP="00F3249A">
      <w:pPr>
        <w:ind w:firstLine="720"/>
        <w:jc w:val="both"/>
        <w:rPr>
          <w:color w:val="000000"/>
        </w:rPr>
      </w:pPr>
    </w:p>
    <w:p w:rsidR="00F3249A" w:rsidRDefault="00F3249A" w:rsidP="00F3249A">
      <w:pPr>
        <w:ind w:firstLine="720"/>
        <w:jc w:val="both"/>
        <w:rPr>
          <w:color w:val="000000"/>
        </w:rPr>
      </w:pPr>
      <w:r>
        <w:rPr>
          <w:color w:val="000000"/>
        </w:rPr>
        <w:t>Государственный инспектор</w:t>
      </w:r>
    </w:p>
    <w:p w:rsidR="00F3249A" w:rsidRDefault="00F3249A" w:rsidP="00F3249A">
      <w:pPr>
        <w:ind w:firstLine="720"/>
        <w:jc w:val="both"/>
        <w:rPr>
          <w:color w:val="000000"/>
        </w:rPr>
      </w:pPr>
      <w:r>
        <w:rPr>
          <w:color w:val="000000"/>
        </w:rPr>
        <w:t>Болотнинского района                                                                Кельм Г.О.</w:t>
      </w:r>
    </w:p>
    <w:p w:rsidR="00F3249A" w:rsidRDefault="00F3249A" w:rsidP="00F3249A">
      <w:pPr>
        <w:jc w:val="both"/>
        <w:rPr>
          <w:color w:val="000000"/>
        </w:rPr>
      </w:pPr>
    </w:p>
    <w:p w:rsidR="00F3249A" w:rsidRDefault="00F3249A" w:rsidP="00F3249A">
      <w:pPr>
        <w:jc w:val="both"/>
      </w:pPr>
    </w:p>
    <w:p w:rsidR="000B7DB4" w:rsidRPr="00E76061" w:rsidRDefault="000B7DB4" w:rsidP="00D2195F">
      <w:pPr>
        <w:ind w:firstLine="708"/>
        <w:jc w:val="both"/>
        <w:rPr>
          <w:color w:val="000000"/>
        </w:rPr>
      </w:pPr>
    </w:p>
    <w:p w:rsidR="00BA7A8A" w:rsidRPr="00E76061" w:rsidRDefault="00BA7A8A" w:rsidP="00BA7A8A">
      <w:pPr>
        <w:widowControl w:val="0"/>
        <w:jc w:val="center"/>
        <w:rPr>
          <w:snapToGrid w:val="0"/>
        </w:rPr>
      </w:pPr>
      <w:r w:rsidRPr="00E76061">
        <w:rPr>
          <w:noProof/>
        </w:rPr>
        <w:drawing>
          <wp:inline distT="0" distB="0" distL="0" distR="0">
            <wp:extent cx="676275" cy="5619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676275" cy="561975"/>
                    </a:xfrm>
                    <a:prstGeom prst="rect">
                      <a:avLst/>
                    </a:prstGeom>
                    <a:noFill/>
                    <a:ln w="9525">
                      <a:noFill/>
                      <a:miter lim="800000"/>
                      <a:headEnd/>
                      <a:tailEnd/>
                    </a:ln>
                  </pic:spPr>
                </pic:pic>
              </a:graphicData>
            </a:graphic>
          </wp:inline>
        </w:drawing>
      </w:r>
    </w:p>
    <w:p w:rsidR="00BA7A8A" w:rsidRPr="00E76061" w:rsidRDefault="00BA7A8A" w:rsidP="00BA7A8A">
      <w:pPr>
        <w:widowControl w:val="0"/>
        <w:jc w:val="center"/>
        <w:rPr>
          <w:b/>
          <w:bCs/>
          <w:snapToGrid w:val="0"/>
        </w:rPr>
      </w:pPr>
    </w:p>
    <w:p w:rsidR="00BA7A8A" w:rsidRPr="00E76061" w:rsidRDefault="00BA7A8A" w:rsidP="00BA7A8A">
      <w:pPr>
        <w:widowControl w:val="0"/>
        <w:jc w:val="center"/>
        <w:rPr>
          <w:b/>
          <w:bCs/>
          <w:snapToGrid w:val="0"/>
        </w:rPr>
      </w:pPr>
      <w:r w:rsidRPr="00E76061">
        <w:rPr>
          <w:b/>
          <w:bCs/>
          <w:snapToGrid w:val="0"/>
        </w:rPr>
        <w:t>АДМИНИСТРАЦИЯ</w:t>
      </w:r>
    </w:p>
    <w:p w:rsidR="00BA7A8A" w:rsidRPr="00E76061" w:rsidRDefault="00BA7A8A" w:rsidP="00BA7A8A">
      <w:pPr>
        <w:widowControl w:val="0"/>
        <w:jc w:val="center"/>
        <w:rPr>
          <w:b/>
          <w:bCs/>
        </w:rPr>
      </w:pPr>
      <w:r w:rsidRPr="00E76061">
        <w:rPr>
          <w:b/>
          <w:bCs/>
          <w:snapToGrid w:val="0"/>
        </w:rPr>
        <w:t xml:space="preserve">КАРАСЕВСКОГО СЕЛЬСОВЕТА </w:t>
      </w:r>
      <w:r w:rsidRPr="00E76061">
        <w:rPr>
          <w:b/>
          <w:bCs/>
        </w:rPr>
        <w:t>БОЛОТНИНСКОГО РАЙОНА</w:t>
      </w:r>
    </w:p>
    <w:p w:rsidR="00BA7A8A" w:rsidRPr="00E76061" w:rsidRDefault="00BA7A8A" w:rsidP="00BA7A8A">
      <w:pPr>
        <w:widowControl w:val="0"/>
        <w:jc w:val="center"/>
        <w:rPr>
          <w:b/>
          <w:bCs/>
          <w:snapToGrid w:val="0"/>
        </w:rPr>
      </w:pPr>
      <w:r w:rsidRPr="00E76061">
        <w:rPr>
          <w:b/>
          <w:bCs/>
          <w:snapToGrid w:val="0"/>
        </w:rPr>
        <w:t>НОВОСИБИРСКОЙ ОБЛАСТИ</w:t>
      </w:r>
    </w:p>
    <w:p w:rsidR="00BA7A8A" w:rsidRPr="00E76061" w:rsidRDefault="00BA7A8A" w:rsidP="00BA7A8A">
      <w:pPr>
        <w:widowControl w:val="0"/>
        <w:jc w:val="center"/>
        <w:rPr>
          <w:b/>
          <w:bCs/>
          <w:snapToGrid w:val="0"/>
        </w:rPr>
      </w:pPr>
    </w:p>
    <w:p w:rsidR="00BA7A8A" w:rsidRPr="00E76061" w:rsidRDefault="00BA7A8A" w:rsidP="00BA7A8A">
      <w:pPr>
        <w:widowControl w:val="0"/>
        <w:jc w:val="center"/>
        <w:rPr>
          <w:b/>
          <w:bCs/>
          <w:snapToGrid w:val="0"/>
        </w:rPr>
      </w:pPr>
      <w:r w:rsidRPr="00E76061">
        <w:rPr>
          <w:b/>
          <w:bCs/>
          <w:snapToGrid w:val="0"/>
        </w:rPr>
        <w:t>ПОСТАНОВЛЕНИЕ</w:t>
      </w:r>
    </w:p>
    <w:p w:rsidR="00BA7A8A" w:rsidRPr="00E76061" w:rsidRDefault="00BA7A8A" w:rsidP="00BA7A8A">
      <w:pPr>
        <w:jc w:val="center"/>
      </w:pPr>
    </w:p>
    <w:p w:rsidR="00BA7A8A" w:rsidRPr="00E76061" w:rsidRDefault="00BA7A8A" w:rsidP="00BA7A8A">
      <w:pPr>
        <w:jc w:val="both"/>
      </w:pPr>
      <w:r w:rsidRPr="00E76061">
        <w:t>от 15.12.2020 г.                                                                                                 № 139</w:t>
      </w:r>
    </w:p>
    <w:p w:rsidR="00BA7A8A" w:rsidRPr="00E76061" w:rsidRDefault="00BA7A8A" w:rsidP="00BA7A8A">
      <w:pPr>
        <w:jc w:val="center"/>
      </w:pPr>
      <w:r w:rsidRPr="00E76061">
        <w:t xml:space="preserve">с. Карасево                                       </w:t>
      </w:r>
    </w:p>
    <w:p w:rsidR="00BA7A8A" w:rsidRPr="00E76061" w:rsidRDefault="00BA7A8A" w:rsidP="00BA7A8A">
      <w:pPr>
        <w:jc w:val="center"/>
        <w:rPr>
          <w:b/>
        </w:rPr>
      </w:pPr>
    </w:p>
    <w:p w:rsidR="00BA7A8A" w:rsidRPr="00E76061" w:rsidRDefault="00BA7A8A" w:rsidP="00BA7A8A">
      <w:pPr>
        <w:jc w:val="center"/>
        <w:rPr>
          <w:b/>
        </w:rPr>
      </w:pPr>
      <w:r w:rsidRPr="00E76061">
        <w:rPr>
          <w:b/>
        </w:rPr>
        <w:t>О внесение изменений в постановление администрации Карасевского сельсовета Болотнинского района Новосибирской области от 04.04.2013 № 48</w:t>
      </w:r>
    </w:p>
    <w:p w:rsidR="00BA7A8A" w:rsidRPr="00E76061" w:rsidRDefault="00BA7A8A" w:rsidP="00BA7A8A"/>
    <w:p w:rsidR="00BA7A8A" w:rsidRPr="00E76061" w:rsidRDefault="00BA7A8A" w:rsidP="00BA7A8A">
      <w:pPr>
        <w:suppressAutoHyphens/>
        <w:jc w:val="both"/>
        <w:rPr>
          <w:bCs/>
        </w:rPr>
      </w:pPr>
      <w:r w:rsidRPr="00E76061">
        <w:t>В целях приведения нормативного правового акта администрации Карасевского сельсовета Болотнинского района Новосибирской области в соответствие с действующим законодательством, администрация Карасевского сельсовета Болотнинского района Новосибирской области</w:t>
      </w:r>
    </w:p>
    <w:p w:rsidR="00BA7A8A" w:rsidRPr="00E76061" w:rsidRDefault="00BA7A8A" w:rsidP="00BA7A8A">
      <w:pPr>
        <w:jc w:val="both"/>
        <w:rPr>
          <w:b/>
        </w:rPr>
      </w:pPr>
      <w:r w:rsidRPr="00E76061">
        <w:rPr>
          <w:b/>
        </w:rPr>
        <w:t>ПОСТАНОВЛЯЕТ:</w:t>
      </w:r>
    </w:p>
    <w:p w:rsidR="00BA7A8A" w:rsidRPr="00E76061" w:rsidRDefault="00BA7A8A" w:rsidP="00BA7A8A">
      <w:pPr>
        <w:jc w:val="both"/>
        <w:rPr>
          <w:b/>
        </w:rPr>
      </w:pPr>
      <w:r w:rsidRPr="00E76061">
        <w:t>1. Внести в постановление администрации Карасевского сельсовета Болотнинского района Новосибирской области от 04.04.2013 № 48 «</w:t>
      </w:r>
      <w:r w:rsidRPr="00E76061">
        <w:rPr>
          <w:bCs/>
        </w:rPr>
        <w:t xml:space="preserve">О </w:t>
      </w:r>
      <w:r w:rsidRPr="00E76061">
        <w:rPr>
          <w:color w:val="000000"/>
        </w:rPr>
        <w:t>Порядке создания, хранения, использования и восполнения резерва материальных ресурсов для ликвидации чрезвычайных ситуаций на территории Карасевского сельсовета Болотнинского района Новосибирской области</w:t>
      </w:r>
      <w:r w:rsidRPr="00E76061">
        <w:rPr>
          <w:color w:val="1E1E1E"/>
        </w:rPr>
        <w:t>»</w:t>
      </w:r>
      <w:r w:rsidRPr="00E76061">
        <w:t xml:space="preserve"> </w:t>
      </w:r>
      <w:r w:rsidRPr="00E76061">
        <w:rPr>
          <w:color w:val="000000"/>
        </w:rPr>
        <w:t>следующие изменения:</w:t>
      </w:r>
    </w:p>
    <w:p w:rsidR="00BA7A8A" w:rsidRPr="00E76061" w:rsidRDefault="00BA7A8A" w:rsidP="00BA7A8A">
      <w:pPr>
        <w:jc w:val="both"/>
      </w:pPr>
      <w:r w:rsidRPr="00E76061">
        <w:t>1.1. Наименование постановления изложить в следующей редакции:</w:t>
      </w:r>
    </w:p>
    <w:p w:rsidR="00BA7A8A" w:rsidRPr="00E76061" w:rsidRDefault="00BA7A8A" w:rsidP="00BA7A8A">
      <w:pPr>
        <w:jc w:val="both"/>
        <w:rPr>
          <w:color w:val="1E1E1E"/>
        </w:rPr>
      </w:pPr>
      <w:r w:rsidRPr="00E76061">
        <w:t>«</w:t>
      </w:r>
      <w:r w:rsidRPr="00E76061">
        <w:rPr>
          <w:bCs/>
        </w:rPr>
        <w:t xml:space="preserve">О </w:t>
      </w:r>
      <w:r w:rsidRPr="00E76061">
        <w:rPr>
          <w:color w:val="000000"/>
        </w:rPr>
        <w:t xml:space="preserve">Порядке создания, хранения, использования и восполнения резерва материальных ресурсов для </w:t>
      </w:r>
      <w:r w:rsidRPr="00E76061">
        <w:t xml:space="preserve">участия в предупреждении и ликвидации последствий чрезвычайных ситуаций в границах </w:t>
      </w:r>
      <w:r w:rsidRPr="00E76061">
        <w:rPr>
          <w:color w:val="000000"/>
        </w:rPr>
        <w:t>Карасевского сельсовета Болотнинского района Новосибирской области</w:t>
      </w:r>
      <w:r w:rsidRPr="00E76061">
        <w:rPr>
          <w:color w:val="1E1E1E"/>
        </w:rPr>
        <w:t>».</w:t>
      </w:r>
    </w:p>
    <w:p w:rsidR="00BA7A8A" w:rsidRPr="00E76061" w:rsidRDefault="00BA7A8A" w:rsidP="00BA7A8A">
      <w:pPr>
        <w:jc w:val="both"/>
        <w:rPr>
          <w:color w:val="1E1E1E"/>
        </w:rPr>
      </w:pPr>
      <w:r w:rsidRPr="00E76061">
        <w:rPr>
          <w:color w:val="1E1E1E"/>
        </w:rPr>
        <w:t>1.2. Пункт 1 постановления изложить в следующей редакции:</w:t>
      </w:r>
    </w:p>
    <w:p w:rsidR="00BA7A8A" w:rsidRPr="00E76061" w:rsidRDefault="00BA7A8A" w:rsidP="00BA7A8A">
      <w:pPr>
        <w:jc w:val="both"/>
        <w:rPr>
          <w:color w:val="000000"/>
        </w:rPr>
      </w:pPr>
      <w:r w:rsidRPr="00E76061">
        <w:rPr>
          <w:color w:val="1E1E1E"/>
        </w:rPr>
        <w:t xml:space="preserve">«1. </w:t>
      </w:r>
      <w:r w:rsidRPr="00E76061">
        <w:rPr>
          <w:color w:val="000000"/>
        </w:rPr>
        <w:t xml:space="preserve">Утвердить Порядок создания, хранения, использования и восполнения резерва материальных ресурсов для </w:t>
      </w:r>
      <w:r w:rsidRPr="00E76061">
        <w:t xml:space="preserve">участия в предупреждении и ликвидации последствий </w:t>
      </w:r>
      <w:r w:rsidRPr="00E76061">
        <w:lastRenderedPageBreak/>
        <w:t xml:space="preserve">чрезвычайных ситуаций в границах </w:t>
      </w:r>
      <w:r w:rsidRPr="00E76061">
        <w:rPr>
          <w:color w:val="000000"/>
        </w:rPr>
        <w:t>Карасевского сельсовета Болотнинского района Новосибирской области (приложение 1).</w:t>
      </w:r>
    </w:p>
    <w:p w:rsidR="00BA7A8A" w:rsidRPr="00E76061" w:rsidRDefault="00BA7A8A" w:rsidP="00BA7A8A">
      <w:pPr>
        <w:jc w:val="both"/>
        <w:rPr>
          <w:color w:val="1E1E1E"/>
        </w:rPr>
      </w:pPr>
      <w:r w:rsidRPr="00E76061">
        <w:rPr>
          <w:color w:val="000000"/>
        </w:rPr>
        <w:t xml:space="preserve">1.3. </w:t>
      </w:r>
      <w:r w:rsidRPr="00E76061">
        <w:rPr>
          <w:color w:val="1E1E1E"/>
        </w:rPr>
        <w:t>Пункт 2 постановления изложить в следующей редакции:</w:t>
      </w:r>
    </w:p>
    <w:p w:rsidR="00BA7A8A" w:rsidRPr="00E76061" w:rsidRDefault="00BA7A8A" w:rsidP="00BA7A8A">
      <w:pPr>
        <w:jc w:val="both"/>
        <w:rPr>
          <w:color w:val="000000"/>
        </w:rPr>
      </w:pPr>
      <w:r w:rsidRPr="00E76061">
        <w:t xml:space="preserve">«2. </w:t>
      </w:r>
      <w:r w:rsidRPr="00E76061">
        <w:rPr>
          <w:color w:val="000000"/>
        </w:rPr>
        <w:t xml:space="preserve">Утвердить Номенклатуру и объемы резерва материальных ресурсов для </w:t>
      </w:r>
      <w:r w:rsidRPr="00E76061">
        <w:t xml:space="preserve">участия в предупреждении и ликвидации последствий чрезвычайных ситуаций в границах </w:t>
      </w:r>
      <w:r w:rsidRPr="00E76061">
        <w:rPr>
          <w:color w:val="000000"/>
        </w:rPr>
        <w:t>Карасевского сельсовета Болотнинского района Новосибирской области (приложение 2).».</w:t>
      </w:r>
    </w:p>
    <w:p w:rsidR="00BA7A8A" w:rsidRPr="00E76061" w:rsidRDefault="00BA7A8A" w:rsidP="00BA7A8A">
      <w:pPr>
        <w:jc w:val="both"/>
        <w:rPr>
          <w:color w:val="1E1E1E"/>
        </w:rPr>
      </w:pPr>
      <w:r w:rsidRPr="00E76061">
        <w:rPr>
          <w:color w:val="000000"/>
        </w:rPr>
        <w:t xml:space="preserve">1.4. </w:t>
      </w:r>
      <w:r w:rsidRPr="00E76061">
        <w:rPr>
          <w:color w:val="1E1E1E"/>
        </w:rPr>
        <w:t>Пункт 3 постановления изложить в следующей редакции:</w:t>
      </w:r>
    </w:p>
    <w:p w:rsidR="00BA7A8A" w:rsidRPr="00E76061" w:rsidRDefault="00BA7A8A" w:rsidP="00BA7A8A">
      <w:pPr>
        <w:jc w:val="both"/>
      </w:pPr>
      <w:r w:rsidRPr="00E76061">
        <w:t xml:space="preserve">«3. </w:t>
      </w:r>
      <w:r w:rsidRPr="00E76061">
        <w:rPr>
          <w:color w:val="000000"/>
        </w:rPr>
        <w:t xml:space="preserve">Рекомендовать руководителям предприятий, учреждений и организаций, ведущих свою деятельность на территории Карасевского сельсовета Болотнинского района Новосибирской области создать соответствующие резервы материальных ресурсов для </w:t>
      </w:r>
      <w:r w:rsidRPr="00E76061">
        <w:t>участия в предупреждении и ликвидации последствий чрезвычайных ситуаций</w:t>
      </w:r>
      <w:proofErr w:type="gramStart"/>
      <w:r w:rsidRPr="00E76061">
        <w:t>.».</w:t>
      </w:r>
      <w:proofErr w:type="gramEnd"/>
    </w:p>
    <w:p w:rsidR="00BA7A8A" w:rsidRPr="00E76061" w:rsidRDefault="00BA7A8A" w:rsidP="00BA7A8A">
      <w:pPr>
        <w:jc w:val="both"/>
        <w:rPr>
          <w:color w:val="1E1E1E"/>
        </w:rPr>
      </w:pPr>
      <w:r w:rsidRPr="00E76061">
        <w:t xml:space="preserve">1.5. Пункт 1 Порядка </w:t>
      </w:r>
      <w:r w:rsidRPr="00E76061">
        <w:rPr>
          <w:color w:val="1E1E1E"/>
        </w:rPr>
        <w:t>изложить в следующей редакции:</w:t>
      </w:r>
    </w:p>
    <w:p w:rsidR="00BA7A8A" w:rsidRPr="00E76061" w:rsidRDefault="00BA7A8A" w:rsidP="00BA7A8A">
      <w:pPr>
        <w:jc w:val="both"/>
        <w:rPr>
          <w:color w:val="000000"/>
        </w:rPr>
      </w:pPr>
      <w:r w:rsidRPr="00E76061">
        <w:t>«</w:t>
      </w:r>
      <w:r w:rsidRPr="00E76061">
        <w:rPr>
          <w:color w:val="000000"/>
        </w:rPr>
        <w:t xml:space="preserve">1. </w:t>
      </w:r>
      <w:proofErr w:type="gramStart"/>
      <w:r w:rsidRPr="00E76061">
        <w:rPr>
          <w:color w:val="000000"/>
        </w:rPr>
        <w:t xml:space="preserve">Настоящий Порядок создания, хранения, использования и восполнения резерва материальных ресурсов для </w:t>
      </w:r>
      <w:r w:rsidRPr="00E76061">
        <w:t xml:space="preserve">участия в предупреждении и ликвидации последствий чрезвычайных ситуаций в границах </w:t>
      </w:r>
      <w:r w:rsidRPr="00E76061">
        <w:rPr>
          <w:color w:val="000000"/>
        </w:rPr>
        <w:t>Карасевского сельсовета Болотнинского района Новосибирской области (далее - Порядок) разработан в соответствии с Постановлением Правительства Российской Федерации от 10 ноября 1996 года № 1340 «О порядке создания и использования резервов материальных ресурсов для ликвидации чрезвычайных ситуаций природного и техногенного характера» и</w:t>
      </w:r>
      <w:proofErr w:type="gramEnd"/>
      <w:r w:rsidRPr="00E76061">
        <w:rPr>
          <w:color w:val="000000"/>
        </w:rPr>
        <w:t xml:space="preserve"> определяет основные принципы создания, хранения, использования и восполнения резервов материальных ресурсов для участия </w:t>
      </w:r>
      <w:r w:rsidRPr="00E76061">
        <w:t>в предупреждении и ликвидации последствий</w:t>
      </w:r>
      <w:r w:rsidRPr="00E76061">
        <w:rPr>
          <w:color w:val="000000"/>
        </w:rPr>
        <w:t xml:space="preserve"> чрезвычайных ситуаций природного и техногенного характера (далее - чрезвычайные ситуации)</w:t>
      </w:r>
      <w:proofErr w:type="gramStart"/>
      <w:r w:rsidRPr="00E76061">
        <w:rPr>
          <w:color w:val="000000"/>
        </w:rPr>
        <w:t>.»</w:t>
      </w:r>
      <w:proofErr w:type="gramEnd"/>
      <w:r w:rsidRPr="00E76061">
        <w:rPr>
          <w:color w:val="000000"/>
        </w:rPr>
        <w:t>.</w:t>
      </w:r>
    </w:p>
    <w:p w:rsidR="00BA7A8A" w:rsidRPr="00E76061" w:rsidRDefault="00BA7A8A" w:rsidP="00BA7A8A">
      <w:pPr>
        <w:jc w:val="both"/>
      </w:pPr>
      <w:r w:rsidRPr="00E76061">
        <w:rPr>
          <w:color w:val="000000"/>
        </w:rPr>
        <w:t xml:space="preserve">1.6. В пункте 2 Порядка слова «для ликвидации» заменить словами «для </w:t>
      </w:r>
      <w:r w:rsidRPr="00E76061">
        <w:t>участия в предупреждении и ликвидации последствий».</w:t>
      </w:r>
    </w:p>
    <w:p w:rsidR="00BA7A8A" w:rsidRPr="00E76061" w:rsidRDefault="00BA7A8A" w:rsidP="00BA7A8A">
      <w:pPr>
        <w:jc w:val="both"/>
        <w:rPr>
          <w:color w:val="1E1E1E"/>
        </w:rPr>
      </w:pPr>
      <w:r w:rsidRPr="00E76061">
        <w:t xml:space="preserve">1.7. Пункт 4 Порядка </w:t>
      </w:r>
      <w:r w:rsidRPr="00E76061">
        <w:rPr>
          <w:color w:val="1E1E1E"/>
        </w:rPr>
        <w:t>изложить в следующей редакции:</w:t>
      </w:r>
    </w:p>
    <w:p w:rsidR="00BA7A8A" w:rsidRPr="00E76061" w:rsidRDefault="00BA7A8A" w:rsidP="00BA7A8A">
      <w:pPr>
        <w:jc w:val="both"/>
        <w:rPr>
          <w:color w:val="000000"/>
        </w:rPr>
      </w:pPr>
      <w:r w:rsidRPr="00E76061">
        <w:rPr>
          <w:color w:val="1E1E1E"/>
        </w:rPr>
        <w:t xml:space="preserve">«4. </w:t>
      </w:r>
      <w:r w:rsidRPr="00E76061">
        <w:rPr>
          <w:color w:val="000000"/>
        </w:rPr>
        <w:t xml:space="preserve">Номенклатура и объем материальных ресурсов резерва поселения утверждаются Главой </w:t>
      </w:r>
      <w:r w:rsidRPr="00E76061">
        <w:rPr>
          <w:bCs/>
        </w:rPr>
        <w:t>Карасевского сельсовета</w:t>
      </w:r>
      <w:r w:rsidRPr="00E76061">
        <w:t xml:space="preserve"> Болотнинского района Новосибирской области</w:t>
      </w:r>
      <w:r w:rsidRPr="00E76061">
        <w:rPr>
          <w:color w:val="000000"/>
        </w:rPr>
        <w:t xml:space="preserve"> и устанавливаются исходя из прогнозируемых видов и масштабов последствий чрезвычайных ситуаций, предполагаемого объема работ по их ликвидации, а также максимально возможного использования имеющихся сил и средств для ликвидации последствий чрезвычайных ситуаций</w:t>
      </w:r>
      <w:proofErr w:type="gramStart"/>
      <w:r w:rsidRPr="00E76061">
        <w:rPr>
          <w:color w:val="000000"/>
        </w:rPr>
        <w:t>.».</w:t>
      </w:r>
      <w:proofErr w:type="gramEnd"/>
    </w:p>
    <w:p w:rsidR="00BA7A8A" w:rsidRPr="00E76061" w:rsidRDefault="00BA7A8A" w:rsidP="00BA7A8A">
      <w:pPr>
        <w:jc w:val="both"/>
        <w:rPr>
          <w:color w:val="1E1E1E"/>
        </w:rPr>
      </w:pPr>
      <w:r w:rsidRPr="00E76061">
        <w:rPr>
          <w:color w:val="000000"/>
        </w:rPr>
        <w:t xml:space="preserve">1.8. </w:t>
      </w:r>
      <w:r w:rsidRPr="00E76061">
        <w:t xml:space="preserve">Пункт 5 Порядка </w:t>
      </w:r>
      <w:r w:rsidRPr="00E76061">
        <w:rPr>
          <w:color w:val="1E1E1E"/>
        </w:rPr>
        <w:t>изложить в следующей редакции:</w:t>
      </w:r>
    </w:p>
    <w:p w:rsidR="00BA7A8A" w:rsidRPr="00E76061" w:rsidRDefault="00BA7A8A" w:rsidP="00BA7A8A">
      <w:pPr>
        <w:jc w:val="both"/>
        <w:rPr>
          <w:color w:val="000000"/>
        </w:rPr>
      </w:pPr>
      <w:proofErr w:type="gramStart"/>
      <w:r w:rsidRPr="00E76061">
        <w:rPr>
          <w:color w:val="1E1E1E"/>
        </w:rPr>
        <w:t>«</w:t>
      </w:r>
      <w:r w:rsidRPr="00E76061">
        <w:rPr>
          <w:color w:val="000000"/>
        </w:rPr>
        <w:t xml:space="preserve">В случае возникновения последствий чрезвычайных ситуаций, поставка и выпуск материальных ресурсов из резерва </w:t>
      </w:r>
      <w:r w:rsidRPr="00E76061">
        <w:rPr>
          <w:bCs/>
        </w:rPr>
        <w:t>Карасевского сельсовета</w:t>
      </w:r>
      <w:r w:rsidRPr="00E76061">
        <w:t xml:space="preserve"> Болотнинского района Новосибирской области</w:t>
      </w:r>
      <w:r w:rsidRPr="00E76061">
        <w:rPr>
          <w:color w:val="000000"/>
        </w:rPr>
        <w:t xml:space="preserve"> для ликвидации последствий чрезвычайных ситуаций на территории сельского поселения, доставка и кратковременное хранение материальных ресурсов для первоочередного жизнеобеспечения пострадавших граждан могут осуществляться за счет средств резервного фонда администрации </w:t>
      </w:r>
      <w:r w:rsidRPr="00E76061">
        <w:rPr>
          <w:bCs/>
        </w:rPr>
        <w:t>Карасевского сельсовета</w:t>
      </w:r>
      <w:r w:rsidRPr="00E76061">
        <w:t xml:space="preserve"> Болотнинского района Новосибирской области</w:t>
      </w:r>
      <w:r w:rsidRPr="00E76061">
        <w:rPr>
          <w:color w:val="000000"/>
        </w:rPr>
        <w:t>.».</w:t>
      </w:r>
      <w:proofErr w:type="gramEnd"/>
    </w:p>
    <w:p w:rsidR="00BA7A8A" w:rsidRPr="00E76061" w:rsidRDefault="00BA7A8A" w:rsidP="00BA7A8A">
      <w:pPr>
        <w:jc w:val="both"/>
        <w:rPr>
          <w:color w:val="000000"/>
        </w:rPr>
      </w:pPr>
      <w:r w:rsidRPr="00E76061">
        <w:rPr>
          <w:color w:val="000000"/>
        </w:rPr>
        <w:t>1.9. Подпункт «в» пункта 9</w:t>
      </w:r>
      <w:r w:rsidRPr="00E76061">
        <w:t xml:space="preserve"> Порядка </w:t>
      </w:r>
      <w:r w:rsidRPr="00E76061">
        <w:rPr>
          <w:color w:val="1E1E1E"/>
        </w:rPr>
        <w:t>изложить в следующей редакции:</w:t>
      </w:r>
      <w:r w:rsidRPr="00E76061">
        <w:rPr>
          <w:color w:val="000000"/>
        </w:rPr>
        <w:t xml:space="preserve"> </w:t>
      </w:r>
    </w:p>
    <w:p w:rsidR="00BA7A8A" w:rsidRPr="00E76061" w:rsidRDefault="00BA7A8A" w:rsidP="00BA7A8A">
      <w:pPr>
        <w:jc w:val="both"/>
        <w:rPr>
          <w:color w:val="000000"/>
        </w:rPr>
      </w:pPr>
      <w:r w:rsidRPr="00E76061">
        <w:t xml:space="preserve">«в) </w:t>
      </w:r>
      <w:r w:rsidRPr="00E76061">
        <w:rPr>
          <w:color w:val="000000"/>
        </w:rPr>
        <w:t>для предупреждения и ликвидации последствий чрезвычайных ситуаций;».</w:t>
      </w:r>
    </w:p>
    <w:p w:rsidR="00BA7A8A" w:rsidRPr="00E76061" w:rsidRDefault="00BA7A8A" w:rsidP="00BA7A8A">
      <w:pPr>
        <w:jc w:val="both"/>
      </w:pPr>
      <w:r w:rsidRPr="00E76061">
        <w:rPr>
          <w:color w:val="000000"/>
        </w:rPr>
        <w:t xml:space="preserve">1.10. </w:t>
      </w:r>
      <w:proofErr w:type="gramStart"/>
      <w:r w:rsidRPr="00E76061">
        <w:t>В пункте 9 Порядка слова «</w:t>
      </w:r>
      <w:r w:rsidRPr="00E76061">
        <w:rPr>
          <w:color w:val="000000"/>
        </w:rPr>
        <w:t xml:space="preserve">Предложения по выпуску материальных ресурсов из резерва поселения готовит уполномоченный на решение задач в области гражданской обороны администрации </w:t>
      </w:r>
      <w:r w:rsidRPr="00E76061">
        <w:rPr>
          <w:bCs/>
        </w:rPr>
        <w:t>Карасевского сельсовета</w:t>
      </w:r>
      <w:r w:rsidRPr="00E76061">
        <w:t xml:space="preserve"> Болотнинского района Новосибирской области</w:t>
      </w:r>
      <w:r w:rsidRPr="00E76061">
        <w:rPr>
          <w:color w:val="000000"/>
        </w:rPr>
        <w:t xml:space="preserve"> и представляет их в комиссию для решения соответствующего вопроса.» заменить словами «Предложения по выпуску материальных ресурсов из резерва поселения готовит администрация </w:t>
      </w:r>
      <w:r w:rsidRPr="00E76061">
        <w:rPr>
          <w:bCs/>
        </w:rPr>
        <w:t>Карасевского сельсовета</w:t>
      </w:r>
      <w:r w:rsidRPr="00E76061">
        <w:t xml:space="preserve"> Болотнинского района Новосибирской области</w:t>
      </w:r>
      <w:r w:rsidRPr="00E76061">
        <w:rPr>
          <w:color w:val="000000"/>
        </w:rPr>
        <w:t xml:space="preserve"> и представляет их в</w:t>
      </w:r>
      <w:proofErr w:type="gramEnd"/>
      <w:r w:rsidRPr="00E76061">
        <w:rPr>
          <w:color w:val="000000"/>
        </w:rPr>
        <w:t xml:space="preserve"> комиссию для решения соответствующего вопроса</w:t>
      </w:r>
      <w:proofErr w:type="gramStart"/>
      <w:r w:rsidRPr="00E76061">
        <w:rPr>
          <w:color w:val="000000"/>
        </w:rPr>
        <w:t>.».</w:t>
      </w:r>
      <w:proofErr w:type="gramEnd"/>
    </w:p>
    <w:p w:rsidR="00BA7A8A" w:rsidRPr="00E76061" w:rsidRDefault="00BA7A8A" w:rsidP="00BA7A8A">
      <w:pPr>
        <w:jc w:val="both"/>
        <w:rPr>
          <w:b/>
        </w:rPr>
      </w:pPr>
      <w:r w:rsidRPr="00E76061">
        <w:rPr>
          <w:color w:val="000000"/>
        </w:rPr>
        <w:t xml:space="preserve">2. </w:t>
      </w:r>
      <w:r w:rsidRPr="00E76061">
        <w:rPr>
          <w:rStyle w:val="a5"/>
          <w:i w:val="0"/>
        </w:rPr>
        <w:t>Со дня вступления в силу настоящего постановления</w:t>
      </w:r>
      <w:r w:rsidRPr="00E76061">
        <w:rPr>
          <w:i/>
        </w:rPr>
        <w:t xml:space="preserve">, </w:t>
      </w:r>
      <w:r w:rsidRPr="00E76061">
        <w:t xml:space="preserve">признать утратившими силу постановление администрации </w:t>
      </w:r>
      <w:r w:rsidRPr="00E76061">
        <w:rPr>
          <w:bCs/>
        </w:rPr>
        <w:t>Карасевского сельсовета</w:t>
      </w:r>
      <w:r w:rsidRPr="00E76061">
        <w:t xml:space="preserve"> Болотнинского района Новосибирской области от 17.08.2020 № 79 «О внесение изменений в постановление </w:t>
      </w:r>
      <w:r w:rsidRPr="00E76061">
        <w:lastRenderedPageBreak/>
        <w:t>администрации Карасевского сельсовета Болотнинского района Новосибирской области от 04.04.2013                 № 48».</w:t>
      </w:r>
    </w:p>
    <w:p w:rsidR="00BA7A8A" w:rsidRPr="00E76061" w:rsidRDefault="00BA7A8A" w:rsidP="00BA7A8A">
      <w:pPr>
        <w:jc w:val="both"/>
        <w:rPr>
          <w:b/>
          <w:i/>
          <w:color w:val="000000"/>
        </w:rPr>
      </w:pPr>
      <w:r w:rsidRPr="00E76061">
        <w:rPr>
          <w:color w:val="000000"/>
        </w:rPr>
        <w:t>3. О</w:t>
      </w:r>
      <w:r w:rsidRPr="00E76061">
        <w:t>публиковать</w:t>
      </w:r>
      <w:r w:rsidRPr="00E76061">
        <w:rPr>
          <w:b/>
          <w:i/>
        </w:rPr>
        <w:t xml:space="preserve"> </w:t>
      </w:r>
      <w:r w:rsidRPr="00E76061">
        <w:t xml:space="preserve">настоящее постановление в газете «Карасевский вестник» и разместить на официальном сайте администрации </w:t>
      </w:r>
      <w:r w:rsidRPr="00E76061">
        <w:rPr>
          <w:bCs/>
        </w:rPr>
        <w:t>Карасевского сельсовета</w:t>
      </w:r>
      <w:r w:rsidRPr="00E76061">
        <w:t xml:space="preserve"> Болотнинского района Новосибирской области</w:t>
      </w:r>
      <w:r w:rsidRPr="00E76061">
        <w:rPr>
          <w:bCs/>
        </w:rPr>
        <w:t xml:space="preserve"> </w:t>
      </w:r>
      <w:r w:rsidRPr="00E76061">
        <w:t>в информационно-телекоммуникационной сети «Интернет»</w:t>
      </w:r>
      <w:r w:rsidRPr="00E76061">
        <w:rPr>
          <w:bCs/>
        </w:rPr>
        <w:t>.</w:t>
      </w:r>
      <w:r w:rsidRPr="00E76061">
        <w:rPr>
          <w:b/>
          <w:i/>
          <w:color w:val="000000"/>
        </w:rPr>
        <w:t xml:space="preserve">  </w:t>
      </w:r>
    </w:p>
    <w:p w:rsidR="00BA7A8A" w:rsidRPr="00E76061" w:rsidRDefault="00BA7A8A" w:rsidP="00BA7A8A">
      <w:pPr>
        <w:jc w:val="both"/>
      </w:pPr>
      <w:r w:rsidRPr="00E76061">
        <w:rPr>
          <w:color w:val="000000"/>
        </w:rPr>
        <w:t>4</w:t>
      </w:r>
      <w:r w:rsidRPr="00E76061">
        <w:t xml:space="preserve">. Постановление вступает в силу со дня его опубликования. </w:t>
      </w:r>
    </w:p>
    <w:p w:rsidR="00BA7A8A" w:rsidRPr="00E76061" w:rsidRDefault="00BA7A8A" w:rsidP="00BA7A8A">
      <w:pPr>
        <w:jc w:val="both"/>
      </w:pPr>
      <w:r w:rsidRPr="00E76061">
        <w:t>5</w:t>
      </w:r>
      <w:r w:rsidRPr="00E76061">
        <w:rPr>
          <w:color w:val="000000"/>
        </w:rPr>
        <w:t xml:space="preserve">. </w:t>
      </w:r>
      <w:proofErr w:type="gramStart"/>
      <w:r w:rsidRPr="00E76061">
        <w:rPr>
          <w:color w:val="000000"/>
        </w:rPr>
        <w:t>Контроль за</w:t>
      </w:r>
      <w:proofErr w:type="gramEnd"/>
      <w:r w:rsidRPr="00E76061">
        <w:rPr>
          <w:color w:val="000000"/>
        </w:rPr>
        <w:t xml:space="preserve"> исполнением постановления оставляю за собой.</w:t>
      </w:r>
    </w:p>
    <w:p w:rsidR="00BA7A8A" w:rsidRPr="00E76061" w:rsidRDefault="00BA7A8A" w:rsidP="00BA7A8A"/>
    <w:p w:rsidR="00BA7A8A" w:rsidRPr="00E76061" w:rsidRDefault="00BA7A8A" w:rsidP="00BA7A8A">
      <w:pPr>
        <w:rPr>
          <w:snapToGrid w:val="0"/>
        </w:rPr>
      </w:pPr>
      <w:r w:rsidRPr="00E76061">
        <w:t xml:space="preserve">Глава Карасевского сельсовета                                                    </w:t>
      </w:r>
      <w:r w:rsidRPr="00E76061">
        <w:rPr>
          <w:snapToGrid w:val="0"/>
        </w:rPr>
        <w:t xml:space="preserve">               </w:t>
      </w:r>
    </w:p>
    <w:p w:rsidR="00BA7A8A" w:rsidRPr="00E76061" w:rsidRDefault="00BA7A8A" w:rsidP="00BA7A8A">
      <w:pPr>
        <w:rPr>
          <w:snapToGrid w:val="0"/>
        </w:rPr>
      </w:pPr>
      <w:r w:rsidRPr="00E76061">
        <w:t>Болотнинского района</w:t>
      </w:r>
      <w:r w:rsidRPr="00E76061">
        <w:rPr>
          <w:snapToGrid w:val="0"/>
        </w:rPr>
        <w:t xml:space="preserve">                                                                                                                       </w:t>
      </w:r>
      <w:r w:rsidRPr="00E76061">
        <w:t>Новосибирской области                                                                Горбунов Ю. Г.</w:t>
      </w:r>
      <w:r w:rsidRPr="00E76061">
        <w:rPr>
          <w:snapToGrid w:val="0"/>
        </w:rPr>
        <w:t xml:space="preserve"> </w:t>
      </w:r>
    </w:p>
    <w:p w:rsidR="00BA7A8A" w:rsidRPr="00E76061" w:rsidRDefault="00BA7A8A" w:rsidP="00BA7A8A">
      <w:pPr>
        <w:rPr>
          <w:snapToGrid w:val="0"/>
        </w:rPr>
      </w:pPr>
    </w:p>
    <w:p w:rsidR="00BA7A8A" w:rsidRPr="00E76061" w:rsidRDefault="00BA7A8A" w:rsidP="00BA7A8A">
      <w:pPr>
        <w:rPr>
          <w:snapToGrid w:val="0"/>
        </w:rPr>
      </w:pPr>
    </w:p>
    <w:p w:rsidR="000B7DB4" w:rsidRPr="00E76061" w:rsidRDefault="000B7DB4" w:rsidP="00D2195F">
      <w:pPr>
        <w:ind w:firstLine="708"/>
        <w:jc w:val="both"/>
        <w:rPr>
          <w:color w:val="000000"/>
        </w:rPr>
      </w:pPr>
    </w:p>
    <w:p w:rsidR="00D11EA8" w:rsidRPr="00E76061" w:rsidRDefault="00D11EA8" w:rsidP="00D11EA8">
      <w:pPr>
        <w:jc w:val="center"/>
        <w:rPr>
          <w:snapToGrid w:val="0"/>
        </w:rPr>
      </w:pPr>
      <w:r w:rsidRPr="00E76061">
        <w:rPr>
          <w:noProof/>
        </w:rPr>
        <w:drawing>
          <wp:inline distT="0" distB="0" distL="0" distR="0">
            <wp:extent cx="676275" cy="5619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676275" cy="561975"/>
                    </a:xfrm>
                    <a:prstGeom prst="rect">
                      <a:avLst/>
                    </a:prstGeom>
                    <a:noFill/>
                    <a:ln w="9525">
                      <a:noFill/>
                      <a:miter lim="800000"/>
                      <a:headEnd/>
                      <a:tailEnd/>
                    </a:ln>
                  </pic:spPr>
                </pic:pic>
              </a:graphicData>
            </a:graphic>
          </wp:inline>
        </w:drawing>
      </w:r>
    </w:p>
    <w:p w:rsidR="00D11EA8" w:rsidRPr="00E76061" w:rsidRDefault="00D11EA8" w:rsidP="00D11EA8">
      <w:pPr>
        <w:jc w:val="center"/>
        <w:rPr>
          <w:snapToGrid w:val="0"/>
        </w:rPr>
      </w:pPr>
    </w:p>
    <w:p w:rsidR="00D11EA8" w:rsidRPr="00E76061" w:rsidRDefault="00D11EA8" w:rsidP="00D11EA8">
      <w:pPr>
        <w:jc w:val="center"/>
        <w:rPr>
          <w:b/>
          <w:bCs/>
          <w:snapToGrid w:val="0"/>
        </w:rPr>
      </w:pPr>
      <w:r w:rsidRPr="00E76061">
        <w:rPr>
          <w:b/>
          <w:bCs/>
          <w:snapToGrid w:val="0"/>
        </w:rPr>
        <w:t>СОВЕТ ДЕПУТАТОВ</w:t>
      </w:r>
    </w:p>
    <w:p w:rsidR="00D11EA8" w:rsidRPr="00E76061" w:rsidRDefault="00D11EA8" w:rsidP="00D11EA8">
      <w:pPr>
        <w:jc w:val="center"/>
        <w:rPr>
          <w:b/>
          <w:bCs/>
        </w:rPr>
      </w:pPr>
      <w:r w:rsidRPr="00E76061">
        <w:rPr>
          <w:b/>
          <w:bCs/>
          <w:snapToGrid w:val="0"/>
        </w:rPr>
        <w:t xml:space="preserve">КАРАСЕВСКОГО СЕЛЬСОВЕТА </w:t>
      </w:r>
      <w:r w:rsidRPr="00E76061">
        <w:rPr>
          <w:b/>
          <w:bCs/>
        </w:rPr>
        <w:t>БОЛОТНИНСКОГО РАЙОНА</w:t>
      </w:r>
    </w:p>
    <w:p w:rsidR="00D11EA8" w:rsidRPr="00E76061" w:rsidRDefault="00D11EA8" w:rsidP="00D11EA8">
      <w:pPr>
        <w:jc w:val="center"/>
        <w:rPr>
          <w:b/>
          <w:bCs/>
          <w:snapToGrid w:val="0"/>
        </w:rPr>
      </w:pPr>
      <w:r w:rsidRPr="00E76061">
        <w:rPr>
          <w:b/>
          <w:bCs/>
          <w:snapToGrid w:val="0"/>
        </w:rPr>
        <w:t>НОВОСИБИРСКОЙ ОБЛАСТИ</w:t>
      </w:r>
    </w:p>
    <w:p w:rsidR="00D11EA8" w:rsidRPr="00E76061" w:rsidRDefault="00D11EA8" w:rsidP="00D11EA8">
      <w:pPr>
        <w:jc w:val="center"/>
        <w:rPr>
          <w:b/>
          <w:bCs/>
          <w:snapToGrid w:val="0"/>
        </w:rPr>
      </w:pPr>
    </w:p>
    <w:p w:rsidR="00D11EA8" w:rsidRPr="00E76061" w:rsidRDefault="00D11EA8" w:rsidP="00D11EA8">
      <w:pPr>
        <w:jc w:val="center"/>
        <w:rPr>
          <w:b/>
          <w:bCs/>
          <w:snapToGrid w:val="0"/>
        </w:rPr>
      </w:pPr>
      <w:r w:rsidRPr="00E76061">
        <w:rPr>
          <w:b/>
          <w:bCs/>
          <w:snapToGrid w:val="0"/>
        </w:rPr>
        <w:t>РЕШЕНИЕ</w:t>
      </w:r>
    </w:p>
    <w:p w:rsidR="00D11EA8" w:rsidRPr="00E76061" w:rsidRDefault="00D11EA8" w:rsidP="00D11EA8">
      <w:pPr>
        <w:jc w:val="center"/>
        <w:rPr>
          <w:b/>
          <w:bCs/>
          <w:snapToGrid w:val="0"/>
        </w:rPr>
      </w:pPr>
    </w:p>
    <w:p w:rsidR="00D11EA8" w:rsidRPr="00E76061" w:rsidRDefault="00D11EA8" w:rsidP="00D11EA8">
      <w:pPr>
        <w:jc w:val="center"/>
        <w:rPr>
          <w:bCs/>
          <w:snapToGrid w:val="0"/>
        </w:rPr>
      </w:pPr>
      <w:r w:rsidRPr="00E76061">
        <w:rPr>
          <w:bCs/>
          <w:snapToGrid w:val="0"/>
        </w:rPr>
        <w:t>5 - ой сессии (6-го созыва)</w:t>
      </w:r>
    </w:p>
    <w:p w:rsidR="00D11EA8" w:rsidRPr="00E76061" w:rsidRDefault="00D11EA8" w:rsidP="00D11EA8">
      <w:pPr>
        <w:jc w:val="center"/>
        <w:rPr>
          <w:bCs/>
          <w:snapToGrid w:val="0"/>
        </w:rPr>
      </w:pPr>
      <w:r w:rsidRPr="00E76061">
        <w:rPr>
          <w:bCs/>
          <w:snapToGrid w:val="0"/>
        </w:rPr>
        <w:t>Совета депутатов Карасевского сельсовета</w:t>
      </w:r>
    </w:p>
    <w:p w:rsidR="00D11EA8" w:rsidRPr="00E76061" w:rsidRDefault="00D11EA8" w:rsidP="00D11EA8">
      <w:pPr>
        <w:jc w:val="center"/>
        <w:rPr>
          <w:bCs/>
          <w:snapToGrid w:val="0"/>
        </w:rPr>
      </w:pPr>
      <w:r w:rsidRPr="00E76061">
        <w:rPr>
          <w:bCs/>
          <w:snapToGrid w:val="0"/>
        </w:rPr>
        <w:t>Болотнинского района Новосибирской области</w:t>
      </w:r>
    </w:p>
    <w:p w:rsidR="00D11EA8" w:rsidRPr="00E76061" w:rsidRDefault="00D11EA8" w:rsidP="00D11EA8">
      <w:pPr>
        <w:jc w:val="center"/>
        <w:rPr>
          <w:snapToGrid w:val="0"/>
        </w:rPr>
      </w:pPr>
    </w:p>
    <w:p w:rsidR="00D11EA8" w:rsidRPr="00E76061" w:rsidRDefault="00D11EA8" w:rsidP="00D11EA8">
      <w:pPr>
        <w:jc w:val="both"/>
      </w:pPr>
      <w:r w:rsidRPr="00E76061">
        <w:t xml:space="preserve">от </w:t>
      </w:r>
      <w:r w:rsidRPr="00E76061">
        <w:rPr>
          <w:color w:val="000000"/>
        </w:rPr>
        <w:t>15</w:t>
      </w:r>
      <w:r w:rsidRPr="00E76061">
        <w:t>.12.2020 г.                                                                                                             № 20</w:t>
      </w:r>
    </w:p>
    <w:p w:rsidR="00D11EA8" w:rsidRPr="00E76061" w:rsidRDefault="00D11EA8" w:rsidP="00D11EA8">
      <w:pPr>
        <w:jc w:val="center"/>
        <w:rPr>
          <w:color w:val="000000"/>
        </w:rPr>
      </w:pPr>
      <w:r w:rsidRPr="00E76061">
        <w:t xml:space="preserve">с. Карасево                                    </w:t>
      </w:r>
      <w:r w:rsidRPr="00E76061">
        <w:rPr>
          <w:b/>
        </w:rPr>
        <w:t xml:space="preserve">                           </w:t>
      </w:r>
    </w:p>
    <w:p w:rsidR="00D11EA8" w:rsidRPr="00E76061" w:rsidRDefault="00D11EA8" w:rsidP="00D11EA8">
      <w:pPr>
        <w:jc w:val="center"/>
        <w:rPr>
          <w:b/>
          <w:color w:val="000000"/>
        </w:rPr>
      </w:pPr>
    </w:p>
    <w:p w:rsidR="00D11EA8" w:rsidRPr="00E76061" w:rsidRDefault="00D11EA8" w:rsidP="00D11EA8">
      <w:pPr>
        <w:jc w:val="center"/>
        <w:rPr>
          <w:b/>
          <w:bCs/>
          <w:snapToGrid w:val="0"/>
        </w:rPr>
      </w:pPr>
      <w:r w:rsidRPr="00E76061">
        <w:rPr>
          <w:b/>
          <w:color w:val="000000"/>
        </w:rPr>
        <w:t xml:space="preserve">О прогнозе социально - экономического развития Карасевского сельсовета </w:t>
      </w:r>
      <w:r w:rsidRPr="00E76061">
        <w:rPr>
          <w:b/>
          <w:bCs/>
          <w:snapToGrid w:val="0"/>
        </w:rPr>
        <w:t xml:space="preserve">Болотнинского района Новосибирской области </w:t>
      </w:r>
      <w:r w:rsidRPr="00E76061">
        <w:rPr>
          <w:b/>
          <w:color w:val="000000"/>
        </w:rPr>
        <w:t>на 2021-2023 годы</w:t>
      </w:r>
    </w:p>
    <w:p w:rsidR="00D11EA8" w:rsidRPr="00E76061" w:rsidRDefault="00D11EA8" w:rsidP="00D11EA8">
      <w:pPr>
        <w:jc w:val="both"/>
        <w:rPr>
          <w:color w:val="000000"/>
        </w:rPr>
      </w:pPr>
    </w:p>
    <w:p w:rsidR="00D11EA8" w:rsidRPr="00E76061" w:rsidRDefault="00D11EA8" w:rsidP="00D11EA8">
      <w:pPr>
        <w:jc w:val="both"/>
        <w:rPr>
          <w:bCs/>
          <w:snapToGrid w:val="0"/>
        </w:rPr>
      </w:pPr>
      <w:proofErr w:type="gramStart"/>
      <w:r w:rsidRPr="00E76061">
        <w:t xml:space="preserve">В соответствии со статьёй 184.2 Бюджетного кодекса Российской Федерации, </w:t>
      </w:r>
      <w:r w:rsidRPr="00E76061">
        <w:rPr>
          <w:color w:val="000000"/>
        </w:rPr>
        <w:t xml:space="preserve">Федеральным законом </w:t>
      </w:r>
      <w:hyperlink r:id="rId10" w:history="1">
        <w:r w:rsidRPr="00E76061">
          <w:rPr>
            <w:color w:val="000000"/>
          </w:rPr>
          <w:t>от</w:t>
        </w:r>
        <w:r w:rsidRPr="00E76061">
          <w:rPr>
            <w:color w:val="A75E2E"/>
          </w:rPr>
          <w:t xml:space="preserve"> </w:t>
        </w:r>
        <w:r w:rsidRPr="00E76061">
          <w:t>16.10. 2003 года №131-ФЗ</w:t>
        </w:r>
      </w:hyperlink>
      <w:r w:rsidRPr="00E76061">
        <w:rPr>
          <w:color w:val="000000"/>
        </w:rPr>
        <w:t xml:space="preserve"> «Об общих принципах организации местного самоуправления в Российской Федерации», пунктом 7 статьи 19 Устава Карасевского сельсовета Болотнинского района Новосибирской области,</w:t>
      </w:r>
      <w:r w:rsidRPr="00E76061">
        <w:t xml:space="preserve"> </w:t>
      </w:r>
      <w:r w:rsidRPr="00E76061">
        <w:rPr>
          <w:color w:val="000000"/>
        </w:rPr>
        <w:t>Положением «</w:t>
      </w:r>
      <w:r w:rsidRPr="00E76061">
        <w:t>О бюджетном процессе  в муниципальном образовании Карасевского сельсовета Болотнинского района Новосибирской области</w:t>
      </w:r>
      <w:r w:rsidRPr="00E76061">
        <w:rPr>
          <w:color w:val="000000"/>
        </w:rPr>
        <w:t xml:space="preserve">», </w:t>
      </w:r>
      <w:r w:rsidRPr="00E76061">
        <w:t xml:space="preserve">с учетом заключения о результатах публичных слушаний по проекту </w:t>
      </w:r>
      <w:r w:rsidRPr="00E76061">
        <w:rPr>
          <w:color w:val="000000"/>
        </w:rPr>
        <w:t>прогноза социально-экономического</w:t>
      </w:r>
      <w:proofErr w:type="gramEnd"/>
      <w:r w:rsidRPr="00E76061">
        <w:rPr>
          <w:color w:val="000000"/>
        </w:rPr>
        <w:t xml:space="preserve"> развития Карасевского сельсовета</w:t>
      </w:r>
      <w:r w:rsidRPr="00E76061">
        <w:rPr>
          <w:bCs/>
          <w:snapToGrid w:val="0"/>
        </w:rPr>
        <w:t xml:space="preserve"> Болотнинского района Новосибирской области</w:t>
      </w:r>
      <w:r w:rsidRPr="00E76061">
        <w:rPr>
          <w:color w:val="000000"/>
        </w:rPr>
        <w:t xml:space="preserve"> на 2020-2022 годы от 11 декабря 2020 года, Совет депутатов Карасевского сельсовета Болотнинского района Новосибирской области</w:t>
      </w:r>
    </w:p>
    <w:p w:rsidR="00D11EA8" w:rsidRPr="00E76061" w:rsidRDefault="00D11EA8" w:rsidP="00D11EA8">
      <w:pPr>
        <w:jc w:val="both"/>
        <w:rPr>
          <w:color w:val="000000"/>
        </w:rPr>
      </w:pPr>
      <w:r w:rsidRPr="00E76061">
        <w:rPr>
          <w:b/>
          <w:color w:val="000000"/>
        </w:rPr>
        <w:t>РЕШИЛ:</w:t>
      </w:r>
    </w:p>
    <w:p w:rsidR="00D11EA8" w:rsidRPr="00E76061" w:rsidRDefault="00D11EA8" w:rsidP="00D11EA8">
      <w:pPr>
        <w:jc w:val="both"/>
        <w:rPr>
          <w:color w:val="000000"/>
        </w:rPr>
      </w:pPr>
      <w:r w:rsidRPr="00E76061">
        <w:rPr>
          <w:color w:val="000000"/>
        </w:rPr>
        <w:t>1. Принять прилагаемый прогноз социально-экономического развития Карасевского сельсовета</w:t>
      </w:r>
      <w:r w:rsidRPr="00E76061">
        <w:rPr>
          <w:bCs/>
          <w:snapToGrid w:val="0"/>
        </w:rPr>
        <w:t xml:space="preserve"> Болотнинского района Новосибирской области</w:t>
      </w:r>
      <w:r w:rsidRPr="00E76061">
        <w:rPr>
          <w:color w:val="000000"/>
        </w:rPr>
        <w:t xml:space="preserve"> на 2021-2023 годы.                                                    </w:t>
      </w:r>
    </w:p>
    <w:p w:rsidR="00D11EA8" w:rsidRPr="00E76061" w:rsidRDefault="00D11EA8" w:rsidP="00D11EA8">
      <w:pPr>
        <w:jc w:val="both"/>
      </w:pPr>
      <w:r w:rsidRPr="00E76061">
        <w:rPr>
          <w:color w:val="000000"/>
        </w:rPr>
        <w:t>2.</w:t>
      </w:r>
      <w:r w:rsidRPr="00E76061">
        <w:t xml:space="preserve"> Опубликовать настоящее решение </w:t>
      </w:r>
      <w:r w:rsidRPr="00E76061">
        <w:rPr>
          <w:color w:val="000000"/>
        </w:rPr>
        <w:t xml:space="preserve">в газете «Карасевский вестник» и </w:t>
      </w:r>
      <w:r w:rsidRPr="00E76061">
        <w:t>обнародовать на официальном сайте администрации Карасевского сельсовета Болотнинского района Новосибирской области в информационно-телекоммуникационной сети «Интернет»</w:t>
      </w:r>
      <w:r w:rsidRPr="00E76061">
        <w:rPr>
          <w:bCs/>
        </w:rPr>
        <w:t>.</w:t>
      </w:r>
      <w:r w:rsidRPr="00E76061">
        <w:rPr>
          <w:b/>
          <w:i/>
          <w:color w:val="000000"/>
        </w:rPr>
        <w:t xml:space="preserve">  </w:t>
      </w:r>
      <w:r w:rsidRPr="00E76061">
        <w:t xml:space="preserve"> </w:t>
      </w:r>
      <w:r w:rsidRPr="00E76061">
        <w:rPr>
          <w:color w:val="000000"/>
        </w:rPr>
        <w:t xml:space="preserve"> </w:t>
      </w:r>
    </w:p>
    <w:p w:rsidR="00D11EA8" w:rsidRPr="00E76061" w:rsidRDefault="00D11EA8" w:rsidP="00D11EA8">
      <w:pPr>
        <w:jc w:val="both"/>
      </w:pPr>
      <w:r w:rsidRPr="00E76061">
        <w:t xml:space="preserve">3. </w:t>
      </w:r>
      <w:r w:rsidRPr="00E76061">
        <w:rPr>
          <w:color w:val="000000"/>
        </w:rPr>
        <w:t>Направить настоящее решение Главе Карасевского сельсовета</w:t>
      </w:r>
      <w:r w:rsidRPr="00E76061">
        <w:t xml:space="preserve"> Болотнинского района Новосибирской области</w:t>
      </w:r>
      <w:r w:rsidRPr="00E76061">
        <w:rPr>
          <w:color w:val="000000"/>
        </w:rPr>
        <w:t xml:space="preserve"> для подписания, опубликования в газете «Карасевский вестник»</w:t>
      </w:r>
      <w:r w:rsidRPr="00E76061">
        <w:t xml:space="preserve"> и </w:t>
      </w:r>
      <w:r w:rsidRPr="00E76061">
        <w:lastRenderedPageBreak/>
        <w:t>размещения на официальном сайте администрации Карасевского сельсовета Болотнинского района Новосибирской области</w:t>
      </w:r>
      <w:r w:rsidRPr="00E76061">
        <w:rPr>
          <w:color w:val="000000"/>
        </w:rPr>
        <w:t>.</w:t>
      </w:r>
      <w:r w:rsidRPr="00E76061">
        <w:t xml:space="preserve">                                         </w:t>
      </w:r>
    </w:p>
    <w:p w:rsidR="00D11EA8" w:rsidRPr="00E76061" w:rsidRDefault="00D11EA8" w:rsidP="00D11EA8">
      <w:pPr>
        <w:jc w:val="both"/>
        <w:rPr>
          <w:color w:val="000000"/>
        </w:rPr>
      </w:pPr>
      <w:r w:rsidRPr="00E76061">
        <w:t>4. Решение вступает в силу после дня опубликования.</w:t>
      </w:r>
    </w:p>
    <w:p w:rsidR="00D11EA8" w:rsidRPr="00E76061" w:rsidRDefault="00D11EA8" w:rsidP="00D11EA8">
      <w:pPr>
        <w:jc w:val="both"/>
        <w:rPr>
          <w:color w:val="000000"/>
        </w:rPr>
      </w:pPr>
      <w:r w:rsidRPr="00E76061">
        <w:t>5. Контроль исполнения настоящего решения возложить на постоянную комиссию Совета депутатов Карасевского сельсовета Болотнинского района Новосибирской области по бюджету и экономике</w:t>
      </w:r>
      <w:r w:rsidRPr="00E76061">
        <w:rPr>
          <w:kern w:val="18"/>
        </w:rPr>
        <w:t>, жилищно-коммунальному хозяйству.</w:t>
      </w:r>
    </w:p>
    <w:p w:rsidR="00D11EA8" w:rsidRPr="00E76061" w:rsidRDefault="00D11EA8" w:rsidP="00D11EA8">
      <w:pPr>
        <w:jc w:val="both"/>
      </w:pPr>
    </w:p>
    <w:p w:rsidR="00D11EA8" w:rsidRPr="00E76061" w:rsidRDefault="00D11EA8" w:rsidP="00D11EA8">
      <w:pPr>
        <w:rPr>
          <w:b/>
        </w:rPr>
      </w:pPr>
      <w:r w:rsidRPr="00E76061">
        <w:t xml:space="preserve">Глава Карасевского сельсовета                                                    </w:t>
      </w:r>
      <w:r w:rsidRPr="00E76061">
        <w:rPr>
          <w:snapToGrid w:val="0"/>
        </w:rPr>
        <w:t xml:space="preserve">                                       </w:t>
      </w:r>
      <w:r w:rsidRPr="00E76061">
        <w:t>Болотнинского района</w:t>
      </w:r>
      <w:r w:rsidRPr="00E76061">
        <w:rPr>
          <w:snapToGrid w:val="0"/>
        </w:rPr>
        <w:t xml:space="preserve">                                                                                                        </w:t>
      </w:r>
      <w:r w:rsidRPr="00E76061">
        <w:t>Новосибирской области                                                                          Горбунов Ю. Г.</w:t>
      </w:r>
      <w:r w:rsidRPr="00E76061">
        <w:rPr>
          <w:snapToGrid w:val="0"/>
        </w:rPr>
        <w:t xml:space="preserve">                                              </w:t>
      </w:r>
      <w:r w:rsidRPr="00E76061">
        <w:t xml:space="preserve">                               </w:t>
      </w:r>
    </w:p>
    <w:p w:rsidR="00D11EA8" w:rsidRPr="00E76061" w:rsidRDefault="00D11EA8" w:rsidP="00D11EA8">
      <w:pPr>
        <w:jc w:val="both"/>
      </w:pPr>
    </w:p>
    <w:p w:rsidR="00D11EA8" w:rsidRPr="00E76061" w:rsidRDefault="00D11EA8" w:rsidP="00D11EA8">
      <w:pPr>
        <w:jc w:val="both"/>
      </w:pPr>
    </w:p>
    <w:p w:rsidR="00D11EA8" w:rsidRPr="00E76061" w:rsidRDefault="00D11EA8" w:rsidP="00D11EA8">
      <w:pPr>
        <w:jc w:val="both"/>
      </w:pPr>
    </w:p>
    <w:p w:rsidR="00E76061" w:rsidRDefault="00D11EA8" w:rsidP="00D11EA8">
      <w:pPr>
        <w:jc w:val="right"/>
      </w:pPr>
      <w:r w:rsidRPr="00E76061">
        <w:t xml:space="preserve">Приложение </w:t>
      </w:r>
      <w:r w:rsidRPr="00E76061">
        <w:br/>
        <w:t xml:space="preserve">                                                                                   к решению Совета депутатов Карасевского сельсовета</w:t>
      </w:r>
    </w:p>
    <w:p w:rsidR="00D11EA8" w:rsidRPr="00E76061" w:rsidRDefault="00D11EA8" w:rsidP="00D11EA8">
      <w:pPr>
        <w:jc w:val="right"/>
      </w:pPr>
      <w:r w:rsidRPr="00E76061">
        <w:rPr>
          <w:bCs/>
          <w:snapToGrid w:val="0"/>
        </w:rPr>
        <w:t xml:space="preserve">                                                                              Болотнинского района                                                                                           Новосибирской области</w:t>
      </w:r>
    </w:p>
    <w:p w:rsidR="00D11EA8" w:rsidRPr="00E76061" w:rsidRDefault="00D11EA8" w:rsidP="00D11EA8">
      <w:pPr>
        <w:jc w:val="right"/>
        <w:rPr>
          <w:b/>
          <w:bCs/>
        </w:rPr>
      </w:pPr>
      <w:r w:rsidRPr="00E76061">
        <w:t xml:space="preserve">                                                                                  от </w:t>
      </w:r>
      <w:r w:rsidRPr="00E76061">
        <w:rPr>
          <w:color w:val="000000"/>
        </w:rPr>
        <w:t>15</w:t>
      </w:r>
      <w:r w:rsidRPr="00E76061">
        <w:t xml:space="preserve">.12.2020 г.   № 20                                                                                                      </w:t>
      </w:r>
    </w:p>
    <w:p w:rsidR="00D11EA8" w:rsidRPr="00E76061" w:rsidRDefault="00D11EA8" w:rsidP="00D11EA8"/>
    <w:p w:rsidR="00D11EA8" w:rsidRPr="00E76061" w:rsidRDefault="00D11EA8" w:rsidP="00E76061">
      <w:pPr>
        <w:jc w:val="center"/>
        <w:rPr>
          <w:b/>
        </w:rPr>
      </w:pPr>
      <w:r w:rsidRPr="00E76061">
        <w:rPr>
          <w:b/>
        </w:rPr>
        <w:t>ПРОГНОЗ</w:t>
      </w:r>
    </w:p>
    <w:p w:rsidR="00D11EA8" w:rsidRPr="00E76061" w:rsidRDefault="00D11EA8" w:rsidP="00E76061">
      <w:pPr>
        <w:jc w:val="center"/>
        <w:rPr>
          <w:b/>
        </w:rPr>
      </w:pPr>
      <w:r w:rsidRPr="00E76061">
        <w:rPr>
          <w:b/>
        </w:rPr>
        <w:t>социально-экономического развития     Карасевского сельсовета Болотнинского района  Новосибирской области на  2021-2023  годы.</w:t>
      </w:r>
    </w:p>
    <w:p w:rsidR="00D11EA8" w:rsidRPr="00E76061" w:rsidRDefault="00D11EA8" w:rsidP="00E76061">
      <w:pPr>
        <w:jc w:val="center"/>
      </w:pPr>
    </w:p>
    <w:p w:rsidR="00D11EA8" w:rsidRPr="00E76061" w:rsidRDefault="00D11EA8" w:rsidP="00D11EA8">
      <w:pPr>
        <w:widowControl w:val="0"/>
        <w:jc w:val="center"/>
        <w:rPr>
          <w:snapToGrid w:val="0"/>
        </w:rPr>
      </w:pPr>
    </w:p>
    <w:p w:rsidR="00D11EA8" w:rsidRPr="00E76061" w:rsidRDefault="00D11EA8" w:rsidP="00D11EA8">
      <w:pPr>
        <w:widowControl w:val="0"/>
        <w:jc w:val="center"/>
        <w:rPr>
          <w:snapToGrid w:val="0"/>
        </w:rPr>
      </w:pPr>
    </w:p>
    <w:p w:rsidR="00D11EA8" w:rsidRPr="00E76061" w:rsidRDefault="00D11EA8" w:rsidP="00E76061">
      <w:pPr>
        <w:widowControl w:val="0"/>
        <w:rPr>
          <w:snapToGrid w:val="0"/>
        </w:rPr>
      </w:pPr>
    </w:p>
    <w:p w:rsidR="00D11EA8" w:rsidRPr="00E76061" w:rsidRDefault="00D11EA8" w:rsidP="00D11EA8">
      <w:pPr>
        <w:widowControl w:val="0"/>
        <w:jc w:val="center"/>
        <w:rPr>
          <w:snapToGrid w:val="0"/>
        </w:rPr>
      </w:pPr>
      <w:r w:rsidRPr="00E76061">
        <w:rPr>
          <w:snapToGrid w:val="0"/>
        </w:rPr>
        <w:t>с. Карасево 2020</w:t>
      </w:r>
    </w:p>
    <w:p w:rsidR="00D11EA8" w:rsidRPr="00E76061" w:rsidRDefault="00D11EA8" w:rsidP="00D11EA8">
      <w:pPr>
        <w:pStyle w:val="a8"/>
        <w:spacing w:before="0" w:beforeAutospacing="0" w:after="0" w:afterAutospacing="0"/>
        <w:ind w:firstLine="0"/>
        <w:jc w:val="both"/>
        <w:rPr>
          <w:color w:val="1E1E1E"/>
        </w:rPr>
      </w:pPr>
    </w:p>
    <w:p w:rsidR="00D11EA8" w:rsidRPr="00E76061" w:rsidRDefault="00D11EA8" w:rsidP="00D11EA8">
      <w:pPr>
        <w:pStyle w:val="a8"/>
        <w:spacing w:before="0" w:beforeAutospacing="0" w:after="0" w:afterAutospacing="0"/>
        <w:ind w:firstLine="0"/>
        <w:jc w:val="both"/>
        <w:rPr>
          <w:color w:val="1E1E1E"/>
        </w:rPr>
      </w:pPr>
      <w:r w:rsidRPr="00E76061">
        <w:rPr>
          <w:color w:val="1E1E1E"/>
        </w:rPr>
        <w:t xml:space="preserve"> </w:t>
      </w:r>
      <w:r w:rsidRPr="00E76061">
        <w:rPr>
          <w:color w:val="1E1E1E"/>
        </w:rPr>
        <w:tab/>
      </w:r>
    </w:p>
    <w:p w:rsidR="00D11EA8" w:rsidRPr="00E76061" w:rsidRDefault="00D11EA8" w:rsidP="00D11EA8">
      <w:pPr>
        <w:pStyle w:val="a8"/>
        <w:spacing w:before="0" w:beforeAutospacing="0" w:after="0" w:afterAutospacing="0"/>
        <w:ind w:firstLine="0"/>
        <w:jc w:val="both"/>
        <w:rPr>
          <w:color w:val="1E1E1E"/>
        </w:rPr>
      </w:pPr>
    </w:p>
    <w:p w:rsidR="00D11EA8" w:rsidRPr="00E76061" w:rsidRDefault="00D11EA8" w:rsidP="00D11EA8">
      <w:pPr>
        <w:pStyle w:val="a8"/>
        <w:spacing w:before="0" w:beforeAutospacing="0" w:after="0" w:afterAutospacing="0"/>
        <w:ind w:firstLine="0"/>
        <w:jc w:val="both"/>
        <w:rPr>
          <w:color w:val="1E1E1E"/>
        </w:rPr>
      </w:pPr>
    </w:p>
    <w:p w:rsidR="00D11EA8" w:rsidRPr="00E76061" w:rsidRDefault="00D11EA8" w:rsidP="00D11EA8">
      <w:pPr>
        <w:pStyle w:val="a8"/>
        <w:spacing w:before="0" w:beforeAutospacing="0" w:after="0" w:afterAutospacing="0"/>
        <w:ind w:firstLine="0"/>
        <w:jc w:val="both"/>
        <w:rPr>
          <w:color w:val="1E1E1E"/>
        </w:rPr>
      </w:pPr>
    </w:p>
    <w:p w:rsidR="00D11EA8" w:rsidRPr="00E76061" w:rsidRDefault="00D11EA8" w:rsidP="00D11EA8">
      <w:pPr>
        <w:pStyle w:val="a8"/>
        <w:spacing w:before="0" w:beforeAutospacing="0" w:after="0" w:afterAutospacing="0"/>
        <w:ind w:firstLine="0"/>
        <w:jc w:val="both"/>
        <w:rPr>
          <w:color w:val="1E1E1E"/>
        </w:rPr>
      </w:pPr>
      <w:r w:rsidRPr="00E76061">
        <w:rPr>
          <w:color w:val="1E1E1E"/>
        </w:rPr>
        <w:t xml:space="preserve"> </w:t>
      </w:r>
      <w:r w:rsidRPr="00E76061">
        <w:rPr>
          <w:color w:val="1E1E1E"/>
        </w:rPr>
        <w:tab/>
        <w:t xml:space="preserve">Работа Администрации муниципального образования  Карасевского сельсовета совместно с руководителями организаций и учреждений, предпринимателями направлена на сосредоточение усилий в решении главных задач: совершенствования системы местного самоуправления, обеспечение равного доступа жителей  населения к социальным услугам, </w:t>
      </w:r>
      <w:r w:rsidRPr="00E76061">
        <w:t>повышение их качества; модернизация социальной, инженерной и дорожной инфраструктуры; обеспечение сбалансированности и устойчивости бюджетной системы муниципального образования поселения, обеспечение режима эффективного и экономного расходования средств, в том числе за счет оптимизации расходов на содержание органов власти,</w:t>
      </w:r>
      <w:r w:rsidRPr="00E76061">
        <w:rPr>
          <w:color w:val="1E1E1E"/>
        </w:rPr>
        <w:t xml:space="preserve"> формирования здорового образа жизни населения.</w:t>
      </w:r>
    </w:p>
    <w:p w:rsidR="00D11EA8" w:rsidRPr="00E76061" w:rsidRDefault="00D11EA8" w:rsidP="00D11EA8">
      <w:pPr>
        <w:pStyle w:val="a8"/>
        <w:spacing w:before="0" w:beforeAutospacing="0" w:after="0" w:afterAutospacing="0"/>
        <w:ind w:firstLine="567"/>
        <w:jc w:val="both"/>
        <w:rPr>
          <w:color w:val="1E1E1E"/>
        </w:rPr>
      </w:pPr>
      <w:r w:rsidRPr="00E76061">
        <w:rPr>
          <w:color w:val="1E1E1E"/>
        </w:rPr>
        <w:t xml:space="preserve">Социально-экономическая эффективность реализации концепции будет выражена в обеспечении социальной стабильности, повышении уровня и комфортности жизни населения. </w:t>
      </w:r>
    </w:p>
    <w:p w:rsidR="00D11EA8" w:rsidRPr="00E76061" w:rsidRDefault="00D11EA8" w:rsidP="00D11EA8">
      <w:pPr>
        <w:pStyle w:val="a8"/>
        <w:spacing w:before="0" w:beforeAutospacing="0" w:after="0" w:afterAutospacing="0"/>
        <w:rPr>
          <w:color w:val="1E1E1E"/>
        </w:rPr>
      </w:pPr>
    </w:p>
    <w:p w:rsidR="00D11EA8" w:rsidRPr="00E76061" w:rsidRDefault="00D11EA8" w:rsidP="00D11EA8">
      <w:pPr>
        <w:pStyle w:val="a8"/>
        <w:spacing w:before="120" w:beforeAutospacing="0" w:after="120" w:afterAutospacing="0" w:line="240" w:lineRule="exact"/>
        <w:ind w:firstLine="147"/>
        <w:jc w:val="center"/>
        <w:rPr>
          <w:b/>
          <w:bCs/>
          <w:color w:val="1E1E1E"/>
        </w:rPr>
      </w:pPr>
      <w:r w:rsidRPr="00E76061">
        <w:rPr>
          <w:b/>
          <w:bCs/>
          <w:color w:val="1E1E1E"/>
        </w:rPr>
        <w:t xml:space="preserve">1. АНАЛИЗ СОЦИАЛЬНО-ЭКОНОМИЧЕСКОГО ПОЛОЖЕНИЯ  КАРАСЕВСКОГО СЕЛЬСОВЕТА В 2020 ГОДУ </w:t>
      </w:r>
    </w:p>
    <w:p w:rsidR="00D11EA8" w:rsidRPr="00E76061" w:rsidRDefault="00D11EA8" w:rsidP="00D11EA8">
      <w:pPr>
        <w:pStyle w:val="a8"/>
        <w:spacing w:line="255" w:lineRule="atLeast"/>
        <w:jc w:val="center"/>
        <w:rPr>
          <w:i/>
          <w:color w:val="1E1E1E"/>
        </w:rPr>
      </w:pPr>
      <w:r w:rsidRPr="00E76061">
        <w:rPr>
          <w:b/>
          <w:bCs/>
          <w:i/>
          <w:color w:val="1E1E1E"/>
        </w:rPr>
        <w:t>1.1. Общие показатели</w:t>
      </w:r>
    </w:p>
    <w:p w:rsidR="00D11EA8" w:rsidRPr="00E76061" w:rsidRDefault="00D11EA8" w:rsidP="00D11EA8">
      <w:pPr>
        <w:pStyle w:val="a8"/>
        <w:spacing w:before="0" w:beforeAutospacing="0" w:after="0" w:afterAutospacing="0"/>
        <w:ind w:firstLine="708"/>
        <w:jc w:val="both"/>
        <w:rPr>
          <w:color w:val="1E1E1E"/>
        </w:rPr>
      </w:pPr>
      <w:r w:rsidRPr="00E76061">
        <w:rPr>
          <w:color w:val="1E1E1E"/>
        </w:rPr>
        <w:t xml:space="preserve">Общая площадь земель в границах муниципального образования составляет 33481 га. </w:t>
      </w:r>
    </w:p>
    <w:p w:rsidR="00D11EA8" w:rsidRPr="00E76061" w:rsidRDefault="00D11EA8" w:rsidP="00D11EA8">
      <w:pPr>
        <w:ind w:right="-81"/>
        <w:jc w:val="both"/>
      </w:pPr>
      <w:r w:rsidRPr="00E76061">
        <w:lastRenderedPageBreak/>
        <w:t xml:space="preserve">В состав поселения входят населенные пункты село Карасево - центр деревни, Верхний </w:t>
      </w:r>
      <w:proofErr w:type="spellStart"/>
      <w:r w:rsidRPr="00E76061">
        <w:t>Елбак</w:t>
      </w:r>
      <w:proofErr w:type="spellEnd"/>
      <w:r w:rsidRPr="00E76061">
        <w:t xml:space="preserve">, Старый </w:t>
      </w:r>
      <w:proofErr w:type="spellStart"/>
      <w:r w:rsidRPr="00E76061">
        <w:t>Елбак</w:t>
      </w:r>
      <w:proofErr w:type="spellEnd"/>
      <w:r w:rsidRPr="00E76061">
        <w:t xml:space="preserve">, </w:t>
      </w:r>
      <w:proofErr w:type="spellStart"/>
      <w:r w:rsidRPr="00E76061">
        <w:t>Кругликово</w:t>
      </w:r>
      <w:proofErr w:type="spellEnd"/>
      <w:r w:rsidRPr="00E76061">
        <w:t xml:space="preserve">, </w:t>
      </w:r>
      <w:proofErr w:type="spellStart"/>
      <w:r w:rsidRPr="00E76061">
        <w:t>Носоново</w:t>
      </w:r>
      <w:proofErr w:type="spellEnd"/>
      <w:r w:rsidRPr="00E76061">
        <w:t xml:space="preserve">, Новая Поляна. </w:t>
      </w:r>
    </w:p>
    <w:p w:rsidR="00D11EA8" w:rsidRPr="00E76061" w:rsidRDefault="00D11EA8" w:rsidP="00D11EA8">
      <w:pPr>
        <w:ind w:firstLine="540"/>
        <w:jc w:val="both"/>
      </w:pPr>
      <w:r w:rsidRPr="00E76061">
        <w:t>В поселении имеется большой потенциал развития сельскохозяйственного производства. Полное и  рациональное использование земель способно  обеспечить устойчивое развитие  поселения, более полную занятость  трудоспособного населения, повышения уровня и качества жизни</w:t>
      </w:r>
    </w:p>
    <w:p w:rsidR="00D11EA8" w:rsidRPr="00E76061" w:rsidRDefault="00D11EA8" w:rsidP="00D11EA8">
      <w:pPr>
        <w:jc w:val="center"/>
      </w:pPr>
      <w:r w:rsidRPr="00E76061">
        <w:t>Наличие сельскохозяйственных угодий на 01.01.2020 г</w:t>
      </w:r>
    </w:p>
    <w:p w:rsidR="00D11EA8" w:rsidRPr="00E76061" w:rsidRDefault="00D11EA8" w:rsidP="00D11EA8">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86"/>
        <w:gridCol w:w="1069"/>
        <w:gridCol w:w="1114"/>
        <w:gridCol w:w="1115"/>
        <w:gridCol w:w="1115"/>
        <w:gridCol w:w="1115"/>
      </w:tblGrid>
      <w:tr w:rsidR="00D11EA8" w:rsidRPr="00E76061" w:rsidTr="005A7DFE">
        <w:trPr>
          <w:cantSplit/>
        </w:trPr>
        <w:tc>
          <w:tcPr>
            <w:tcW w:w="4786" w:type="dxa"/>
            <w:vMerge w:val="restart"/>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Показатели</w:t>
            </w:r>
          </w:p>
        </w:tc>
        <w:tc>
          <w:tcPr>
            <w:tcW w:w="1069" w:type="dxa"/>
            <w:vMerge w:val="restart"/>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Все категории хозяйств, т. га</w:t>
            </w:r>
          </w:p>
        </w:tc>
        <w:tc>
          <w:tcPr>
            <w:tcW w:w="4459" w:type="dxa"/>
            <w:gridSpan w:val="4"/>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в том числе:</w:t>
            </w:r>
          </w:p>
        </w:tc>
      </w:tr>
      <w:tr w:rsidR="00D11EA8" w:rsidRPr="00E76061" w:rsidTr="005A7DFE">
        <w:trPr>
          <w:cantSplit/>
          <w:trHeight w:val="650"/>
        </w:trPr>
        <w:tc>
          <w:tcPr>
            <w:tcW w:w="4786" w:type="dxa"/>
            <w:vMerge/>
            <w:tcBorders>
              <w:top w:val="single" w:sz="4" w:space="0" w:color="auto"/>
              <w:left w:val="single" w:sz="4" w:space="0" w:color="auto"/>
              <w:bottom w:val="single" w:sz="4" w:space="0" w:color="auto"/>
              <w:right w:val="single" w:sz="4" w:space="0" w:color="auto"/>
            </w:tcBorders>
            <w:vAlign w:val="center"/>
          </w:tcPr>
          <w:p w:rsidR="00D11EA8" w:rsidRPr="00E76061" w:rsidRDefault="00D11EA8" w:rsidP="005A7DFE"/>
        </w:tc>
        <w:tc>
          <w:tcPr>
            <w:tcW w:w="1069" w:type="dxa"/>
            <w:vMerge/>
            <w:tcBorders>
              <w:top w:val="single" w:sz="4" w:space="0" w:color="auto"/>
              <w:left w:val="single" w:sz="4" w:space="0" w:color="auto"/>
              <w:bottom w:val="single" w:sz="4" w:space="0" w:color="auto"/>
              <w:right w:val="single" w:sz="4" w:space="0" w:color="auto"/>
            </w:tcBorders>
            <w:vAlign w:val="center"/>
          </w:tcPr>
          <w:p w:rsidR="00D11EA8" w:rsidRPr="00E76061" w:rsidRDefault="00D11EA8" w:rsidP="005A7DFE"/>
        </w:tc>
        <w:tc>
          <w:tcPr>
            <w:tcW w:w="1114" w:type="dxa"/>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сельскохозяйственные предприятия</w:t>
            </w:r>
          </w:p>
          <w:p w:rsidR="00D11EA8" w:rsidRPr="00E76061" w:rsidRDefault="00D11EA8" w:rsidP="005A7DFE">
            <w:r w:rsidRPr="00E76061">
              <w:t>т</w:t>
            </w:r>
            <w:proofErr w:type="gramStart"/>
            <w:r w:rsidRPr="00E76061">
              <w:t>.г</w:t>
            </w:r>
            <w:proofErr w:type="gramEnd"/>
            <w:r w:rsidRPr="00E76061">
              <w:t>а</w:t>
            </w:r>
          </w:p>
        </w:tc>
        <w:tc>
          <w:tcPr>
            <w:tcW w:w="1115" w:type="dxa"/>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крестьянские (фермерские хозяйства) т. га</w:t>
            </w:r>
          </w:p>
        </w:tc>
        <w:tc>
          <w:tcPr>
            <w:tcW w:w="1115" w:type="dxa"/>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личные подсобные хозяйства</w:t>
            </w:r>
          </w:p>
          <w:p w:rsidR="00D11EA8" w:rsidRPr="00E76061" w:rsidRDefault="00D11EA8" w:rsidP="005A7DFE">
            <w:r w:rsidRPr="00E76061">
              <w:t>т</w:t>
            </w:r>
            <w:proofErr w:type="gramStart"/>
            <w:r w:rsidRPr="00E76061">
              <w:t>.г</w:t>
            </w:r>
            <w:proofErr w:type="gramEnd"/>
            <w:r w:rsidRPr="00E76061">
              <w:t>а</w:t>
            </w:r>
          </w:p>
        </w:tc>
        <w:tc>
          <w:tcPr>
            <w:tcW w:w="1115" w:type="dxa"/>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прочие</w:t>
            </w:r>
          </w:p>
        </w:tc>
      </w:tr>
      <w:tr w:rsidR="00D11EA8" w:rsidRPr="00E76061" w:rsidTr="005A7DFE">
        <w:tc>
          <w:tcPr>
            <w:tcW w:w="4786" w:type="dxa"/>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 xml:space="preserve">1. Сельскохозяйственные угодья </w:t>
            </w:r>
          </w:p>
        </w:tc>
        <w:tc>
          <w:tcPr>
            <w:tcW w:w="1069" w:type="dxa"/>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3.5</w:t>
            </w:r>
          </w:p>
        </w:tc>
        <w:tc>
          <w:tcPr>
            <w:tcW w:w="1114" w:type="dxa"/>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0.3</w:t>
            </w:r>
          </w:p>
        </w:tc>
        <w:tc>
          <w:tcPr>
            <w:tcW w:w="1115" w:type="dxa"/>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w:t>
            </w:r>
          </w:p>
        </w:tc>
        <w:tc>
          <w:tcPr>
            <w:tcW w:w="1115" w:type="dxa"/>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 xml:space="preserve">0.418    </w:t>
            </w:r>
          </w:p>
        </w:tc>
        <w:tc>
          <w:tcPr>
            <w:tcW w:w="1115" w:type="dxa"/>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w:t>
            </w:r>
          </w:p>
        </w:tc>
      </w:tr>
      <w:tr w:rsidR="00D11EA8" w:rsidRPr="00E76061" w:rsidTr="005A7DFE">
        <w:tc>
          <w:tcPr>
            <w:tcW w:w="4786" w:type="dxa"/>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в том числе:</w:t>
            </w:r>
          </w:p>
        </w:tc>
        <w:tc>
          <w:tcPr>
            <w:tcW w:w="1069" w:type="dxa"/>
            <w:tcBorders>
              <w:top w:val="single" w:sz="4" w:space="0" w:color="auto"/>
              <w:left w:val="single" w:sz="4" w:space="0" w:color="auto"/>
              <w:bottom w:val="single" w:sz="4" w:space="0" w:color="auto"/>
              <w:right w:val="single" w:sz="4" w:space="0" w:color="auto"/>
            </w:tcBorders>
          </w:tcPr>
          <w:p w:rsidR="00D11EA8" w:rsidRPr="00E76061" w:rsidRDefault="00D11EA8" w:rsidP="005A7DFE"/>
        </w:tc>
        <w:tc>
          <w:tcPr>
            <w:tcW w:w="1114" w:type="dxa"/>
            <w:tcBorders>
              <w:top w:val="single" w:sz="4" w:space="0" w:color="auto"/>
              <w:left w:val="single" w:sz="4" w:space="0" w:color="auto"/>
              <w:bottom w:val="single" w:sz="4" w:space="0" w:color="auto"/>
              <w:right w:val="single" w:sz="4" w:space="0" w:color="auto"/>
            </w:tcBorders>
          </w:tcPr>
          <w:p w:rsidR="00D11EA8" w:rsidRPr="00E76061" w:rsidRDefault="00D11EA8" w:rsidP="005A7DFE"/>
        </w:tc>
        <w:tc>
          <w:tcPr>
            <w:tcW w:w="1115" w:type="dxa"/>
            <w:tcBorders>
              <w:top w:val="single" w:sz="4" w:space="0" w:color="auto"/>
              <w:left w:val="single" w:sz="4" w:space="0" w:color="auto"/>
              <w:bottom w:val="single" w:sz="4" w:space="0" w:color="auto"/>
              <w:right w:val="single" w:sz="4" w:space="0" w:color="auto"/>
            </w:tcBorders>
          </w:tcPr>
          <w:p w:rsidR="00D11EA8" w:rsidRPr="00E76061" w:rsidRDefault="00D11EA8" w:rsidP="005A7DFE"/>
        </w:tc>
        <w:tc>
          <w:tcPr>
            <w:tcW w:w="1115" w:type="dxa"/>
            <w:tcBorders>
              <w:top w:val="single" w:sz="4" w:space="0" w:color="auto"/>
              <w:left w:val="single" w:sz="4" w:space="0" w:color="auto"/>
              <w:bottom w:val="single" w:sz="4" w:space="0" w:color="auto"/>
              <w:right w:val="single" w:sz="4" w:space="0" w:color="auto"/>
            </w:tcBorders>
          </w:tcPr>
          <w:p w:rsidR="00D11EA8" w:rsidRPr="00E76061" w:rsidRDefault="00D11EA8" w:rsidP="005A7DFE"/>
        </w:tc>
        <w:tc>
          <w:tcPr>
            <w:tcW w:w="1115" w:type="dxa"/>
            <w:tcBorders>
              <w:top w:val="single" w:sz="4" w:space="0" w:color="auto"/>
              <w:left w:val="single" w:sz="4" w:space="0" w:color="auto"/>
              <w:bottom w:val="single" w:sz="4" w:space="0" w:color="auto"/>
              <w:right w:val="single" w:sz="4" w:space="0" w:color="auto"/>
            </w:tcBorders>
          </w:tcPr>
          <w:p w:rsidR="00D11EA8" w:rsidRPr="00E76061" w:rsidRDefault="00D11EA8" w:rsidP="005A7DFE"/>
        </w:tc>
      </w:tr>
      <w:tr w:rsidR="00D11EA8" w:rsidRPr="00E76061" w:rsidTr="005A7DFE">
        <w:tc>
          <w:tcPr>
            <w:tcW w:w="4786" w:type="dxa"/>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пашня</w:t>
            </w:r>
          </w:p>
        </w:tc>
        <w:tc>
          <w:tcPr>
            <w:tcW w:w="1069" w:type="dxa"/>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1.4</w:t>
            </w:r>
          </w:p>
        </w:tc>
        <w:tc>
          <w:tcPr>
            <w:tcW w:w="1114" w:type="dxa"/>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0.3</w:t>
            </w:r>
          </w:p>
        </w:tc>
        <w:tc>
          <w:tcPr>
            <w:tcW w:w="1115" w:type="dxa"/>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 xml:space="preserve">-   </w:t>
            </w:r>
          </w:p>
        </w:tc>
        <w:tc>
          <w:tcPr>
            <w:tcW w:w="1115" w:type="dxa"/>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 xml:space="preserve">0.14    </w:t>
            </w:r>
          </w:p>
        </w:tc>
        <w:tc>
          <w:tcPr>
            <w:tcW w:w="1115" w:type="dxa"/>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w:t>
            </w:r>
          </w:p>
        </w:tc>
      </w:tr>
      <w:tr w:rsidR="00D11EA8" w:rsidRPr="00E76061" w:rsidTr="005A7DFE">
        <w:tc>
          <w:tcPr>
            <w:tcW w:w="4786" w:type="dxa"/>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залежи</w:t>
            </w:r>
          </w:p>
        </w:tc>
        <w:tc>
          <w:tcPr>
            <w:tcW w:w="1069" w:type="dxa"/>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w:t>
            </w:r>
          </w:p>
        </w:tc>
        <w:tc>
          <w:tcPr>
            <w:tcW w:w="1114" w:type="dxa"/>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 xml:space="preserve"> -   </w:t>
            </w:r>
          </w:p>
        </w:tc>
        <w:tc>
          <w:tcPr>
            <w:tcW w:w="1115" w:type="dxa"/>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 xml:space="preserve">- </w:t>
            </w:r>
          </w:p>
        </w:tc>
        <w:tc>
          <w:tcPr>
            <w:tcW w:w="1115" w:type="dxa"/>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w:t>
            </w:r>
          </w:p>
        </w:tc>
        <w:tc>
          <w:tcPr>
            <w:tcW w:w="1115" w:type="dxa"/>
            <w:tcBorders>
              <w:top w:val="single" w:sz="4" w:space="0" w:color="auto"/>
              <w:left w:val="single" w:sz="4" w:space="0" w:color="auto"/>
              <w:bottom w:val="single" w:sz="4" w:space="0" w:color="auto"/>
              <w:right w:val="single" w:sz="4" w:space="0" w:color="auto"/>
            </w:tcBorders>
          </w:tcPr>
          <w:p w:rsidR="00D11EA8" w:rsidRPr="00E76061" w:rsidRDefault="00D11EA8" w:rsidP="005A7DFE"/>
        </w:tc>
      </w:tr>
      <w:tr w:rsidR="00D11EA8" w:rsidRPr="00E76061" w:rsidTr="005A7DFE">
        <w:tc>
          <w:tcPr>
            <w:tcW w:w="4786" w:type="dxa"/>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 xml:space="preserve">сенокосы </w:t>
            </w:r>
          </w:p>
        </w:tc>
        <w:tc>
          <w:tcPr>
            <w:tcW w:w="1069" w:type="dxa"/>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0.6</w:t>
            </w:r>
          </w:p>
        </w:tc>
        <w:tc>
          <w:tcPr>
            <w:tcW w:w="1114" w:type="dxa"/>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0.4</w:t>
            </w:r>
          </w:p>
        </w:tc>
        <w:tc>
          <w:tcPr>
            <w:tcW w:w="1115" w:type="dxa"/>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 xml:space="preserve">-  </w:t>
            </w:r>
          </w:p>
        </w:tc>
        <w:tc>
          <w:tcPr>
            <w:tcW w:w="1115" w:type="dxa"/>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0.10</w:t>
            </w:r>
          </w:p>
        </w:tc>
        <w:tc>
          <w:tcPr>
            <w:tcW w:w="1115" w:type="dxa"/>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w:t>
            </w:r>
          </w:p>
        </w:tc>
      </w:tr>
      <w:tr w:rsidR="00D11EA8" w:rsidRPr="00E76061" w:rsidTr="005A7DFE">
        <w:tc>
          <w:tcPr>
            <w:tcW w:w="4786" w:type="dxa"/>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пастбища</w:t>
            </w:r>
          </w:p>
        </w:tc>
        <w:tc>
          <w:tcPr>
            <w:tcW w:w="1069" w:type="dxa"/>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0.6</w:t>
            </w:r>
          </w:p>
        </w:tc>
        <w:tc>
          <w:tcPr>
            <w:tcW w:w="1114" w:type="dxa"/>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0.6</w:t>
            </w:r>
          </w:p>
        </w:tc>
        <w:tc>
          <w:tcPr>
            <w:tcW w:w="1115" w:type="dxa"/>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 xml:space="preserve">-   </w:t>
            </w:r>
          </w:p>
        </w:tc>
        <w:tc>
          <w:tcPr>
            <w:tcW w:w="1115" w:type="dxa"/>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0.01</w:t>
            </w:r>
          </w:p>
        </w:tc>
        <w:tc>
          <w:tcPr>
            <w:tcW w:w="1115" w:type="dxa"/>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w:t>
            </w:r>
          </w:p>
        </w:tc>
      </w:tr>
      <w:tr w:rsidR="00D11EA8" w:rsidRPr="00E76061" w:rsidTr="005A7DFE">
        <w:tc>
          <w:tcPr>
            <w:tcW w:w="4786" w:type="dxa"/>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многолетние насаждения</w:t>
            </w:r>
          </w:p>
        </w:tc>
        <w:tc>
          <w:tcPr>
            <w:tcW w:w="1069" w:type="dxa"/>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0.9</w:t>
            </w:r>
          </w:p>
        </w:tc>
        <w:tc>
          <w:tcPr>
            <w:tcW w:w="1114" w:type="dxa"/>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0.9</w:t>
            </w:r>
          </w:p>
        </w:tc>
        <w:tc>
          <w:tcPr>
            <w:tcW w:w="1115" w:type="dxa"/>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w:t>
            </w:r>
          </w:p>
        </w:tc>
        <w:tc>
          <w:tcPr>
            <w:tcW w:w="1115" w:type="dxa"/>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w:t>
            </w:r>
          </w:p>
        </w:tc>
        <w:tc>
          <w:tcPr>
            <w:tcW w:w="1115" w:type="dxa"/>
            <w:tcBorders>
              <w:top w:val="single" w:sz="4" w:space="0" w:color="auto"/>
              <w:left w:val="single" w:sz="4" w:space="0" w:color="auto"/>
              <w:bottom w:val="single" w:sz="4" w:space="0" w:color="auto"/>
              <w:right w:val="single" w:sz="4" w:space="0" w:color="auto"/>
            </w:tcBorders>
          </w:tcPr>
          <w:p w:rsidR="00D11EA8" w:rsidRPr="00E76061" w:rsidRDefault="00D11EA8" w:rsidP="005A7DFE"/>
        </w:tc>
      </w:tr>
    </w:tbl>
    <w:p w:rsidR="00D11EA8" w:rsidRPr="00E76061" w:rsidRDefault="00D11EA8" w:rsidP="00D11EA8">
      <w:pPr>
        <w:spacing w:before="120" w:after="120"/>
        <w:ind w:right="-81" w:firstLine="540"/>
        <w:jc w:val="center"/>
        <w:rPr>
          <w:b/>
          <w:i/>
          <w:color w:val="1E1E1E"/>
        </w:rPr>
      </w:pPr>
      <w:r w:rsidRPr="00E76061">
        <w:rPr>
          <w:b/>
          <w:i/>
          <w:color w:val="1E1E1E"/>
        </w:rPr>
        <w:t>1.2. Демографические показатели</w:t>
      </w:r>
    </w:p>
    <w:p w:rsidR="00D11EA8" w:rsidRPr="00E76061" w:rsidRDefault="00D11EA8" w:rsidP="00D11EA8">
      <w:pPr>
        <w:pStyle w:val="a1"/>
        <w:jc w:val="center"/>
      </w:pPr>
      <w:r w:rsidRPr="00E76061">
        <w:t>Основные показатели, характеризующие демографические процессы</w:t>
      </w: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10"/>
        <w:gridCol w:w="1312"/>
        <w:gridCol w:w="1027"/>
        <w:gridCol w:w="1177"/>
        <w:gridCol w:w="994"/>
      </w:tblGrid>
      <w:tr w:rsidR="00D11EA8" w:rsidRPr="00E76061" w:rsidTr="005A7DFE">
        <w:trPr>
          <w:cantSplit/>
        </w:trPr>
        <w:tc>
          <w:tcPr>
            <w:tcW w:w="5808" w:type="dxa"/>
            <w:vMerge w:val="restart"/>
            <w:tcBorders>
              <w:top w:val="single" w:sz="4" w:space="0" w:color="auto"/>
              <w:left w:val="single" w:sz="4" w:space="0" w:color="auto"/>
              <w:bottom w:val="single" w:sz="4" w:space="0" w:color="auto"/>
              <w:right w:val="single" w:sz="4" w:space="0" w:color="auto"/>
            </w:tcBorders>
          </w:tcPr>
          <w:p w:rsidR="00D11EA8" w:rsidRPr="00E76061" w:rsidRDefault="00D11EA8" w:rsidP="005A7DFE">
            <w:pPr>
              <w:pStyle w:val="a1"/>
              <w:jc w:val="center"/>
            </w:pPr>
            <w:r w:rsidRPr="00E76061">
              <w:t>Показатели</w:t>
            </w:r>
          </w:p>
        </w:tc>
        <w:tc>
          <w:tcPr>
            <w:tcW w:w="4506" w:type="dxa"/>
            <w:gridSpan w:val="4"/>
            <w:tcBorders>
              <w:top w:val="single" w:sz="4" w:space="0" w:color="auto"/>
              <w:left w:val="single" w:sz="4" w:space="0" w:color="auto"/>
              <w:bottom w:val="single" w:sz="4" w:space="0" w:color="auto"/>
              <w:right w:val="single" w:sz="4" w:space="0" w:color="auto"/>
            </w:tcBorders>
          </w:tcPr>
          <w:p w:rsidR="00D11EA8" w:rsidRPr="00E76061" w:rsidRDefault="00D11EA8" w:rsidP="005A7DFE">
            <w:pPr>
              <w:pStyle w:val="a1"/>
              <w:jc w:val="center"/>
            </w:pPr>
            <w:r w:rsidRPr="00E76061">
              <w:t>Годы</w:t>
            </w:r>
          </w:p>
        </w:tc>
      </w:tr>
      <w:tr w:rsidR="00D11EA8" w:rsidRPr="00E76061" w:rsidTr="005A7DFE">
        <w:trPr>
          <w:cantSplit/>
        </w:trPr>
        <w:tc>
          <w:tcPr>
            <w:tcW w:w="5808" w:type="dxa"/>
            <w:vMerge/>
            <w:tcBorders>
              <w:top w:val="single" w:sz="4" w:space="0" w:color="auto"/>
              <w:left w:val="single" w:sz="4" w:space="0" w:color="auto"/>
              <w:bottom w:val="single" w:sz="4" w:space="0" w:color="auto"/>
              <w:right w:val="single" w:sz="4" w:space="0" w:color="auto"/>
            </w:tcBorders>
            <w:vAlign w:val="center"/>
          </w:tcPr>
          <w:p w:rsidR="00D11EA8" w:rsidRPr="00E76061" w:rsidRDefault="00D11EA8" w:rsidP="005A7DFE"/>
        </w:tc>
        <w:tc>
          <w:tcPr>
            <w:tcW w:w="1311"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pStyle w:val="a1"/>
              <w:jc w:val="center"/>
            </w:pPr>
            <w:r w:rsidRPr="00E76061">
              <w:t>2017</w:t>
            </w:r>
          </w:p>
        </w:tc>
        <w:tc>
          <w:tcPr>
            <w:tcW w:w="1026"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pStyle w:val="a1"/>
              <w:jc w:val="center"/>
            </w:pPr>
            <w:r w:rsidRPr="00E76061">
              <w:t>2018</w:t>
            </w:r>
          </w:p>
        </w:tc>
        <w:tc>
          <w:tcPr>
            <w:tcW w:w="1176"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pStyle w:val="a1"/>
              <w:jc w:val="center"/>
            </w:pPr>
            <w:r w:rsidRPr="00E76061">
              <w:t>2019</w:t>
            </w:r>
          </w:p>
        </w:tc>
        <w:tc>
          <w:tcPr>
            <w:tcW w:w="993"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pStyle w:val="a1"/>
              <w:jc w:val="center"/>
            </w:pPr>
            <w:r w:rsidRPr="00E76061">
              <w:t>2019</w:t>
            </w:r>
          </w:p>
        </w:tc>
      </w:tr>
      <w:tr w:rsidR="00D11EA8" w:rsidRPr="00E76061" w:rsidTr="005A7DFE">
        <w:trPr>
          <w:cantSplit/>
        </w:trPr>
        <w:tc>
          <w:tcPr>
            <w:tcW w:w="5808"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pStyle w:val="a1"/>
            </w:pPr>
            <w:r w:rsidRPr="00E76061">
              <w:t>1. Численность населения (чел.)</w:t>
            </w:r>
          </w:p>
        </w:tc>
        <w:tc>
          <w:tcPr>
            <w:tcW w:w="1311"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pStyle w:val="a1"/>
              <w:jc w:val="center"/>
            </w:pPr>
            <w:r w:rsidRPr="00E76061">
              <w:t>923</w:t>
            </w:r>
          </w:p>
        </w:tc>
        <w:tc>
          <w:tcPr>
            <w:tcW w:w="1026"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pStyle w:val="a1"/>
              <w:jc w:val="center"/>
            </w:pPr>
            <w:r w:rsidRPr="00E76061">
              <w:t>929</w:t>
            </w:r>
          </w:p>
        </w:tc>
        <w:tc>
          <w:tcPr>
            <w:tcW w:w="1176"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pStyle w:val="a1"/>
              <w:jc w:val="center"/>
            </w:pPr>
            <w:r w:rsidRPr="00E76061">
              <w:t>902</w:t>
            </w:r>
          </w:p>
        </w:tc>
        <w:tc>
          <w:tcPr>
            <w:tcW w:w="993"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pStyle w:val="a1"/>
              <w:jc w:val="center"/>
            </w:pPr>
            <w:r w:rsidRPr="00E76061">
              <w:t>887</w:t>
            </w:r>
          </w:p>
        </w:tc>
      </w:tr>
      <w:tr w:rsidR="00D11EA8" w:rsidRPr="00E76061" w:rsidTr="005A7DFE">
        <w:trPr>
          <w:cantSplit/>
        </w:trPr>
        <w:tc>
          <w:tcPr>
            <w:tcW w:w="5808"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pStyle w:val="a1"/>
            </w:pPr>
            <w:r w:rsidRPr="00E76061">
              <w:t xml:space="preserve">3.число </w:t>
            </w:r>
            <w:proofErr w:type="gramStart"/>
            <w:r w:rsidRPr="00E76061">
              <w:t>родившихся</w:t>
            </w:r>
            <w:proofErr w:type="gramEnd"/>
          </w:p>
        </w:tc>
        <w:tc>
          <w:tcPr>
            <w:tcW w:w="1311"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pStyle w:val="a1"/>
              <w:jc w:val="center"/>
            </w:pPr>
            <w:r w:rsidRPr="00E76061">
              <w:t>5</w:t>
            </w:r>
          </w:p>
        </w:tc>
        <w:tc>
          <w:tcPr>
            <w:tcW w:w="1026"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pStyle w:val="a1"/>
              <w:jc w:val="center"/>
            </w:pPr>
            <w:r w:rsidRPr="00E76061">
              <w:t>6</w:t>
            </w:r>
          </w:p>
        </w:tc>
        <w:tc>
          <w:tcPr>
            <w:tcW w:w="1176"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pStyle w:val="a1"/>
              <w:jc w:val="center"/>
            </w:pPr>
            <w:r w:rsidRPr="00E76061">
              <w:t>8</w:t>
            </w:r>
          </w:p>
        </w:tc>
        <w:tc>
          <w:tcPr>
            <w:tcW w:w="993"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pStyle w:val="a1"/>
              <w:jc w:val="center"/>
              <w:rPr>
                <w:color w:val="000000"/>
              </w:rPr>
            </w:pPr>
            <w:r w:rsidRPr="00E76061">
              <w:rPr>
                <w:color w:val="000000"/>
              </w:rPr>
              <w:t>3</w:t>
            </w:r>
          </w:p>
        </w:tc>
      </w:tr>
      <w:tr w:rsidR="00D11EA8" w:rsidRPr="00E76061" w:rsidTr="005A7DFE">
        <w:trPr>
          <w:cantSplit/>
        </w:trPr>
        <w:tc>
          <w:tcPr>
            <w:tcW w:w="5808"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pStyle w:val="a1"/>
            </w:pPr>
            <w:r w:rsidRPr="00E76061">
              <w:t xml:space="preserve">4. число </w:t>
            </w:r>
            <w:proofErr w:type="gramStart"/>
            <w:r w:rsidRPr="00E76061">
              <w:t>умерших</w:t>
            </w:r>
            <w:proofErr w:type="gramEnd"/>
          </w:p>
        </w:tc>
        <w:tc>
          <w:tcPr>
            <w:tcW w:w="1311"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pStyle w:val="a1"/>
              <w:jc w:val="center"/>
            </w:pPr>
            <w:r w:rsidRPr="00E76061">
              <w:t>6</w:t>
            </w:r>
          </w:p>
        </w:tc>
        <w:tc>
          <w:tcPr>
            <w:tcW w:w="1026"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pStyle w:val="a1"/>
              <w:jc w:val="center"/>
            </w:pPr>
            <w:r w:rsidRPr="00E76061">
              <w:t>9</w:t>
            </w:r>
          </w:p>
        </w:tc>
        <w:tc>
          <w:tcPr>
            <w:tcW w:w="1176"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pStyle w:val="a1"/>
              <w:jc w:val="center"/>
            </w:pPr>
            <w:r w:rsidRPr="00E76061">
              <w:t>12</w:t>
            </w:r>
          </w:p>
        </w:tc>
        <w:tc>
          <w:tcPr>
            <w:tcW w:w="993"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pStyle w:val="a1"/>
              <w:jc w:val="center"/>
            </w:pPr>
            <w:r w:rsidRPr="00E76061">
              <w:t>12</w:t>
            </w:r>
          </w:p>
        </w:tc>
      </w:tr>
      <w:tr w:rsidR="00D11EA8" w:rsidRPr="00E76061" w:rsidTr="005A7DFE">
        <w:trPr>
          <w:cantSplit/>
        </w:trPr>
        <w:tc>
          <w:tcPr>
            <w:tcW w:w="5808"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pStyle w:val="a1"/>
            </w:pPr>
            <w:r w:rsidRPr="00E76061">
              <w:t>5. миграционны</w:t>
            </w:r>
            <w:proofErr w:type="gramStart"/>
            <w:r w:rsidRPr="00E76061">
              <w:t>й(</w:t>
            </w:r>
            <w:proofErr w:type="gramEnd"/>
            <w:r w:rsidRPr="00E76061">
              <w:t xml:space="preserve"> прирост, отток)</w:t>
            </w:r>
          </w:p>
        </w:tc>
        <w:tc>
          <w:tcPr>
            <w:tcW w:w="1311"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pStyle w:val="a1"/>
              <w:jc w:val="center"/>
            </w:pPr>
            <w:r w:rsidRPr="00E76061">
              <w:t>-1</w:t>
            </w:r>
          </w:p>
        </w:tc>
        <w:tc>
          <w:tcPr>
            <w:tcW w:w="1026"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pStyle w:val="a1"/>
              <w:jc w:val="center"/>
            </w:pPr>
            <w:r w:rsidRPr="00E76061">
              <w:t>-3</w:t>
            </w:r>
          </w:p>
        </w:tc>
        <w:tc>
          <w:tcPr>
            <w:tcW w:w="1176"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pStyle w:val="a1"/>
              <w:jc w:val="center"/>
            </w:pPr>
            <w:r w:rsidRPr="00E76061">
              <w:t>-4</w:t>
            </w:r>
          </w:p>
        </w:tc>
        <w:tc>
          <w:tcPr>
            <w:tcW w:w="993"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pStyle w:val="a1"/>
              <w:jc w:val="center"/>
              <w:rPr>
                <w:color w:val="000000"/>
              </w:rPr>
            </w:pPr>
            <w:r w:rsidRPr="00E76061">
              <w:rPr>
                <w:color w:val="000000"/>
              </w:rPr>
              <w:t xml:space="preserve">-9 </w:t>
            </w:r>
          </w:p>
        </w:tc>
      </w:tr>
    </w:tbl>
    <w:p w:rsidR="00D11EA8" w:rsidRPr="00E76061" w:rsidRDefault="00D11EA8" w:rsidP="00D11EA8">
      <w:pPr>
        <w:pStyle w:val="a8"/>
        <w:spacing w:before="0" w:beforeAutospacing="0" w:after="0" w:afterAutospacing="0"/>
        <w:rPr>
          <w:color w:val="1E1E1E"/>
        </w:rPr>
      </w:pPr>
      <w:r w:rsidRPr="00E76061">
        <w:rPr>
          <w:color w:val="1E1E1E"/>
        </w:rPr>
        <w:t xml:space="preserve">  </w:t>
      </w:r>
    </w:p>
    <w:p w:rsidR="00D11EA8" w:rsidRPr="00E76061" w:rsidRDefault="00D11EA8" w:rsidP="00D11EA8">
      <w:pPr>
        <w:pStyle w:val="a8"/>
        <w:spacing w:before="0" w:beforeAutospacing="0" w:after="0" w:afterAutospacing="0"/>
        <w:ind w:firstLine="708"/>
        <w:jc w:val="both"/>
        <w:rPr>
          <w:color w:val="1E1E1E"/>
        </w:rPr>
      </w:pPr>
      <w:r w:rsidRPr="00E76061">
        <w:rPr>
          <w:color w:val="1E1E1E"/>
        </w:rPr>
        <w:t>В поселении наблюдается отрицательная   динамика численности населения, как миграционная, так и естественная. Численность населения сократилась с  902 человек в 2019 году до 887 человека в 2020 году.</w:t>
      </w:r>
    </w:p>
    <w:p w:rsidR="00D11EA8" w:rsidRPr="00E76061" w:rsidRDefault="00D11EA8" w:rsidP="00D11EA8">
      <w:pPr>
        <w:pStyle w:val="a1"/>
        <w:rPr>
          <w:color w:val="FFFFFF"/>
        </w:rPr>
      </w:pPr>
    </w:p>
    <w:p w:rsidR="00D11EA8" w:rsidRPr="00E76061" w:rsidRDefault="00D11EA8" w:rsidP="00D11EA8">
      <w:pPr>
        <w:pStyle w:val="a1"/>
      </w:pPr>
      <w:r w:rsidRPr="00E76061">
        <w:tab/>
        <w:t>Возрастная структура населения за последние годы составляет:</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19"/>
        <w:gridCol w:w="1196"/>
        <w:gridCol w:w="1209"/>
        <w:gridCol w:w="991"/>
      </w:tblGrid>
      <w:tr w:rsidR="00D11EA8" w:rsidRPr="00E76061" w:rsidTr="005A7DFE">
        <w:trPr>
          <w:cantSplit/>
        </w:trPr>
        <w:tc>
          <w:tcPr>
            <w:tcW w:w="5922"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pStyle w:val="a1"/>
              <w:jc w:val="center"/>
            </w:pPr>
            <w:r w:rsidRPr="00E76061">
              <w:t>показатели</w:t>
            </w:r>
          </w:p>
        </w:tc>
        <w:tc>
          <w:tcPr>
            <w:tcW w:w="1197"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pStyle w:val="a1"/>
              <w:jc w:val="center"/>
            </w:pPr>
            <w:r w:rsidRPr="00E76061">
              <w:t>2018</w:t>
            </w:r>
          </w:p>
        </w:tc>
        <w:tc>
          <w:tcPr>
            <w:tcW w:w="1210"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pStyle w:val="a1"/>
              <w:jc w:val="center"/>
            </w:pPr>
            <w:r w:rsidRPr="00E76061">
              <w:t>2019</w:t>
            </w:r>
          </w:p>
        </w:tc>
        <w:tc>
          <w:tcPr>
            <w:tcW w:w="992"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pStyle w:val="a1"/>
              <w:jc w:val="center"/>
            </w:pPr>
            <w:r w:rsidRPr="00E76061">
              <w:t>2020</w:t>
            </w:r>
          </w:p>
        </w:tc>
      </w:tr>
      <w:tr w:rsidR="00D11EA8" w:rsidRPr="00E76061" w:rsidTr="005A7DFE">
        <w:trPr>
          <w:cantSplit/>
        </w:trPr>
        <w:tc>
          <w:tcPr>
            <w:tcW w:w="5922"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pStyle w:val="a1"/>
            </w:pPr>
            <w:r w:rsidRPr="00E76061">
              <w:t>1. Структура населения, %</w:t>
            </w:r>
          </w:p>
          <w:p w:rsidR="00D11EA8" w:rsidRPr="00E76061" w:rsidRDefault="00D11EA8" w:rsidP="005A7DFE">
            <w:pPr>
              <w:pStyle w:val="a1"/>
            </w:pPr>
            <w:r w:rsidRPr="00E76061">
              <w:t xml:space="preserve">сельское </w:t>
            </w:r>
          </w:p>
        </w:tc>
        <w:tc>
          <w:tcPr>
            <w:tcW w:w="1197"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pStyle w:val="a1"/>
              <w:jc w:val="center"/>
            </w:pPr>
            <w:r w:rsidRPr="00E76061">
              <w:t>929</w:t>
            </w:r>
          </w:p>
        </w:tc>
        <w:tc>
          <w:tcPr>
            <w:tcW w:w="1210"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pStyle w:val="a1"/>
              <w:jc w:val="center"/>
            </w:pPr>
            <w:r w:rsidRPr="00E76061">
              <w:t>902</w:t>
            </w:r>
          </w:p>
        </w:tc>
        <w:tc>
          <w:tcPr>
            <w:tcW w:w="992"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pStyle w:val="a1"/>
            </w:pPr>
            <w:r w:rsidRPr="00E76061">
              <w:t>887</w:t>
            </w:r>
          </w:p>
        </w:tc>
      </w:tr>
      <w:tr w:rsidR="00D11EA8" w:rsidRPr="00E76061" w:rsidTr="005A7DFE">
        <w:trPr>
          <w:cantSplit/>
        </w:trPr>
        <w:tc>
          <w:tcPr>
            <w:tcW w:w="5922" w:type="dxa"/>
            <w:tcBorders>
              <w:top w:val="single" w:sz="4" w:space="0" w:color="auto"/>
              <w:left w:val="single" w:sz="4" w:space="0" w:color="auto"/>
              <w:bottom w:val="single" w:sz="4" w:space="0" w:color="auto"/>
              <w:right w:val="single" w:sz="4" w:space="0" w:color="auto"/>
            </w:tcBorders>
          </w:tcPr>
          <w:p w:rsidR="00D11EA8" w:rsidRPr="00E76061" w:rsidRDefault="00D11EA8" w:rsidP="00D11EA8">
            <w:pPr>
              <w:pStyle w:val="a1"/>
              <w:numPr>
                <w:ilvl w:val="0"/>
                <w:numId w:val="22"/>
              </w:numPr>
              <w:spacing w:after="0"/>
              <w:jc w:val="both"/>
            </w:pPr>
            <w:r w:rsidRPr="00E76061">
              <w:t xml:space="preserve">Возрастная структура населения </w:t>
            </w:r>
            <w:proofErr w:type="gramStart"/>
            <w:r w:rsidRPr="00E76061">
              <w:t xml:space="preserve">( </w:t>
            </w:r>
            <w:proofErr w:type="gramEnd"/>
            <w:r w:rsidRPr="00E76061">
              <w:t>чел):</w:t>
            </w:r>
          </w:p>
          <w:p w:rsidR="00D11EA8" w:rsidRPr="00E76061" w:rsidRDefault="00D11EA8" w:rsidP="00D11EA8">
            <w:pPr>
              <w:pStyle w:val="a1"/>
              <w:numPr>
                <w:ilvl w:val="0"/>
                <w:numId w:val="23"/>
              </w:numPr>
              <w:spacing w:after="0"/>
              <w:jc w:val="both"/>
            </w:pPr>
            <w:r w:rsidRPr="00E76061">
              <w:t>моложе 16 лет</w:t>
            </w:r>
          </w:p>
          <w:p w:rsidR="00D11EA8" w:rsidRPr="00E76061" w:rsidRDefault="00D11EA8" w:rsidP="00D11EA8">
            <w:pPr>
              <w:pStyle w:val="a1"/>
              <w:numPr>
                <w:ilvl w:val="0"/>
                <w:numId w:val="23"/>
              </w:numPr>
              <w:spacing w:after="0"/>
              <w:jc w:val="both"/>
            </w:pPr>
            <w:r w:rsidRPr="00E76061">
              <w:t>трудоспособного возраста</w:t>
            </w:r>
          </w:p>
          <w:p w:rsidR="00D11EA8" w:rsidRPr="00E76061" w:rsidRDefault="00D11EA8" w:rsidP="00D11EA8">
            <w:pPr>
              <w:pStyle w:val="a1"/>
              <w:numPr>
                <w:ilvl w:val="0"/>
                <w:numId w:val="23"/>
              </w:numPr>
              <w:spacing w:after="0"/>
              <w:jc w:val="both"/>
            </w:pPr>
            <w:r w:rsidRPr="00E76061">
              <w:t>пенсионного возраста</w:t>
            </w:r>
          </w:p>
        </w:tc>
        <w:tc>
          <w:tcPr>
            <w:tcW w:w="1197" w:type="dxa"/>
            <w:tcBorders>
              <w:top w:val="single" w:sz="4" w:space="0" w:color="auto"/>
              <w:left w:val="single" w:sz="4" w:space="0" w:color="auto"/>
              <w:bottom w:val="single" w:sz="4" w:space="0" w:color="auto"/>
              <w:right w:val="single" w:sz="4" w:space="0" w:color="auto"/>
            </w:tcBorders>
          </w:tcPr>
          <w:p w:rsidR="00D11EA8" w:rsidRPr="00E76061" w:rsidRDefault="00D11EA8" w:rsidP="005A7DFE"/>
          <w:p w:rsidR="00D11EA8" w:rsidRPr="00E76061" w:rsidRDefault="00D11EA8" w:rsidP="005A7DFE">
            <w:pPr>
              <w:jc w:val="center"/>
            </w:pPr>
            <w:r w:rsidRPr="00E76061">
              <w:t>164</w:t>
            </w:r>
          </w:p>
          <w:p w:rsidR="00D11EA8" w:rsidRPr="00E76061" w:rsidRDefault="00D11EA8" w:rsidP="005A7DFE">
            <w:pPr>
              <w:jc w:val="center"/>
            </w:pPr>
            <w:r w:rsidRPr="00E76061">
              <w:t>509</w:t>
            </w:r>
          </w:p>
          <w:p w:rsidR="00D11EA8" w:rsidRPr="00E76061" w:rsidRDefault="00D11EA8" w:rsidP="005A7DFE">
            <w:pPr>
              <w:jc w:val="center"/>
            </w:pPr>
            <w:r w:rsidRPr="00E76061">
              <w:t>256</w:t>
            </w:r>
          </w:p>
        </w:tc>
        <w:tc>
          <w:tcPr>
            <w:tcW w:w="1210"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center"/>
            </w:pPr>
          </w:p>
          <w:p w:rsidR="00D11EA8" w:rsidRPr="00E76061" w:rsidRDefault="00D11EA8" w:rsidP="005A7DFE">
            <w:r w:rsidRPr="00E76061">
              <w:t xml:space="preserve">    166</w:t>
            </w:r>
          </w:p>
          <w:p w:rsidR="00D11EA8" w:rsidRPr="00E76061" w:rsidRDefault="00D11EA8" w:rsidP="005A7DFE">
            <w:pPr>
              <w:jc w:val="center"/>
            </w:pPr>
            <w:r w:rsidRPr="00E76061">
              <w:t>476</w:t>
            </w:r>
          </w:p>
          <w:p w:rsidR="00D11EA8" w:rsidRPr="00E76061" w:rsidRDefault="00D11EA8" w:rsidP="005A7DFE">
            <w:pPr>
              <w:jc w:val="center"/>
            </w:pPr>
            <w:r w:rsidRPr="00E76061">
              <w:t>260</w:t>
            </w:r>
          </w:p>
        </w:tc>
        <w:tc>
          <w:tcPr>
            <w:tcW w:w="992"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center"/>
            </w:pPr>
          </w:p>
          <w:p w:rsidR="00D11EA8" w:rsidRPr="00E76061" w:rsidRDefault="00D11EA8" w:rsidP="005A7DFE">
            <w:r w:rsidRPr="00E76061">
              <w:t xml:space="preserve">   140</w:t>
            </w:r>
          </w:p>
          <w:p w:rsidR="00D11EA8" w:rsidRPr="00E76061" w:rsidRDefault="00D11EA8" w:rsidP="005A7DFE">
            <w:pPr>
              <w:jc w:val="center"/>
            </w:pPr>
            <w:r w:rsidRPr="00E76061">
              <w:t>521</w:t>
            </w:r>
          </w:p>
          <w:p w:rsidR="00D11EA8" w:rsidRPr="00E76061" w:rsidRDefault="00D11EA8" w:rsidP="005A7DFE">
            <w:r w:rsidRPr="00E76061">
              <w:t xml:space="preserve">  226</w:t>
            </w:r>
          </w:p>
        </w:tc>
      </w:tr>
      <w:tr w:rsidR="00D11EA8" w:rsidRPr="00E76061" w:rsidTr="005A7DFE">
        <w:trPr>
          <w:cantSplit/>
        </w:trPr>
        <w:tc>
          <w:tcPr>
            <w:tcW w:w="5922"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pStyle w:val="a1"/>
            </w:pPr>
            <w:r w:rsidRPr="00E76061">
              <w:t>2. Показатель «детской нагрузки» на трудоспособное население (численность населения моложе 16 лет на одного трудоспособного)</w:t>
            </w:r>
          </w:p>
        </w:tc>
        <w:tc>
          <w:tcPr>
            <w:tcW w:w="1197"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pStyle w:val="a1"/>
              <w:jc w:val="center"/>
            </w:pPr>
            <w:r w:rsidRPr="00E76061">
              <w:t>0.3</w:t>
            </w:r>
          </w:p>
        </w:tc>
        <w:tc>
          <w:tcPr>
            <w:tcW w:w="1210"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pStyle w:val="a1"/>
              <w:jc w:val="center"/>
            </w:pPr>
            <w:r w:rsidRPr="00E76061">
              <w:t>0.3</w:t>
            </w:r>
          </w:p>
        </w:tc>
        <w:tc>
          <w:tcPr>
            <w:tcW w:w="992"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pStyle w:val="a1"/>
              <w:jc w:val="center"/>
            </w:pPr>
            <w:r w:rsidRPr="00E76061">
              <w:t>0.3</w:t>
            </w:r>
          </w:p>
        </w:tc>
      </w:tr>
      <w:tr w:rsidR="00D11EA8" w:rsidRPr="00E76061" w:rsidTr="005A7DFE">
        <w:trPr>
          <w:cantSplit/>
        </w:trPr>
        <w:tc>
          <w:tcPr>
            <w:tcW w:w="5922"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pStyle w:val="a1"/>
            </w:pPr>
            <w:r w:rsidRPr="00E76061">
              <w:lastRenderedPageBreak/>
              <w:t>3. Показатель «пенсионной нагрузки» на трудоспособное население (численность стоящих на учете пенсионеров на одного трудоспособного)</w:t>
            </w:r>
          </w:p>
        </w:tc>
        <w:tc>
          <w:tcPr>
            <w:tcW w:w="1197"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pStyle w:val="a1"/>
              <w:jc w:val="center"/>
            </w:pPr>
            <w:r w:rsidRPr="00E76061">
              <w:t>0.5</w:t>
            </w:r>
          </w:p>
        </w:tc>
        <w:tc>
          <w:tcPr>
            <w:tcW w:w="1210"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pStyle w:val="a1"/>
              <w:jc w:val="center"/>
            </w:pPr>
            <w:r w:rsidRPr="00E76061">
              <w:t>0.5</w:t>
            </w:r>
          </w:p>
        </w:tc>
        <w:tc>
          <w:tcPr>
            <w:tcW w:w="992"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pStyle w:val="a1"/>
              <w:jc w:val="center"/>
            </w:pPr>
            <w:r w:rsidRPr="00E76061">
              <w:t>0.5</w:t>
            </w:r>
          </w:p>
        </w:tc>
      </w:tr>
      <w:tr w:rsidR="00D11EA8" w:rsidRPr="00E76061" w:rsidTr="005A7DFE">
        <w:trPr>
          <w:cantSplit/>
        </w:trPr>
        <w:tc>
          <w:tcPr>
            <w:tcW w:w="5922"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pStyle w:val="a1"/>
            </w:pPr>
            <w:r w:rsidRPr="00E76061">
              <w:t xml:space="preserve">4. Общая «нагрузка» на трудоспособное население (чел.) </w:t>
            </w:r>
          </w:p>
        </w:tc>
        <w:tc>
          <w:tcPr>
            <w:tcW w:w="1197"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pStyle w:val="a1"/>
              <w:jc w:val="center"/>
            </w:pPr>
            <w:r w:rsidRPr="00E76061">
              <w:t>0.8</w:t>
            </w:r>
          </w:p>
        </w:tc>
        <w:tc>
          <w:tcPr>
            <w:tcW w:w="1210"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pStyle w:val="a1"/>
              <w:jc w:val="center"/>
            </w:pPr>
            <w:r w:rsidRPr="00E76061">
              <w:t>0.8</w:t>
            </w:r>
          </w:p>
        </w:tc>
        <w:tc>
          <w:tcPr>
            <w:tcW w:w="992"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pStyle w:val="a1"/>
              <w:jc w:val="center"/>
            </w:pPr>
            <w:r w:rsidRPr="00E76061">
              <w:t>0.8</w:t>
            </w:r>
          </w:p>
        </w:tc>
      </w:tr>
    </w:tbl>
    <w:p w:rsidR="00D11EA8" w:rsidRPr="00E76061" w:rsidRDefault="00D11EA8" w:rsidP="00D11EA8">
      <w:pPr>
        <w:pStyle w:val="a8"/>
        <w:spacing w:before="0" w:beforeAutospacing="0" w:after="0" w:afterAutospacing="0"/>
        <w:ind w:firstLine="0"/>
        <w:rPr>
          <w:color w:val="1E1E1E"/>
        </w:rPr>
      </w:pPr>
    </w:p>
    <w:p w:rsidR="00D11EA8" w:rsidRPr="00E76061" w:rsidRDefault="00D11EA8" w:rsidP="00D11EA8">
      <w:pPr>
        <w:pStyle w:val="a1"/>
        <w:ind w:firstLine="708"/>
      </w:pPr>
      <w:r w:rsidRPr="00E76061">
        <w:t xml:space="preserve">Одной из наиболее </w:t>
      </w:r>
      <w:proofErr w:type="gramStart"/>
      <w:r w:rsidRPr="00E76061">
        <w:t>острых проблем, способствующих сокращению численности населения является</w:t>
      </w:r>
      <w:proofErr w:type="gramEnd"/>
      <w:r w:rsidRPr="00E76061">
        <w:t xml:space="preserve">, отток  трудоспособного населения в город в поиске работы. </w:t>
      </w:r>
    </w:p>
    <w:p w:rsidR="00D11EA8" w:rsidRPr="00E76061" w:rsidRDefault="00D11EA8" w:rsidP="00D11EA8">
      <w:pPr>
        <w:pStyle w:val="a1"/>
        <w:ind w:firstLine="709"/>
      </w:pPr>
      <w:r w:rsidRPr="00E76061">
        <w:t>Эффективная государственная поддержка семьи, оздоровление детей, молодежи, проведение профилактических мер и ведение профилактической работы по  предупреждению алкоголизма и наркомании позволит улучшить демографическую ситуацию н</w:t>
      </w:r>
      <w:r w:rsidRPr="00E76061">
        <w:rPr>
          <w:b/>
        </w:rPr>
        <w:t xml:space="preserve">а </w:t>
      </w:r>
      <w:r w:rsidRPr="00E76061">
        <w:t>селе.</w:t>
      </w:r>
    </w:p>
    <w:p w:rsidR="00D11EA8" w:rsidRPr="00E76061" w:rsidRDefault="00D11EA8" w:rsidP="00D11EA8">
      <w:pPr>
        <w:pStyle w:val="a8"/>
        <w:spacing w:before="0" w:beforeAutospacing="0" w:after="0" w:afterAutospacing="0"/>
        <w:rPr>
          <w:color w:val="1E1E1E"/>
        </w:rPr>
      </w:pPr>
    </w:p>
    <w:p w:rsidR="00D11EA8" w:rsidRPr="00E76061" w:rsidRDefault="00D11EA8" w:rsidP="00D11EA8">
      <w:pPr>
        <w:pStyle w:val="a8"/>
        <w:spacing w:before="120" w:beforeAutospacing="0" w:after="120" w:afterAutospacing="0"/>
        <w:ind w:firstLine="0"/>
        <w:jc w:val="center"/>
      </w:pPr>
    </w:p>
    <w:p w:rsidR="00D11EA8" w:rsidRPr="00E76061" w:rsidRDefault="00D11EA8" w:rsidP="00D11EA8">
      <w:pPr>
        <w:pStyle w:val="a8"/>
        <w:spacing w:before="120" w:beforeAutospacing="0" w:after="120" w:afterAutospacing="0"/>
        <w:ind w:firstLine="0"/>
        <w:jc w:val="center"/>
        <w:rPr>
          <w:b/>
        </w:rPr>
      </w:pPr>
    </w:p>
    <w:p w:rsidR="00D11EA8" w:rsidRPr="00E76061" w:rsidRDefault="00D11EA8" w:rsidP="00D11EA8">
      <w:pPr>
        <w:pStyle w:val="a8"/>
        <w:spacing w:before="120" w:beforeAutospacing="0" w:after="120" w:afterAutospacing="0"/>
        <w:ind w:firstLine="0"/>
        <w:jc w:val="center"/>
        <w:rPr>
          <w:b/>
        </w:rPr>
      </w:pPr>
    </w:p>
    <w:p w:rsidR="00D11EA8" w:rsidRPr="00E76061" w:rsidRDefault="00D11EA8" w:rsidP="00D11EA8">
      <w:pPr>
        <w:pStyle w:val="a8"/>
        <w:spacing w:before="120" w:beforeAutospacing="0" w:after="120" w:afterAutospacing="0"/>
        <w:ind w:firstLine="0"/>
        <w:jc w:val="center"/>
        <w:rPr>
          <w:b/>
          <w:color w:val="1E1E1E"/>
        </w:rPr>
      </w:pPr>
      <w:r w:rsidRPr="00E76061">
        <w:rPr>
          <w:b/>
        </w:rPr>
        <w:t>Сведения</w:t>
      </w:r>
    </w:p>
    <w:p w:rsidR="00D11EA8" w:rsidRPr="00E76061" w:rsidRDefault="00D11EA8" w:rsidP="00D11EA8">
      <w:pPr>
        <w:jc w:val="center"/>
        <w:rPr>
          <w:b/>
        </w:rPr>
      </w:pPr>
      <w:r w:rsidRPr="00E76061">
        <w:rPr>
          <w:b/>
        </w:rPr>
        <w:t>о численности населения  и демографические показатели по муниципальному образованию Карасевского сельсовета  на 01.01.2020 года</w:t>
      </w:r>
    </w:p>
    <w:p w:rsidR="00D11EA8" w:rsidRPr="00E76061" w:rsidRDefault="00D11EA8" w:rsidP="00D11EA8">
      <w:pP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6"/>
        <w:gridCol w:w="8114"/>
        <w:gridCol w:w="761"/>
      </w:tblGrid>
      <w:tr w:rsidR="00D11EA8" w:rsidRPr="00E76061" w:rsidTr="005A7DFE">
        <w:tc>
          <w:tcPr>
            <w:tcW w:w="0" w:type="auto"/>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w:t>
            </w:r>
          </w:p>
        </w:tc>
        <w:tc>
          <w:tcPr>
            <w:tcW w:w="0" w:type="auto"/>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показатели</w:t>
            </w:r>
          </w:p>
        </w:tc>
        <w:tc>
          <w:tcPr>
            <w:tcW w:w="0" w:type="auto"/>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всего</w:t>
            </w:r>
          </w:p>
        </w:tc>
      </w:tr>
      <w:tr w:rsidR="00D11EA8" w:rsidRPr="00E76061" w:rsidTr="005A7DFE">
        <w:tc>
          <w:tcPr>
            <w:tcW w:w="0" w:type="auto"/>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1</w:t>
            </w:r>
          </w:p>
        </w:tc>
        <w:tc>
          <w:tcPr>
            <w:tcW w:w="0" w:type="auto"/>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Население, всего, чел</w:t>
            </w:r>
          </w:p>
        </w:tc>
        <w:tc>
          <w:tcPr>
            <w:tcW w:w="0" w:type="auto"/>
            <w:tcBorders>
              <w:top w:val="single" w:sz="4" w:space="0" w:color="auto"/>
              <w:left w:val="single" w:sz="4" w:space="0" w:color="auto"/>
              <w:bottom w:val="single" w:sz="4" w:space="0" w:color="auto"/>
              <w:right w:val="single" w:sz="4" w:space="0" w:color="auto"/>
            </w:tcBorders>
          </w:tcPr>
          <w:p w:rsidR="00D11EA8" w:rsidRPr="00E76061" w:rsidRDefault="00D11EA8" w:rsidP="005A7DFE">
            <w:pPr>
              <w:rPr>
                <w:color w:val="000000"/>
              </w:rPr>
            </w:pPr>
            <w:r w:rsidRPr="00E76061">
              <w:rPr>
                <w:color w:val="000000"/>
              </w:rPr>
              <w:t>887</w:t>
            </w:r>
          </w:p>
        </w:tc>
      </w:tr>
      <w:tr w:rsidR="00D11EA8" w:rsidRPr="00E76061" w:rsidTr="005A7DFE">
        <w:tc>
          <w:tcPr>
            <w:tcW w:w="0" w:type="auto"/>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1.1</w:t>
            </w:r>
          </w:p>
        </w:tc>
        <w:tc>
          <w:tcPr>
            <w:tcW w:w="0" w:type="auto"/>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В т.ч. женщин</w:t>
            </w:r>
          </w:p>
        </w:tc>
        <w:tc>
          <w:tcPr>
            <w:tcW w:w="0" w:type="auto"/>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450</w:t>
            </w:r>
          </w:p>
        </w:tc>
      </w:tr>
      <w:tr w:rsidR="00D11EA8" w:rsidRPr="00E76061" w:rsidTr="005A7DFE">
        <w:tc>
          <w:tcPr>
            <w:tcW w:w="0" w:type="auto"/>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1.2</w:t>
            </w:r>
          </w:p>
        </w:tc>
        <w:tc>
          <w:tcPr>
            <w:tcW w:w="0" w:type="auto"/>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мужчин</w:t>
            </w:r>
          </w:p>
        </w:tc>
        <w:tc>
          <w:tcPr>
            <w:tcW w:w="0" w:type="auto"/>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437</w:t>
            </w:r>
          </w:p>
        </w:tc>
      </w:tr>
      <w:tr w:rsidR="00D11EA8" w:rsidRPr="00E76061" w:rsidTr="005A7DFE">
        <w:tc>
          <w:tcPr>
            <w:tcW w:w="0" w:type="auto"/>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2</w:t>
            </w:r>
          </w:p>
        </w:tc>
        <w:tc>
          <w:tcPr>
            <w:tcW w:w="0" w:type="auto"/>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Из общей численности населения</w:t>
            </w:r>
          </w:p>
        </w:tc>
        <w:tc>
          <w:tcPr>
            <w:tcW w:w="0" w:type="auto"/>
            <w:tcBorders>
              <w:top w:val="single" w:sz="4" w:space="0" w:color="auto"/>
              <w:left w:val="single" w:sz="4" w:space="0" w:color="auto"/>
              <w:bottom w:val="single" w:sz="4" w:space="0" w:color="auto"/>
              <w:right w:val="single" w:sz="4" w:space="0" w:color="auto"/>
            </w:tcBorders>
          </w:tcPr>
          <w:p w:rsidR="00D11EA8" w:rsidRPr="00E76061" w:rsidRDefault="00D11EA8" w:rsidP="005A7DFE"/>
        </w:tc>
      </w:tr>
      <w:tr w:rsidR="00D11EA8" w:rsidRPr="00E76061" w:rsidTr="005A7DFE">
        <w:tc>
          <w:tcPr>
            <w:tcW w:w="0" w:type="auto"/>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2.1</w:t>
            </w:r>
          </w:p>
        </w:tc>
        <w:tc>
          <w:tcPr>
            <w:tcW w:w="0" w:type="auto"/>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Пенсионеры по старости</w:t>
            </w:r>
          </w:p>
        </w:tc>
        <w:tc>
          <w:tcPr>
            <w:tcW w:w="0" w:type="auto"/>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226</w:t>
            </w:r>
          </w:p>
        </w:tc>
      </w:tr>
      <w:tr w:rsidR="00D11EA8" w:rsidRPr="00E76061" w:rsidTr="005A7DFE">
        <w:tc>
          <w:tcPr>
            <w:tcW w:w="0" w:type="auto"/>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2.2</w:t>
            </w:r>
          </w:p>
        </w:tc>
        <w:tc>
          <w:tcPr>
            <w:tcW w:w="0" w:type="auto"/>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Дети до 7 лет</w:t>
            </w:r>
          </w:p>
        </w:tc>
        <w:tc>
          <w:tcPr>
            <w:tcW w:w="0" w:type="auto"/>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 xml:space="preserve">38                                                                                                                                                                                                                                                                                                                                                                                                                          </w:t>
            </w:r>
          </w:p>
        </w:tc>
      </w:tr>
      <w:tr w:rsidR="00D11EA8" w:rsidRPr="00E76061" w:rsidTr="005A7DFE">
        <w:tc>
          <w:tcPr>
            <w:tcW w:w="0" w:type="auto"/>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2.3</w:t>
            </w:r>
          </w:p>
        </w:tc>
        <w:tc>
          <w:tcPr>
            <w:tcW w:w="0" w:type="auto"/>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Учащиеся-школьники до 16 лет</w:t>
            </w:r>
          </w:p>
        </w:tc>
        <w:tc>
          <w:tcPr>
            <w:tcW w:w="0" w:type="auto"/>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70</w:t>
            </w:r>
          </w:p>
        </w:tc>
      </w:tr>
      <w:tr w:rsidR="00D11EA8" w:rsidRPr="00E76061" w:rsidTr="005A7DFE">
        <w:trPr>
          <w:trHeight w:val="90"/>
        </w:trPr>
        <w:tc>
          <w:tcPr>
            <w:tcW w:w="0" w:type="auto"/>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2.4.</w:t>
            </w:r>
          </w:p>
        </w:tc>
        <w:tc>
          <w:tcPr>
            <w:tcW w:w="0" w:type="auto"/>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Школьники от 16 лет и старше</w:t>
            </w:r>
          </w:p>
        </w:tc>
        <w:tc>
          <w:tcPr>
            <w:tcW w:w="0" w:type="auto"/>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20</w:t>
            </w:r>
          </w:p>
        </w:tc>
      </w:tr>
      <w:tr w:rsidR="00D11EA8" w:rsidRPr="00E76061" w:rsidTr="005A7DFE">
        <w:tc>
          <w:tcPr>
            <w:tcW w:w="0" w:type="auto"/>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2.5</w:t>
            </w:r>
          </w:p>
        </w:tc>
        <w:tc>
          <w:tcPr>
            <w:tcW w:w="0" w:type="auto"/>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Студенты</w:t>
            </w:r>
            <w:proofErr w:type="gramStart"/>
            <w:r w:rsidRPr="00E76061">
              <w:t xml:space="preserve"> ,</w:t>
            </w:r>
            <w:proofErr w:type="gramEnd"/>
            <w:r w:rsidRPr="00E76061">
              <w:t xml:space="preserve"> всего, в т.ч. обучающиеся</w:t>
            </w:r>
          </w:p>
        </w:tc>
        <w:tc>
          <w:tcPr>
            <w:tcW w:w="0" w:type="auto"/>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12</w:t>
            </w:r>
          </w:p>
        </w:tc>
      </w:tr>
      <w:tr w:rsidR="00D11EA8" w:rsidRPr="00E76061" w:rsidTr="005A7DFE">
        <w:tc>
          <w:tcPr>
            <w:tcW w:w="0" w:type="auto"/>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2.5.1</w:t>
            </w:r>
          </w:p>
        </w:tc>
        <w:tc>
          <w:tcPr>
            <w:tcW w:w="0" w:type="auto"/>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На территории Болотнинского р-на</w:t>
            </w:r>
          </w:p>
        </w:tc>
        <w:tc>
          <w:tcPr>
            <w:tcW w:w="0" w:type="auto"/>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1</w:t>
            </w:r>
          </w:p>
        </w:tc>
      </w:tr>
      <w:tr w:rsidR="00D11EA8" w:rsidRPr="00E76061" w:rsidTr="005A7DFE">
        <w:tc>
          <w:tcPr>
            <w:tcW w:w="0" w:type="auto"/>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2.5.2</w:t>
            </w:r>
          </w:p>
        </w:tc>
        <w:tc>
          <w:tcPr>
            <w:tcW w:w="0" w:type="auto"/>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На территории других районов НСО</w:t>
            </w:r>
          </w:p>
        </w:tc>
        <w:tc>
          <w:tcPr>
            <w:tcW w:w="0" w:type="auto"/>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w:t>
            </w:r>
          </w:p>
        </w:tc>
      </w:tr>
      <w:tr w:rsidR="00D11EA8" w:rsidRPr="00E76061" w:rsidTr="005A7DFE">
        <w:tc>
          <w:tcPr>
            <w:tcW w:w="0" w:type="auto"/>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2.5.3</w:t>
            </w:r>
          </w:p>
        </w:tc>
        <w:tc>
          <w:tcPr>
            <w:tcW w:w="0" w:type="auto"/>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 xml:space="preserve">В </w:t>
            </w:r>
            <w:proofErr w:type="gramStart"/>
            <w:r w:rsidRPr="00E76061">
              <w:t>г</w:t>
            </w:r>
            <w:proofErr w:type="gramEnd"/>
            <w:r w:rsidRPr="00E76061">
              <w:t>. Новосибирске</w:t>
            </w:r>
          </w:p>
        </w:tc>
        <w:tc>
          <w:tcPr>
            <w:tcW w:w="0" w:type="auto"/>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8</w:t>
            </w:r>
          </w:p>
        </w:tc>
      </w:tr>
      <w:tr w:rsidR="00D11EA8" w:rsidRPr="00E76061" w:rsidTr="005A7DFE">
        <w:tc>
          <w:tcPr>
            <w:tcW w:w="0" w:type="auto"/>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2.5.4</w:t>
            </w:r>
          </w:p>
        </w:tc>
        <w:tc>
          <w:tcPr>
            <w:tcW w:w="0" w:type="auto"/>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За пределами НСО</w:t>
            </w:r>
          </w:p>
        </w:tc>
        <w:tc>
          <w:tcPr>
            <w:tcW w:w="0" w:type="auto"/>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3</w:t>
            </w:r>
          </w:p>
        </w:tc>
      </w:tr>
      <w:tr w:rsidR="00D11EA8" w:rsidRPr="00E76061" w:rsidTr="005A7DFE">
        <w:tc>
          <w:tcPr>
            <w:tcW w:w="0" w:type="auto"/>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3.</w:t>
            </w:r>
          </w:p>
        </w:tc>
        <w:tc>
          <w:tcPr>
            <w:tcW w:w="0" w:type="auto"/>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 xml:space="preserve">Трудоспособное население, чел </w:t>
            </w:r>
            <w:proofErr w:type="gramStart"/>
            <w:r w:rsidRPr="00E76061">
              <w:t xml:space="preserve">( </w:t>
            </w:r>
            <w:proofErr w:type="gramEnd"/>
            <w:r w:rsidRPr="00E76061">
              <w:t>без школьников и студентов)</w:t>
            </w:r>
          </w:p>
        </w:tc>
        <w:tc>
          <w:tcPr>
            <w:tcW w:w="0" w:type="auto"/>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521</w:t>
            </w:r>
          </w:p>
        </w:tc>
      </w:tr>
      <w:tr w:rsidR="00D11EA8" w:rsidRPr="00E76061" w:rsidTr="005A7DFE">
        <w:tc>
          <w:tcPr>
            <w:tcW w:w="0" w:type="auto"/>
            <w:tcBorders>
              <w:top w:val="single" w:sz="4" w:space="0" w:color="auto"/>
              <w:left w:val="single" w:sz="4" w:space="0" w:color="auto"/>
              <w:bottom w:val="single" w:sz="4" w:space="0" w:color="auto"/>
              <w:right w:val="single" w:sz="4" w:space="0" w:color="auto"/>
            </w:tcBorders>
          </w:tcPr>
          <w:p w:rsidR="00D11EA8" w:rsidRPr="00E76061" w:rsidRDefault="00D11EA8" w:rsidP="005A7DFE"/>
        </w:tc>
        <w:tc>
          <w:tcPr>
            <w:tcW w:w="0" w:type="auto"/>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В т.ч. женщины (16-54 года)</w:t>
            </w:r>
          </w:p>
        </w:tc>
        <w:tc>
          <w:tcPr>
            <w:tcW w:w="0" w:type="auto"/>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223</w:t>
            </w:r>
          </w:p>
        </w:tc>
      </w:tr>
      <w:tr w:rsidR="00D11EA8" w:rsidRPr="00E76061" w:rsidTr="005A7DFE">
        <w:tc>
          <w:tcPr>
            <w:tcW w:w="0" w:type="auto"/>
            <w:tcBorders>
              <w:top w:val="single" w:sz="4" w:space="0" w:color="auto"/>
              <w:left w:val="single" w:sz="4" w:space="0" w:color="auto"/>
              <w:bottom w:val="single" w:sz="4" w:space="0" w:color="auto"/>
              <w:right w:val="single" w:sz="4" w:space="0" w:color="auto"/>
            </w:tcBorders>
          </w:tcPr>
          <w:p w:rsidR="00D11EA8" w:rsidRPr="00E76061" w:rsidRDefault="00D11EA8" w:rsidP="005A7DFE"/>
        </w:tc>
        <w:tc>
          <w:tcPr>
            <w:tcW w:w="0" w:type="auto"/>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Мужчины (16-59 лет)</w:t>
            </w:r>
          </w:p>
        </w:tc>
        <w:tc>
          <w:tcPr>
            <w:tcW w:w="0" w:type="auto"/>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298</w:t>
            </w:r>
          </w:p>
        </w:tc>
      </w:tr>
      <w:tr w:rsidR="00D11EA8" w:rsidRPr="00E76061" w:rsidTr="005A7DFE">
        <w:tc>
          <w:tcPr>
            <w:tcW w:w="0" w:type="auto"/>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4.</w:t>
            </w:r>
          </w:p>
        </w:tc>
        <w:tc>
          <w:tcPr>
            <w:tcW w:w="0" w:type="auto"/>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Трудоспособное население, занятое в экономике</w:t>
            </w:r>
            <w:proofErr w:type="gramStart"/>
            <w:r w:rsidRPr="00E76061">
              <w:t xml:space="preserve"> ,</w:t>
            </w:r>
            <w:proofErr w:type="gramEnd"/>
            <w:r w:rsidRPr="00E76061">
              <w:t xml:space="preserve"> в т.ч.</w:t>
            </w:r>
          </w:p>
        </w:tc>
        <w:tc>
          <w:tcPr>
            <w:tcW w:w="0" w:type="auto"/>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364</w:t>
            </w:r>
          </w:p>
        </w:tc>
      </w:tr>
      <w:tr w:rsidR="00D11EA8" w:rsidRPr="00E76061" w:rsidTr="005A7DFE">
        <w:tc>
          <w:tcPr>
            <w:tcW w:w="0" w:type="auto"/>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4.1</w:t>
            </w:r>
          </w:p>
        </w:tc>
        <w:tc>
          <w:tcPr>
            <w:tcW w:w="0" w:type="auto"/>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Трудоспособное население, занятое на данной территории, чел</w:t>
            </w:r>
          </w:p>
        </w:tc>
        <w:tc>
          <w:tcPr>
            <w:tcW w:w="0" w:type="auto"/>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150</w:t>
            </w:r>
          </w:p>
        </w:tc>
      </w:tr>
      <w:tr w:rsidR="00D11EA8" w:rsidRPr="00E76061" w:rsidTr="005A7DFE">
        <w:tc>
          <w:tcPr>
            <w:tcW w:w="0" w:type="auto"/>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4.2</w:t>
            </w:r>
          </w:p>
        </w:tc>
        <w:tc>
          <w:tcPr>
            <w:tcW w:w="0" w:type="auto"/>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Трудоспособное население, занятое на территории НСО</w:t>
            </w:r>
          </w:p>
        </w:tc>
        <w:tc>
          <w:tcPr>
            <w:tcW w:w="0" w:type="auto"/>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108</w:t>
            </w:r>
          </w:p>
        </w:tc>
      </w:tr>
      <w:tr w:rsidR="00D11EA8" w:rsidRPr="00E76061" w:rsidTr="005A7DFE">
        <w:tc>
          <w:tcPr>
            <w:tcW w:w="0" w:type="auto"/>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4.3</w:t>
            </w:r>
          </w:p>
        </w:tc>
        <w:tc>
          <w:tcPr>
            <w:tcW w:w="0" w:type="auto"/>
            <w:tcBorders>
              <w:top w:val="single" w:sz="4" w:space="0" w:color="auto"/>
              <w:left w:val="single" w:sz="4" w:space="0" w:color="auto"/>
              <w:bottom w:val="single" w:sz="4" w:space="0" w:color="auto"/>
              <w:right w:val="single" w:sz="4" w:space="0" w:color="auto"/>
            </w:tcBorders>
          </w:tcPr>
          <w:p w:rsidR="00D11EA8" w:rsidRPr="00E76061" w:rsidRDefault="00D11EA8" w:rsidP="005A7DFE">
            <w:proofErr w:type="gramStart"/>
            <w:r w:rsidRPr="00E76061">
              <w:t>Занятое</w:t>
            </w:r>
            <w:proofErr w:type="gramEnd"/>
            <w:r w:rsidRPr="00E76061">
              <w:t xml:space="preserve"> в г. Новосибирске</w:t>
            </w:r>
          </w:p>
        </w:tc>
        <w:tc>
          <w:tcPr>
            <w:tcW w:w="0" w:type="auto"/>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104</w:t>
            </w:r>
          </w:p>
        </w:tc>
      </w:tr>
      <w:tr w:rsidR="00D11EA8" w:rsidRPr="00E76061" w:rsidTr="005A7DFE">
        <w:tc>
          <w:tcPr>
            <w:tcW w:w="0" w:type="auto"/>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4.4</w:t>
            </w:r>
          </w:p>
        </w:tc>
        <w:tc>
          <w:tcPr>
            <w:tcW w:w="0" w:type="auto"/>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Трудоспособное  население, занятое за пределами НСО</w:t>
            </w:r>
          </w:p>
          <w:p w:rsidR="00D11EA8" w:rsidRPr="00E76061" w:rsidRDefault="00D11EA8" w:rsidP="005A7DFE"/>
        </w:tc>
        <w:tc>
          <w:tcPr>
            <w:tcW w:w="0" w:type="auto"/>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2</w:t>
            </w:r>
          </w:p>
        </w:tc>
      </w:tr>
      <w:tr w:rsidR="00D11EA8" w:rsidRPr="00E76061" w:rsidTr="005A7DFE">
        <w:tc>
          <w:tcPr>
            <w:tcW w:w="0" w:type="auto"/>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5.</w:t>
            </w:r>
          </w:p>
        </w:tc>
        <w:tc>
          <w:tcPr>
            <w:tcW w:w="0" w:type="auto"/>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 xml:space="preserve">Численность неработающих граждан, из числа трудоспособных, проживающих на территории ( </w:t>
            </w:r>
            <w:proofErr w:type="spellStart"/>
            <w:proofErr w:type="gramStart"/>
            <w:r w:rsidRPr="00E76061">
              <w:t>стр</w:t>
            </w:r>
            <w:proofErr w:type="spellEnd"/>
            <w:proofErr w:type="gramEnd"/>
            <w:r w:rsidRPr="00E76061">
              <w:t xml:space="preserve"> 3- 4)</w:t>
            </w:r>
          </w:p>
        </w:tc>
        <w:tc>
          <w:tcPr>
            <w:tcW w:w="0" w:type="auto"/>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124</w:t>
            </w:r>
          </w:p>
        </w:tc>
      </w:tr>
      <w:tr w:rsidR="00D11EA8" w:rsidRPr="00E76061" w:rsidTr="005A7DFE">
        <w:tc>
          <w:tcPr>
            <w:tcW w:w="0" w:type="auto"/>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6</w:t>
            </w:r>
          </w:p>
        </w:tc>
        <w:tc>
          <w:tcPr>
            <w:tcW w:w="0" w:type="auto"/>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 xml:space="preserve">В том числе </w:t>
            </w:r>
            <w:proofErr w:type="gramStart"/>
            <w:r w:rsidRPr="00E76061">
              <w:t>занятых</w:t>
            </w:r>
            <w:proofErr w:type="gramEnd"/>
            <w:r w:rsidRPr="00E76061">
              <w:t xml:space="preserve"> в личном подсобном хозяйстве</w:t>
            </w:r>
          </w:p>
        </w:tc>
        <w:tc>
          <w:tcPr>
            <w:tcW w:w="0" w:type="auto"/>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33</w:t>
            </w:r>
          </w:p>
        </w:tc>
      </w:tr>
      <w:tr w:rsidR="00D11EA8" w:rsidRPr="00E76061" w:rsidTr="005A7DFE">
        <w:tc>
          <w:tcPr>
            <w:tcW w:w="0" w:type="auto"/>
            <w:tcBorders>
              <w:top w:val="single" w:sz="4" w:space="0" w:color="auto"/>
              <w:left w:val="single" w:sz="4" w:space="0" w:color="auto"/>
              <w:bottom w:val="single" w:sz="4" w:space="0" w:color="auto"/>
              <w:right w:val="single" w:sz="4" w:space="0" w:color="auto"/>
            </w:tcBorders>
          </w:tcPr>
          <w:p w:rsidR="00D11EA8" w:rsidRPr="00E76061" w:rsidRDefault="00D11EA8" w:rsidP="005A7DFE"/>
        </w:tc>
        <w:tc>
          <w:tcPr>
            <w:tcW w:w="0" w:type="auto"/>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Число жилых домов</w:t>
            </w:r>
          </w:p>
        </w:tc>
        <w:tc>
          <w:tcPr>
            <w:tcW w:w="0" w:type="auto"/>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392</w:t>
            </w:r>
          </w:p>
        </w:tc>
      </w:tr>
    </w:tbl>
    <w:p w:rsidR="00D11EA8" w:rsidRPr="00E76061" w:rsidRDefault="00D11EA8" w:rsidP="00D11EA8"/>
    <w:p w:rsidR="00D11EA8" w:rsidRPr="00E76061" w:rsidRDefault="00D11EA8" w:rsidP="00D11EA8"/>
    <w:p w:rsidR="00D11EA8" w:rsidRPr="00E76061" w:rsidRDefault="00D11EA8" w:rsidP="00D11EA8">
      <w:pPr>
        <w:pStyle w:val="a8"/>
        <w:spacing w:before="120" w:beforeAutospacing="0" w:after="120" w:afterAutospacing="0"/>
        <w:jc w:val="center"/>
        <w:rPr>
          <w:b/>
          <w:i/>
          <w:color w:val="1E1E1E"/>
        </w:rPr>
      </w:pPr>
      <w:r w:rsidRPr="00E76061">
        <w:rPr>
          <w:b/>
          <w:i/>
          <w:color w:val="1E1E1E"/>
        </w:rPr>
        <w:t>1.3. Занятость и рынок труда. Уровень жизни населения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5138"/>
        <w:gridCol w:w="3191"/>
      </w:tblGrid>
      <w:tr w:rsidR="00D11EA8" w:rsidRPr="00E76061" w:rsidTr="005A7DFE">
        <w:tc>
          <w:tcPr>
            <w:tcW w:w="1242"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pStyle w:val="a8"/>
              <w:spacing w:before="0" w:beforeAutospacing="0" w:after="0" w:afterAutospacing="0"/>
              <w:ind w:firstLine="0"/>
              <w:jc w:val="both"/>
              <w:rPr>
                <w:color w:val="1E1E1E"/>
              </w:rPr>
            </w:pPr>
            <w:r w:rsidRPr="00E76061">
              <w:rPr>
                <w:color w:val="1E1E1E"/>
              </w:rPr>
              <w:t>№ п/п</w:t>
            </w:r>
          </w:p>
        </w:tc>
        <w:tc>
          <w:tcPr>
            <w:tcW w:w="5138"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pStyle w:val="a8"/>
              <w:spacing w:before="0" w:beforeAutospacing="0" w:after="0" w:afterAutospacing="0"/>
              <w:ind w:firstLine="0"/>
              <w:jc w:val="both"/>
              <w:rPr>
                <w:color w:val="1E1E1E"/>
              </w:rPr>
            </w:pPr>
            <w:r w:rsidRPr="00E76061">
              <w:rPr>
                <w:color w:val="1E1E1E"/>
              </w:rPr>
              <w:t xml:space="preserve">Наименование </w:t>
            </w:r>
          </w:p>
        </w:tc>
        <w:tc>
          <w:tcPr>
            <w:tcW w:w="3191"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pStyle w:val="a8"/>
              <w:spacing w:before="0" w:beforeAutospacing="0" w:after="0" w:afterAutospacing="0"/>
              <w:ind w:firstLine="0"/>
              <w:jc w:val="center"/>
              <w:rPr>
                <w:color w:val="1E1E1E"/>
              </w:rPr>
            </w:pPr>
            <w:r w:rsidRPr="00E76061">
              <w:rPr>
                <w:color w:val="1E1E1E"/>
              </w:rPr>
              <w:t>Численность на 01.01.2020 г.</w:t>
            </w:r>
          </w:p>
        </w:tc>
      </w:tr>
      <w:tr w:rsidR="00D11EA8" w:rsidRPr="00E76061" w:rsidTr="005A7DFE">
        <w:tc>
          <w:tcPr>
            <w:tcW w:w="1242"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pStyle w:val="a8"/>
              <w:spacing w:before="0" w:beforeAutospacing="0" w:after="0" w:afterAutospacing="0"/>
              <w:ind w:firstLine="0"/>
              <w:jc w:val="both"/>
              <w:rPr>
                <w:color w:val="1E1E1E"/>
              </w:rPr>
            </w:pPr>
            <w:r w:rsidRPr="00E76061">
              <w:rPr>
                <w:color w:val="1E1E1E"/>
              </w:rPr>
              <w:t>1</w:t>
            </w:r>
          </w:p>
        </w:tc>
        <w:tc>
          <w:tcPr>
            <w:tcW w:w="5138" w:type="dxa"/>
            <w:tcBorders>
              <w:top w:val="single" w:sz="4" w:space="0" w:color="auto"/>
              <w:left w:val="single" w:sz="4" w:space="0" w:color="auto"/>
              <w:bottom w:val="single" w:sz="4" w:space="0" w:color="auto"/>
              <w:right w:val="single" w:sz="4" w:space="0" w:color="auto"/>
            </w:tcBorders>
            <w:vAlign w:val="bottom"/>
          </w:tcPr>
          <w:p w:rsidR="00D11EA8" w:rsidRPr="00E76061" w:rsidRDefault="00D11EA8" w:rsidP="005A7DFE">
            <w:pPr>
              <w:jc w:val="both"/>
            </w:pPr>
            <w:r w:rsidRPr="00E76061">
              <w:t xml:space="preserve"> СПК «Обь»</w:t>
            </w:r>
          </w:p>
        </w:tc>
        <w:tc>
          <w:tcPr>
            <w:tcW w:w="3191"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center"/>
            </w:pPr>
            <w:r w:rsidRPr="00E76061">
              <w:t>1</w:t>
            </w:r>
          </w:p>
        </w:tc>
      </w:tr>
      <w:tr w:rsidR="00D11EA8" w:rsidRPr="00E76061" w:rsidTr="005A7DFE">
        <w:tc>
          <w:tcPr>
            <w:tcW w:w="1242"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pStyle w:val="a8"/>
              <w:spacing w:before="0" w:beforeAutospacing="0" w:after="0" w:afterAutospacing="0"/>
              <w:ind w:firstLine="0"/>
              <w:jc w:val="both"/>
              <w:rPr>
                <w:color w:val="1E1E1E"/>
              </w:rPr>
            </w:pPr>
            <w:r w:rsidRPr="00E76061">
              <w:rPr>
                <w:color w:val="1E1E1E"/>
              </w:rPr>
              <w:t>2</w:t>
            </w:r>
          </w:p>
        </w:tc>
        <w:tc>
          <w:tcPr>
            <w:tcW w:w="5138" w:type="dxa"/>
            <w:tcBorders>
              <w:top w:val="single" w:sz="4" w:space="0" w:color="auto"/>
              <w:left w:val="single" w:sz="4" w:space="0" w:color="auto"/>
              <w:bottom w:val="single" w:sz="4" w:space="0" w:color="auto"/>
              <w:right w:val="single" w:sz="4" w:space="0" w:color="auto"/>
            </w:tcBorders>
            <w:vAlign w:val="bottom"/>
          </w:tcPr>
          <w:p w:rsidR="00D11EA8" w:rsidRPr="00E76061" w:rsidRDefault="00D11EA8" w:rsidP="005A7DFE">
            <w:pPr>
              <w:jc w:val="both"/>
            </w:pPr>
            <w:r w:rsidRPr="00E76061">
              <w:t>МКП « Коммунальные системы»</w:t>
            </w:r>
          </w:p>
        </w:tc>
        <w:tc>
          <w:tcPr>
            <w:tcW w:w="3191"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pStyle w:val="a8"/>
              <w:spacing w:before="0" w:beforeAutospacing="0" w:after="0" w:afterAutospacing="0"/>
              <w:ind w:firstLine="0"/>
              <w:jc w:val="center"/>
              <w:rPr>
                <w:color w:val="1E1E1E"/>
              </w:rPr>
            </w:pPr>
            <w:r w:rsidRPr="00E76061">
              <w:rPr>
                <w:color w:val="1E1E1E"/>
              </w:rPr>
              <w:t>7</w:t>
            </w:r>
          </w:p>
        </w:tc>
      </w:tr>
      <w:tr w:rsidR="00D11EA8" w:rsidRPr="00E76061" w:rsidTr="005A7DFE">
        <w:tc>
          <w:tcPr>
            <w:tcW w:w="1242"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pStyle w:val="a8"/>
              <w:spacing w:before="0" w:beforeAutospacing="0" w:after="0" w:afterAutospacing="0"/>
              <w:ind w:firstLine="0"/>
              <w:jc w:val="both"/>
              <w:rPr>
                <w:color w:val="1E1E1E"/>
              </w:rPr>
            </w:pPr>
            <w:r w:rsidRPr="00E76061">
              <w:rPr>
                <w:color w:val="1E1E1E"/>
              </w:rPr>
              <w:t>3</w:t>
            </w:r>
          </w:p>
        </w:tc>
        <w:tc>
          <w:tcPr>
            <w:tcW w:w="5138" w:type="dxa"/>
            <w:tcBorders>
              <w:top w:val="single" w:sz="4" w:space="0" w:color="auto"/>
              <w:left w:val="single" w:sz="4" w:space="0" w:color="auto"/>
              <w:bottom w:val="single" w:sz="4" w:space="0" w:color="auto"/>
              <w:right w:val="single" w:sz="4" w:space="0" w:color="auto"/>
            </w:tcBorders>
            <w:vAlign w:val="bottom"/>
          </w:tcPr>
          <w:p w:rsidR="00D11EA8" w:rsidRPr="00E76061" w:rsidRDefault="00D11EA8" w:rsidP="005A7DFE">
            <w:proofErr w:type="spellStart"/>
            <w:r w:rsidRPr="00E76061">
              <w:t>Кругликовская</w:t>
            </w:r>
            <w:proofErr w:type="spellEnd"/>
            <w:r w:rsidRPr="00E76061">
              <w:t xml:space="preserve"> основная общеобразовательная школа</w:t>
            </w:r>
          </w:p>
        </w:tc>
        <w:tc>
          <w:tcPr>
            <w:tcW w:w="3191"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pStyle w:val="a8"/>
              <w:spacing w:before="0" w:beforeAutospacing="0" w:after="0" w:afterAutospacing="0"/>
              <w:ind w:firstLine="0"/>
              <w:jc w:val="center"/>
              <w:rPr>
                <w:color w:val="1E1E1E"/>
              </w:rPr>
            </w:pPr>
            <w:r w:rsidRPr="00E76061">
              <w:rPr>
                <w:color w:val="1E1E1E"/>
              </w:rPr>
              <w:t>17</w:t>
            </w:r>
          </w:p>
        </w:tc>
      </w:tr>
      <w:tr w:rsidR="00D11EA8" w:rsidRPr="00E76061" w:rsidTr="005A7DFE">
        <w:tc>
          <w:tcPr>
            <w:tcW w:w="1242"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pStyle w:val="a8"/>
              <w:spacing w:before="0" w:beforeAutospacing="0" w:after="0" w:afterAutospacing="0"/>
              <w:ind w:firstLine="0"/>
              <w:jc w:val="both"/>
              <w:rPr>
                <w:color w:val="1E1E1E"/>
              </w:rPr>
            </w:pPr>
            <w:r w:rsidRPr="00E76061">
              <w:rPr>
                <w:color w:val="1E1E1E"/>
              </w:rPr>
              <w:t>4</w:t>
            </w:r>
          </w:p>
        </w:tc>
        <w:tc>
          <w:tcPr>
            <w:tcW w:w="5138" w:type="dxa"/>
            <w:tcBorders>
              <w:top w:val="single" w:sz="4" w:space="0" w:color="auto"/>
              <w:left w:val="single" w:sz="4" w:space="0" w:color="auto"/>
              <w:bottom w:val="single" w:sz="4" w:space="0" w:color="auto"/>
              <w:right w:val="single" w:sz="4" w:space="0" w:color="auto"/>
            </w:tcBorders>
            <w:vAlign w:val="bottom"/>
          </w:tcPr>
          <w:p w:rsidR="00D11EA8" w:rsidRPr="00E76061" w:rsidRDefault="00D11EA8" w:rsidP="005A7DFE">
            <w:proofErr w:type="spellStart"/>
            <w:r w:rsidRPr="00E76061">
              <w:t>Карасевская</w:t>
            </w:r>
            <w:proofErr w:type="spellEnd"/>
            <w:r w:rsidRPr="00E76061">
              <w:t xml:space="preserve"> средняя общеобразовательная школа</w:t>
            </w:r>
          </w:p>
        </w:tc>
        <w:tc>
          <w:tcPr>
            <w:tcW w:w="3191"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pStyle w:val="a8"/>
              <w:spacing w:before="0" w:beforeAutospacing="0" w:after="0" w:afterAutospacing="0"/>
              <w:ind w:firstLine="0"/>
              <w:jc w:val="center"/>
              <w:rPr>
                <w:color w:val="1E1E1E"/>
              </w:rPr>
            </w:pPr>
            <w:r w:rsidRPr="00E76061">
              <w:rPr>
                <w:color w:val="1E1E1E"/>
              </w:rPr>
              <w:t>29</w:t>
            </w:r>
          </w:p>
        </w:tc>
      </w:tr>
      <w:tr w:rsidR="00D11EA8" w:rsidRPr="00E76061" w:rsidTr="005A7DFE">
        <w:tc>
          <w:tcPr>
            <w:tcW w:w="1242"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pStyle w:val="a8"/>
              <w:spacing w:before="0" w:beforeAutospacing="0" w:after="0" w:afterAutospacing="0"/>
              <w:ind w:firstLine="0"/>
              <w:jc w:val="both"/>
              <w:rPr>
                <w:color w:val="1E1E1E"/>
              </w:rPr>
            </w:pPr>
            <w:r w:rsidRPr="00E76061">
              <w:rPr>
                <w:color w:val="1E1E1E"/>
              </w:rPr>
              <w:t>5</w:t>
            </w:r>
          </w:p>
        </w:tc>
        <w:tc>
          <w:tcPr>
            <w:tcW w:w="5138"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pStyle w:val="4a"/>
              <w:spacing w:line="240" w:lineRule="auto"/>
              <w:ind w:left="0" w:firstLine="0"/>
              <w:jc w:val="both"/>
              <w:rPr>
                <w:rFonts w:ascii="Times New Roman" w:hAnsi="Times New Roman"/>
                <w:szCs w:val="24"/>
              </w:rPr>
            </w:pPr>
            <w:r w:rsidRPr="00E76061">
              <w:rPr>
                <w:rFonts w:ascii="Times New Roman" w:hAnsi="Times New Roman"/>
                <w:szCs w:val="24"/>
              </w:rPr>
              <w:t>Филиал ФГУП «Почта России»,</w:t>
            </w:r>
          </w:p>
        </w:tc>
        <w:tc>
          <w:tcPr>
            <w:tcW w:w="3191"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pStyle w:val="a8"/>
              <w:spacing w:before="0" w:beforeAutospacing="0" w:after="0" w:afterAutospacing="0"/>
              <w:ind w:firstLine="0"/>
              <w:jc w:val="center"/>
              <w:rPr>
                <w:color w:val="1E1E1E"/>
              </w:rPr>
            </w:pPr>
            <w:r w:rsidRPr="00E76061">
              <w:rPr>
                <w:color w:val="1E1E1E"/>
              </w:rPr>
              <w:t>3</w:t>
            </w:r>
          </w:p>
        </w:tc>
      </w:tr>
      <w:tr w:rsidR="00D11EA8" w:rsidRPr="00E76061" w:rsidTr="005A7DFE">
        <w:tc>
          <w:tcPr>
            <w:tcW w:w="1242"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pStyle w:val="a8"/>
              <w:spacing w:before="0" w:beforeAutospacing="0" w:after="0" w:afterAutospacing="0"/>
              <w:ind w:firstLine="0"/>
              <w:jc w:val="both"/>
              <w:rPr>
                <w:color w:val="1E1E1E"/>
              </w:rPr>
            </w:pPr>
            <w:r w:rsidRPr="00E76061">
              <w:rPr>
                <w:color w:val="1E1E1E"/>
              </w:rPr>
              <w:t>6</w:t>
            </w:r>
          </w:p>
        </w:tc>
        <w:tc>
          <w:tcPr>
            <w:tcW w:w="5138"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pStyle w:val="a8"/>
              <w:spacing w:before="0" w:beforeAutospacing="0" w:after="0" w:afterAutospacing="0"/>
              <w:ind w:firstLine="0"/>
              <w:jc w:val="both"/>
              <w:rPr>
                <w:color w:val="1E1E1E"/>
              </w:rPr>
            </w:pPr>
            <w:r w:rsidRPr="00E76061">
              <w:t>МКУК КДО с. Карасево</w:t>
            </w:r>
          </w:p>
        </w:tc>
        <w:tc>
          <w:tcPr>
            <w:tcW w:w="3191"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pStyle w:val="a8"/>
              <w:spacing w:before="0" w:beforeAutospacing="0" w:after="0" w:afterAutospacing="0"/>
              <w:ind w:firstLine="0"/>
              <w:jc w:val="center"/>
              <w:rPr>
                <w:color w:val="1E1E1E"/>
              </w:rPr>
            </w:pPr>
            <w:r w:rsidRPr="00E76061">
              <w:rPr>
                <w:color w:val="1E1E1E"/>
              </w:rPr>
              <w:t>10</w:t>
            </w:r>
          </w:p>
        </w:tc>
      </w:tr>
      <w:tr w:rsidR="00D11EA8" w:rsidRPr="00E76061" w:rsidTr="005A7DFE">
        <w:tc>
          <w:tcPr>
            <w:tcW w:w="1242"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pStyle w:val="a8"/>
              <w:spacing w:before="0" w:beforeAutospacing="0" w:after="0" w:afterAutospacing="0"/>
              <w:ind w:firstLine="0"/>
              <w:jc w:val="both"/>
              <w:rPr>
                <w:color w:val="1E1E1E"/>
              </w:rPr>
            </w:pPr>
            <w:r w:rsidRPr="00E76061">
              <w:rPr>
                <w:color w:val="1E1E1E"/>
              </w:rPr>
              <w:t>7</w:t>
            </w:r>
          </w:p>
        </w:tc>
        <w:tc>
          <w:tcPr>
            <w:tcW w:w="5138" w:type="dxa"/>
            <w:tcBorders>
              <w:top w:val="single" w:sz="4" w:space="0" w:color="auto"/>
              <w:left w:val="single" w:sz="4" w:space="0" w:color="auto"/>
              <w:bottom w:val="single" w:sz="4" w:space="0" w:color="auto"/>
              <w:right w:val="single" w:sz="4" w:space="0" w:color="auto"/>
            </w:tcBorders>
            <w:vAlign w:val="bottom"/>
          </w:tcPr>
          <w:p w:rsidR="00D11EA8" w:rsidRPr="00E76061" w:rsidRDefault="00D11EA8" w:rsidP="005A7DFE">
            <w:pPr>
              <w:jc w:val="both"/>
            </w:pPr>
            <w:r w:rsidRPr="00E76061">
              <w:t>Предприятия торговли</w:t>
            </w:r>
          </w:p>
        </w:tc>
        <w:tc>
          <w:tcPr>
            <w:tcW w:w="3191"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pStyle w:val="a8"/>
              <w:spacing w:before="0" w:beforeAutospacing="0" w:after="0" w:afterAutospacing="0"/>
              <w:ind w:firstLine="0"/>
              <w:jc w:val="center"/>
              <w:rPr>
                <w:color w:val="1E1E1E"/>
              </w:rPr>
            </w:pPr>
            <w:r w:rsidRPr="00E76061">
              <w:rPr>
                <w:color w:val="1E1E1E"/>
              </w:rPr>
              <w:t>10</w:t>
            </w:r>
          </w:p>
        </w:tc>
      </w:tr>
      <w:tr w:rsidR="00D11EA8" w:rsidRPr="00E76061" w:rsidTr="005A7DFE">
        <w:tc>
          <w:tcPr>
            <w:tcW w:w="1242"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pStyle w:val="a8"/>
              <w:spacing w:before="0" w:beforeAutospacing="0" w:after="0" w:afterAutospacing="0"/>
              <w:ind w:firstLine="0"/>
              <w:jc w:val="both"/>
              <w:rPr>
                <w:color w:val="1E1E1E"/>
              </w:rPr>
            </w:pPr>
            <w:r w:rsidRPr="00E76061">
              <w:rPr>
                <w:color w:val="1E1E1E"/>
              </w:rPr>
              <w:t>8</w:t>
            </w:r>
          </w:p>
        </w:tc>
        <w:tc>
          <w:tcPr>
            <w:tcW w:w="5138"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pStyle w:val="a8"/>
              <w:spacing w:before="0" w:beforeAutospacing="0" w:after="0" w:afterAutospacing="0"/>
              <w:ind w:firstLine="0"/>
              <w:jc w:val="both"/>
              <w:rPr>
                <w:color w:val="1E1E1E"/>
              </w:rPr>
            </w:pPr>
            <w:r w:rsidRPr="00E76061">
              <w:t>Пожарная часть</w:t>
            </w:r>
          </w:p>
        </w:tc>
        <w:tc>
          <w:tcPr>
            <w:tcW w:w="3191"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pStyle w:val="a8"/>
              <w:spacing w:before="0" w:beforeAutospacing="0" w:after="0" w:afterAutospacing="0"/>
              <w:ind w:firstLine="0"/>
              <w:jc w:val="center"/>
              <w:rPr>
                <w:color w:val="1E1E1E"/>
              </w:rPr>
            </w:pPr>
            <w:r w:rsidRPr="00E76061">
              <w:rPr>
                <w:color w:val="1E1E1E"/>
              </w:rPr>
              <w:t>6</w:t>
            </w:r>
          </w:p>
        </w:tc>
      </w:tr>
      <w:tr w:rsidR="00D11EA8" w:rsidRPr="00E76061" w:rsidTr="005A7DFE">
        <w:tc>
          <w:tcPr>
            <w:tcW w:w="1242"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pStyle w:val="a8"/>
              <w:spacing w:before="0" w:beforeAutospacing="0" w:after="0" w:afterAutospacing="0"/>
              <w:ind w:firstLine="0"/>
              <w:jc w:val="both"/>
              <w:rPr>
                <w:color w:val="1E1E1E"/>
              </w:rPr>
            </w:pPr>
            <w:r w:rsidRPr="00E76061">
              <w:rPr>
                <w:color w:val="1E1E1E"/>
              </w:rPr>
              <w:t>9</w:t>
            </w:r>
          </w:p>
        </w:tc>
        <w:tc>
          <w:tcPr>
            <w:tcW w:w="5138"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pStyle w:val="a8"/>
              <w:spacing w:before="0" w:beforeAutospacing="0" w:after="0" w:afterAutospacing="0"/>
              <w:ind w:firstLine="0"/>
              <w:jc w:val="both"/>
              <w:rPr>
                <w:color w:val="1E1E1E"/>
              </w:rPr>
            </w:pPr>
            <w:r w:rsidRPr="00E76061">
              <w:t>Амбулатория, ФАП</w:t>
            </w:r>
          </w:p>
        </w:tc>
        <w:tc>
          <w:tcPr>
            <w:tcW w:w="3191"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pStyle w:val="a8"/>
              <w:spacing w:before="0" w:beforeAutospacing="0" w:after="0" w:afterAutospacing="0"/>
              <w:ind w:firstLine="0"/>
              <w:jc w:val="center"/>
              <w:rPr>
                <w:color w:val="1E1E1E"/>
              </w:rPr>
            </w:pPr>
            <w:r w:rsidRPr="00E76061">
              <w:rPr>
                <w:color w:val="1E1E1E"/>
              </w:rPr>
              <w:t>3</w:t>
            </w:r>
          </w:p>
        </w:tc>
      </w:tr>
      <w:tr w:rsidR="00D11EA8" w:rsidRPr="00E76061" w:rsidTr="005A7DFE">
        <w:tc>
          <w:tcPr>
            <w:tcW w:w="1242"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pStyle w:val="a8"/>
              <w:spacing w:before="0" w:beforeAutospacing="0" w:after="0" w:afterAutospacing="0"/>
              <w:ind w:firstLine="0"/>
              <w:jc w:val="both"/>
              <w:rPr>
                <w:color w:val="1E1E1E"/>
              </w:rPr>
            </w:pPr>
            <w:r w:rsidRPr="00E76061">
              <w:rPr>
                <w:color w:val="1E1E1E"/>
              </w:rPr>
              <w:t>10</w:t>
            </w:r>
          </w:p>
        </w:tc>
        <w:tc>
          <w:tcPr>
            <w:tcW w:w="5138"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pStyle w:val="a8"/>
              <w:spacing w:before="0" w:beforeAutospacing="0" w:after="0" w:afterAutospacing="0"/>
              <w:ind w:firstLine="0"/>
              <w:jc w:val="both"/>
              <w:rPr>
                <w:color w:val="1E1E1E"/>
              </w:rPr>
            </w:pPr>
            <w:r w:rsidRPr="00E76061">
              <w:t>Лесничество</w:t>
            </w:r>
          </w:p>
        </w:tc>
        <w:tc>
          <w:tcPr>
            <w:tcW w:w="3191"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pStyle w:val="a8"/>
              <w:spacing w:before="0" w:beforeAutospacing="0" w:after="0" w:afterAutospacing="0"/>
              <w:ind w:firstLine="0"/>
              <w:jc w:val="center"/>
              <w:rPr>
                <w:color w:val="1E1E1E"/>
              </w:rPr>
            </w:pPr>
            <w:r w:rsidRPr="00E76061">
              <w:rPr>
                <w:color w:val="1E1E1E"/>
              </w:rPr>
              <w:t>1</w:t>
            </w:r>
          </w:p>
        </w:tc>
      </w:tr>
      <w:tr w:rsidR="00D11EA8" w:rsidRPr="00E76061" w:rsidTr="005A7DFE">
        <w:tc>
          <w:tcPr>
            <w:tcW w:w="1242"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pStyle w:val="a8"/>
              <w:spacing w:before="0" w:beforeAutospacing="0" w:after="0" w:afterAutospacing="0"/>
              <w:ind w:firstLine="0"/>
              <w:jc w:val="both"/>
              <w:rPr>
                <w:color w:val="1E1E1E"/>
              </w:rPr>
            </w:pPr>
            <w:r w:rsidRPr="00E76061">
              <w:rPr>
                <w:color w:val="1E1E1E"/>
              </w:rPr>
              <w:t>11</w:t>
            </w:r>
          </w:p>
        </w:tc>
        <w:tc>
          <w:tcPr>
            <w:tcW w:w="5138"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pStyle w:val="a8"/>
              <w:spacing w:before="0" w:beforeAutospacing="0" w:after="0" w:afterAutospacing="0"/>
              <w:ind w:firstLine="0"/>
              <w:jc w:val="both"/>
              <w:rPr>
                <w:b/>
                <w:i/>
                <w:color w:val="1E1E1E"/>
              </w:rPr>
            </w:pPr>
            <w:r w:rsidRPr="00E76061">
              <w:t>Администрация сельсовета</w:t>
            </w:r>
          </w:p>
        </w:tc>
        <w:tc>
          <w:tcPr>
            <w:tcW w:w="3191"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pStyle w:val="a8"/>
              <w:spacing w:before="0" w:beforeAutospacing="0" w:after="0" w:afterAutospacing="0"/>
              <w:ind w:firstLine="0"/>
              <w:jc w:val="center"/>
              <w:rPr>
                <w:color w:val="1E1E1E"/>
              </w:rPr>
            </w:pPr>
            <w:r w:rsidRPr="00E76061">
              <w:rPr>
                <w:color w:val="1E1E1E"/>
              </w:rPr>
              <w:t>7</w:t>
            </w:r>
          </w:p>
        </w:tc>
      </w:tr>
      <w:tr w:rsidR="00D11EA8" w:rsidRPr="00E76061" w:rsidTr="005A7DFE">
        <w:tc>
          <w:tcPr>
            <w:tcW w:w="1242"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pStyle w:val="a8"/>
              <w:spacing w:before="0" w:beforeAutospacing="0" w:after="0" w:afterAutospacing="0"/>
              <w:ind w:firstLine="0"/>
              <w:jc w:val="both"/>
              <w:rPr>
                <w:color w:val="1E1E1E"/>
              </w:rPr>
            </w:pPr>
            <w:r w:rsidRPr="00E76061">
              <w:rPr>
                <w:color w:val="1E1E1E"/>
              </w:rPr>
              <w:t>12</w:t>
            </w:r>
          </w:p>
        </w:tc>
        <w:tc>
          <w:tcPr>
            <w:tcW w:w="5138"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pStyle w:val="a8"/>
              <w:spacing w:before="0" w:beforeAutospacing="0" w:after="0" w:afterAutospacing="0"/>
              <w:ind w:firstLine="0"/>
              <w:jc w:val="both"/>
              <w:rPr>
                <w:b/>
                <w:i/>
                <w:color w:val="1E1E1E"/>
              </w:rPr>
            </w:pPr>
            <w:r w:rsidRPr="00E76061">
              <w:t>Участок речного пароходства</w:t>
            </w:r>
          </w:p>
        </w:tc>
        <w:tc>
          <w:tcPr>
            <w:tcW w:w="3191"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pStyle w:val="a8"/>
              <w:spacing w:before="0" w:beforeAutospacing="0" w:after="0" w:afterAutospacing="0"/>
              <w:ind w:firstLine="0"/>
              <w:jc w:val="center"/>
              <w:rPr>
                <w:color w:val="1E1E1E"/>
              </w:rPr>
            </w:pPr>
            <w:r w:rsidRPr="00E76061">
              <w:rPr>
                <w:color w:val="1E1E1E"/>
              </w:rPr>
              <w:t>6</w:t>
            </w:r>
          </w:p>
        </w:tc>
      </w:tr>
    </w:tbl>
    <w:p w:rsidR="00D11EA8" w:rsidRPr="00E76061" w:rsidRDefault="00D11EA8" w:rsidP="00D11EA8">
      <w:pPr>
        <w:pStyle w:val="a8"/>
        <w:spacing w:before="0" w:beforeAutospacing="0" w:after="0" w:afterAutospacing="0"/>
        <w:ind w:firstLine="0"/>
        <w:rPr>
          <w:color w:val="1E1E1E"/>
        </w:rPr>
      </w:pPr>
    </w:p>
    <w:p w:rsidR="00D11EA8" w:rsidRPr="00E76061" w:rsidRDefault="00D11EA8" w:rsidP="00D11EA8">
      <w:pPr>
        <w:pStyle w:val="a8"/>
        <w:spacing w:before="0" w:beforeAutospacing="0" w:after="0" w:afterAutospacing="0"/>
        <w:ind w:firstLine="708"/>
        <w:jc w:val="both"/>
        <w:rPr>
          <w:color w:val="1E1E1E"/>
        </w:rPr>
      </w:pPr>
      <w:r w:rsidRPr="00E76061">
        <w:rPr>
          <w:color w:val="1E1E1E"/>
        </w:rPr>
        <w:t xml:space="preserve">По состоянию на 01.01.2020  года среднемесячная заработная плата на одного работника по сельскому поселению  Карасевский сельсовет составила более 15 т. рублей, в основном за счет заработной платы работников бюджетной сферы, средний размер пенсии в поселении составляет 11.0 тыс. руб., что соответствует установленному прожиточному минимуму в РФ. </w:t>
      </w:r>
    </w:p>
    <w:p w:rsidR="00D11EA8" w:rsidRPr="00E76061" w:rsidRDefault="00D11EA8" w:rsidP="00D11EA8">
      <w:pPr>
        <w:pStyle w:val="a8"/>
        <w:spacing w:before="0" w:beforeAutospacing="0" w:after="0" w:afterAutospacing="0"/>
        <w:ind w:firstLine="708"/>
        <w:jc w:val="both"/>
        <w:rPr>
          <w:color w:val="000000"/>
        </w:rPr>
      </w:pPr>
      <w:r w:rsidRPr="00E76061">
        <w:rPr>
          <w:color w:val="000000"/>
        </w:rPr>
        <w:t>Численность граждан, обратившихся в Центр занятости населения за предоставлением услуги в поисках работы в 2020 году, составляет 42 человека, статус безработных получили 30 человек.  На территории поселения проживает   21 многодетная семья в них детей 83 ребенка;  детей, находящихся  в приемных семьях и  под опекой 16 детей; всего  на территории сельского поселения проживает 140 детей.</w:t>
      </w:r>
    </w:p>
    <w:p w:rsidR="00D11EA8" w:rsidRPr="00E76061" w:rsidRDefault="00D11EA8" w:rsidP="00D11EA8">
      <w:pPr>
        <w:pStyle w:val="a8"/>
        <w:spacing w:before="0" w:beforeAutospacing="0" w:after="0" w:afterAutospacing="0"/>
        <w:jc w:val="center"/>
        <w:rPr>
          <w:b/>
          <w:i/>
          <w:color w:val="1E1E1E"/>
        </w:rPr>
      </w:pPr>
    </w:p>
    <w:p w:rsidR="00D11EA8" w:rsidRPr="00E76061" w:rsidRDefault="00D11EA8" w:rsidP="00D11EA8">
      <w:pPr>
        <w:pStyle w:val="a8"/>
        <w:spacing w:before="0" w:beforeAutospacing="0" w:after="0" w:afterAutospacing="0"/>
        <w:jc w:val="center"/>
        <w:rPr>
          <w:b/>
          <w:i/>
          <w:color w:val="1E1E1E"/>
        </w:rPr>
      </w:pPr>
      <w:r w:rsidRPr="00E76061">
        <w:rPr>
          <w:b/>
          <w:i/>
          <w:color w:val="1E1E1E"/>
        </w:rPr>
        <w:t>1.4. Показатели образования и здравоохранения</w:t>
      </w:r>
    </w:p>
    <w:p w:rsidR="00D11EA8" w:rsidRPr="00E76061" w:rsidRDefault="00D11EA8" w:rsidP="00D11EA8">
      <w:pPr>
        <w:pStyle w:val="a8"/>
        <w:spacing w:before="0" w:beforeAutospacing="0" w:after="0" w:afterAutospacing="0"/>
        <w:ind w:firstLine="567"/>
        <w:jc w:val="both"/>
        <w:rPr>
          <w:color w:val="1E1E1E"/>
        </w:rPr>
      </w:pPr>
      <w:r w:rsidRPr="00E76061">
        <w:rPr>
          <w:color w:val="1E1E1E"/>
        </w:rPr>
        <w:t>В поселении функционирует два  муниципальных общеобразовательных учреждения:</w:t>
      </w:r>
    </w:p>
    <w:p w:rsidR="00D11EA8" w:rsidRPr="00E76061" w:rsidRDefault="00D11EA8" w:rsidP="00D11EA8">
      <w:pPr>
        <w:pStyle w:val="a8"/>
        <w:spacing w:before="0" w:beforeAutospacing="0" w:after="0" w:afterAutospacing="0"/>
        <w:ind w:firstLine="0"/>
        <w:jc w:val="both"/>
        <w:rPr>
          <w:color w:val="000000"/>
        </w:rPr>
      </w:pPr>
      <w:proofErr w:type="spellStart"/>
      <w:r w:rsidRPr="00E76061">
        <w:rPr>
          <w:color w:val="000000"/>
        </w:rPr>
        <w:t>Карасевская</w:t>
      </w:r>
      <w:proofErr w:type="spellEnd"/>
      <w:r w:rsidRPr="00E76061">
        <w:rPr>
          <w:color w:val="000000"/>
        </w:rPr>
        <w:t xml:space="preserve"> средняя общеобразовательная школа,  в которой преподают     17     педагогов. В Кругликовской основной общеобразовательной школе  работает 9 педагогов. По состоянию на 01.09.2020г. в  Карасевской школе  обучается 70 учащихся (64 учащихся в 2019 году),</w:t>
      </w:r>
    </w:p>
    <w:p w:rsidR="00D11EA8" w:rsidRPr="00E76061" w:rsidRDefault="00D11EA8" w:rsidP="00D11EA8">
      <w:pPr>
        <w:pStyle w:val="a8"/>
        <w:spacing w:before="0" w:beforeAutospacing="0" w:after="0" w:afterAutospacing="0"/>
        <w:ind w:firstLine="708"/>
        <w:jc w:val="both"/>
        <w:rPr>
          <w:color w:val="1E1E1E"/>
        </w:rPr>
      </w:pPr>
      <w:r w:rsidRPr="00E76061">
        <w:rPr>
          <w:color w:val="1E1E1E"/>
        </w:rPr>
        <w:t>В Кругликовской школе обучается 20 учащихся (21 учащийся в 2019 году). В школах  работают различные кружки, секции.</w:t>
      </w:r>
    </w:p>
    <w:p w:rsidR="00D11EA8" w:rsidRPr="00E76061" w:rsidRDefault="00D11EA8" w:rsidP="00D11EA8">
      <w:pPr>
        <w:pStyle w:val="a8"/>
        <w:spacing w:before="0" w:beforeAutospacing="0" w:after="0" w:afterAutospacing="0"/>
        <w:ind w:firstLine="0"/>
        <w:jc w:val="both"/>
        <w:rPr>
          <w:color w:val="1E1E1E"/>
        </w:rPr>
      </w:pPr>
      <w:r w:rsidRPr="00E76061">
        <w:rPr>
          <w:color w:val="1E1E1E"/>
        </w:rPr>
        <w:t xml:space="preserve">Функционирует  структурное подразделение МКОУ Карасевской СОШ дошкольного образования, которое посещает 18 детей. </w:t>
      </w:r>
    </w:p>
    <w:p w:rsidR="00D11EA8" w:rsidRPr="00E76061" w:rsidRDefault="00D11EA8" w:rsidP="00D11EA8">
      <w:pPr>
        <w:pStyle w:val="a8"/>
        <w:spacing w:before="0" w:beforeAutospacing="0" w:after="0" w:afterAutospacing="0"/>
        <w:ind w:firstLine="0"/>
        <w:jc w:val="both"/>
        <w:rPr>
          <w:color w:val="1E1E1E"/>
        </w:rPr>
      </w:pPr>
      <w:r w:rsidRPr="00E76061">
        <w:rPr>
          <w:color w:val="1E1E1E"/>
        </w:rPr>
        <w:t xml:space="preserve">  </w:t>
      </w:r>
      <w:r w:rsidRPr="00E76061">
        <w:rPr>
          <w:color w:val="1E1E1E"/>
        </w:rPr>
        <w:tab/>
        <w:t xml:space="preserve">Население сельского поселения обслуживается ГБУЗ </w:t>
      </w:r>
      <w:proofErr w:type="spellStart"/>
      <w:r w:rsidRPr="00E76061">
        <w:rPr>
          <w:color w:val="1E1E1E"/>
        </w:rPr>
        <w:t>Болотнинская</w:t>
      </w:r>
      <w:proofErr w:type="spellEnd"/>
      <w:r w:rsidRPr="00E76061">
        <w:rPr>
          <w:color w:val="1E1E1E"/>
        </w:rPr>
        <w:t xml:space="preserve">  центральная районная больница. На территории поселения находятся 1 </w:t>
      </w:r>
      <w:proofErr w:type="spellStart"/>
      <w:r w:rsidRPr="00E76061">
        <w:rPr>
          <w:color w:val="1E1E1E"/>
        </w:rPr>
        <w:t>фельдшерско</w:t>
      </w:r>
      <w:proofErr w:type="spellEnd"/>
      <w:r w:rsidRPr="00E76061">
        <w:rPr>
          <w:color w:val="1E1E1E"/>
        </w:rPr>
        <w:t xml:space="preserve"> – акушерский пункт и 1 врачебная амбулатория, которые частично укомплектованы средним медицинским персоналом. </w:t>
      </w:r>
    </w:p>
    <w:p w:rsidR="00D11EA8" w:rsidRPr="00E76061" w:rsidRDefault="00D11EA8" w:rsidP="00D11EA8">
      <w:pPr>
        <w:pStyle w:val="a8"/>
        <w:spacing w:before="0" w:beforeAutospacing="0" w:after="0" w:afterAutospacing="0"/>
        <w:ind w:firstLine="0"/>
        <w:rPr>
          <w:color w:val="1E1E1E"/>
        </w:rPr>
      </w:pPr>
    </w:p>
    <w:p w:rsidR="00D11EA8" w:rsidRPr="00E76061" w:rsidRDefault="00D11EA8" w:rsidP="00D11EA8">
      <w:pPr>
        <w:pStyle w:val="a8"/>
        <w:spacing w:before="0" w:beforeAutospacing="0" w:after="0" w:afterAutospacing="0"/>
        <w:ind w:firstLine="0"/>
        <w:jc w:val="center"/>
        <w:rPr>
          <w:b/>
          <w:i/>
          <w:color w:val="1E1E1E"/>
        </w:rPr>
      </w:pPr>
      <w:r w:rsidRPr="00E76061">
        <w:rPr>
          <w:b/>
          <w:i/>
          <w:color w:val="1E1E1E"/>
        </w:rPr>
        <w:t>1.5. Показатели культуры и спорта.</w:t>
      </w:r>
    </w:p>
    <w:p w:rsidR="00D11EA8" w:rsidRPr="00E76061" w:rsidRDefault="00D11EA8" w:rsidP="00D11EA8">
      <w:pPr>
        <w:pStyle w:val="a8"/>
        <w:spacing w:before="0" w:beforeAutospacing="0" w:after="0" w:afterAutospacing="0"/>
        <w:ind w:firstLine="708"/>
        <w:jc w:val="both"/>
        <w:rPr>
          <w:color w:val="1E1E1E"/>
        </w:rPr>
      </w:pPr>
      <w:r w:rsidRPr="00E76061">
        <w:rPr>
          <w:color w:val="1E1E1E"/>
        </w:rPr>
        <w:t xml:space="preserve">На территории сельского поселения  Карасевский сельсовет ведет работу МКУК </w:t>
      </w:r>
      <w:proofErr w:type="spellStart"/>
      <w:r w:rsidRPr="00E76061">
        <w:rPr>
          <w:color w:val="1E1E1E"/>
        </w:rPr>
        <w:t>Культурно-досуговое</w:t>
      </w:r>
      <w:proofErr w:type="spellEnd"/>
      <w:r w:rsidRPr="00E76061">
        <w:rPr>
          <w:color w:val="1E1E1E"/>
        </w:rPr>
        <w:t xml:space="preserve"> объединение с. Карасево, включающее  в себя два клуба. Работает 2 библиотеки.  Кружков для взрослых и детей по интересам – 7, в том числе любительских объединений 1- клуб «Золотой листопад». </w:t>
      </w:r>
    </w:p>
    <w:p w:rsidR="00D11EA8" w:rsidRPr="00E76061" w:rsidRDefault="00D11EA8" w:rsidP="00D11EA8">
      <w:pPr>
        <w:pStyle w:val="a8"/>
        <w:spacing w:before="0" w:beforeAutospacing="0" w:after="0" w:afterAutospacing="0"/>
        <w:rPr>
          <w:color w:val="1E1E1E"/>
        </w:rPr>
      </w:pPr>
    </w:p>
    <w:p w:rsidR="00D11EA8" w:rsidRPr="00E76061" w:rsidRDefault="00D11EA8" w:rsidP="00D11EA8">
      <w:pPr>
        <w:pStyle w:val="a8"/>
        <w:spacing w:before="0" w:beforeAutospacing="0" w:after="0" w:afterAutospacing="0"/>
        <w:ind w:firstLine="0"/>
        <w:jc w:val="center"/>
        <w:rPr>
          <w:b/>
          <w:i/>
          <w:color w:val="1E1E1E"/>
        </w:rPr>
      </w:pPr>
      <w:r w:rsidRPr="00E76061">
        <w:rPr>
          <w:b/>
          <w:i/>
          <w:color w:val="1E1E1E"/>
        </w:rPr>
        <w:lastRenderedPageBreak/>
        <w:t>1.6. Показатели торговли и общественного питания, бытового обслуживания населения</w:t>
      </w:r>
    </w:p>
    <w:p w:rsidR="00D11EA8" w:rsidRPr="00E76061" w:rsidRDefault="00D11EA8" w:rsidP="00D11EA8">
      <w:pPr>
        <w:pStyle w:val="a8"/>
        <w:spacing w:before="0" w:beforeAutospacing="0" w:after="0" w:afterAutospacing="0"/>
        <w:ind w:firstLine="709"/>
        <w:jc w:val="both"/>
        <w:rPr>
          <w:color w:val="1E1E1E"/>
        </w:rPr>
      </w:pPr>
      <w:r w:rsidRPr="00E76061">
        <w:rPr>
          <w:color w:val="1E1E1E"/>
        </w:rPr>
        <w:t xml:space="preserve">В населенных пунктах поселения работает 5 магазинов розничной торговли, общая торговая площадь  которых составляет  256.0 кв.м.  </w:t>
      </w:r>
    </w:p>
    <w:p w:rsidR="00D11EA8" w:rsidRPr="00E76061" w:rsidRDefault="00D11EA8" w:rsidP="00D11EA8">
      <w:pPr>
        <w:pStyle w:val="a8"/>
        <w:spacing w:before="0" w:beforeAutospacing="0" w:after="0" w:afterAutospacing="0"/>
        <w:ind w:firstLine="709"/>
        <w:jc w:val="both"/>
        <w:rPr>
          <w:color w:val="1E1E1E"/>
        </w:rPr>
      </w:pPr>
      <w:r w:rsidRPr="00E76061">
        <w:rPr>
          <w:color w:val="1E1E1E"/>
        </w:rPr>
        <w:t>Проблемой для поселения является отсутствие предприятий общественного питания, предоставления бытовых услуг: ремонта обуви, ремонта бытовой техники, ремонта и пошива одежды.</w:t>
      </w:r>
    </w:p>
    <w:p w:rsidR="00D11EA8" w:rsidRPr="00E76061" w:rsidRDefault="00D11EA8" w:rsidP="00D11EA8">
      <w:pPr>
        <w:pStyle w:val="a8"/>
        <w:spacing w:before="0" w:beforeAutospacing="0" w:after="0" w:afterAutospacing="0"/>
        <w:rPr>
          <w:b/>
          <w:i/>
          <w:color w:val="1E1E1E"/>
        </w:rPr>
      </w:pPr>
    </w:p>
    <w:p w:rsidR="00D11EA8" w:rsidRPr="00E76061" w:rsidRDefault="00D11EA8" w:rsidP="00D11EA8">
      <w:pPr>
        <w:pStyle w:val="a8"/>
        <w:spacing w:before="0" w:beforeAutospacing="0" w:after="0" w:afterAutospacing="0"/>
        <w:jc w:val="center"/>
        <w:rPr>
          <w:color w:val="1E1E1E"/>
        </w:rPr>
      </w:pPr>
      <w:r w:rsidRPr="00E76061">
        <w:rPr>
          <w:b/>
          <w:i/>
          <w:color w:val="1E1E1E"/>
        </w:rPr>
        <w:t>1.7. Показатели жилищного фонда</w:t>
      </w:r>
    </w:p>
    <w:p w:rsidR="00D11EA8" w:rsidRPr="00E76061" w:rsidRDefault="00D11EA8" w:rsidP="00D11EA8">
      <w:pPr>
        <w:pStyle w:val="a8"/>
        <w:spacing w:before="0" w:beforeAutospacing="0" w:after="0" w:afterAutospacing="0"/>
        <w:ind w:firstLine="0"/>
        <w:jc w:val="both"/>
        <w:rPr>
          <w:color w:val="1E1E1E"/>
        </w:rPr>
      </w:pPr>
      <w:r w:rsidRPr="00E76061">
        <w:rPr>
          <w:color w:val="1E1E1E"/>
        </w:rPr>
        <w:t xml:space="preserve">       Общая площадь жилищного фонда составляет -20400 кв. м., из них общая площадь жилых помещений  в многоквартирном доме 890 </w:t>
      </w:r>
      <w:proofErr w:type="spellStart"/>
      <w:r w:rsidRPr="00E76061">
        <w:rPr>
          <w:color w:val="1E1E1E"/>
        </w:rPr>
        <w:t>кв</w:t>
      </w:r>
      <w:proofErr w:type="spellEnd"/>
      <w:r w:rsidRPr="00E76061">
        <w:rPr>
          <w:color w:val="1E1E1E"/>
        </w:rPr>
        <w:t xml:space="preserve"> </w:t>
      </w:r>
      <w:proofErr w:type="spellStart"/>
      <w:r w:rsidRPr="00E76061">
        <w:rPr>
          <w:color w:val="1E1E1E"/>
        </w:rPr>
        <w:t>мкв.м</w:t>
      </w:r>
      <w:proofErr w:type="spellEnd"/>
      <w:r w:rsidRPr="00E76061">
        <w:rPr>
          <w:color w:val="1E1E1E"/>
        </w:rPr>
        <w:t xml:space="preserve">. Оборудовано водопроводом- 98 %,  центральным отоплением 890 </w:t>
      </w:r>
      <w:proofErr w:type="spellStart"/>
      <w:r w:rsidRPr="00E76061">
        <w:rPr>
          <w:color w:val="1E1E1E"/>
        </w:rPr>
        <w:t>кв</w:t>
      </w:r>
      <w:proofErr w:type="spellEnd"/>
      <w:r w:rsidRPr="00E76061">
        <w:rPr>
          <w:color w:val="1E1E1E"/>
        </w:rPr>
        <w:t xml:space="preserve"> м. Участия   населения в  строительстве жилых домов за счет социальных программ не намечается. Жилые и административные здания преимущественно построены из дерева и кирпича в 1 этаж. Администрацией сельского поселения продолжается работа по инвентаризации и паспортизации жилого фонда. </w:t>
      </w:r>
    </w:p>
    <w:p w:rsidR="00D11EA8" w:rsidRPr="00E76061" w:rsidRDefault="00D11EA8" w:rsidP="00D11EA8">
      <w:pPr>
        <w:pStyle w:val="a8"/>
        <w:spacing w:before="0" w:beforeAutospacing="0" w:after="0" w:afterAutospacing="0"/>
        <w:ind w:firstLine="708"/>
        <w:jc w:val="both"/>
        <w:rPr>
          <w:color w:val="000000"/>
        </w:rPr>
      </w:pPr>
      <w:r w:rsidRPr="00E76061">
        <w:rPr>
          <w:color w:val="000000"/>
        </w:rPr>
        <w:t>В 2020 году были выполнены кадастровые работы по оформлению объектов недвижимости в собственность муниципального образования -  (водопроводная сеть  в селе Карасево).</w:t>
      </w:r>
    </w:p>
    <w:p w:rsidR="00D11EA8" w:rsidRPr="00E76061" w:rsidRDefault="00D11EA8" w:rsidP="00D11EA8">
      <w:pPr>
        <w:pStyle w:val="a8"/>
        <w:spacing w:before="0" w:beforeAutospacing="0" w:after="0" w:afterAutospacing="0"/>
        <w:ind w:firstLine="708"/>
        <w:rPr>
          <w:color w:val="1E1E1E"/>
        </w:rPr>
      </w:pPr>
      <w:r w:rsidRPr="00E76061">
        <w:rPr>
          <w:color w:val="1E1E1E"/>
        </w:rPr>
        <w:t xml:space="preserve">Централизованным  водоснабжением обеспечено около 98 % населения сельсовета. Состояние водопроводных сетей оценивается удовлетворительно. Центральная сеть водопровода в деревне </w:t>
      </w:r>
      <w:proofErr w:type="spellStart"/>
      <w:r w:rsidRPr="00E76061">
        <w:rPr>
          <w:color w:val="1E1E1E"/>
        </w:rPr>
        <w:t>Кругликово</w:t>
      </w:r>
      <w:proofErr w:type="spellEnd"/>
      <w:r w:rsidRPr="00E76061">
        <w:rPr>
          <w:color w:val="1E1E1E"/>
        </w:rPr>
        <w:t xml:space="preserve">  нуждается в ремонте.               </w:t>
      </w:r>
    </w:p>
    <w:p w:rsidR="00D11EA8" w:rsidRPr="00E76061" w:rsidRDefault="00D11EA8" w:rsidP="00D11EA8">
      <w:pPr>
        <w:pStyle w:val="a8"/>
        <w:spacing w:before="0" w:beforeAutospacing="0" w:after="0" w:afterAutospacing="0"/>
        <w:ind w:firstLine="708"/>
        <w:jc w:val="both"/>
        <w:rPr>
          <w:color w:val="1E1E1E"/>
        </w:rPr>
      </w:pPr>
      <w:r w:rsidRPr="00E76061">
        <w:rPr>
          <w:color w:val="1E1E1E"/>
        </w:rPr>
        <w:t xml:space="preserve">Газовая котельная, обеспечивает теплом объекты социальной сферы            с. Карасево: школу, детский сад, амбулаторию, учреждение культуры, почтовое отделение, административное здание и жилой дом площадью 890 </w:t>
      </w:r>
      <w:proofErr w:type="spellStart"/>
      <w:r w:rsidRPr="00E76061">
        <w:rPr>
          <w:color w:val="1E1E1E"/>
        </w:rPr>
        <w:t>кв</w:t>
      </w:r>
      <w:proofErr w:type="spellEnd"/>
      <w:r w:rsidRPr="00E76061">
        <w:rPr>
          <w:color w:val="1E1E1E"/>
        </w:rPr>
        <w:t xml:space="preserve"> м. </w:t>
      </w:r>
    </w:p>
    <w:p w:rsidR="00D11EA8" w:rsidRPr="00E76061" w:rsidRDefault="00D11EA8" w:rsidP="00D11EA8">
      <w:pPr>
        <w:pStyle w:val="a8"/>
        <w:spacing w:before="0" w:beforeAutospacing="0" w:after="0" w:afterAutospacing="0"/>
        <w:ind w:firstLine="708"/>
        <w:jc w:val="both"/>
        <w:rPr>
          <w:color w:val="000000"/>
        </w:rPr>
      </w:pPr>
      <w:r w:rsidRPr="00E76061">
        <w:rPr>
          <w:color w:val="1E1E1E"/>
        </w:rPr>
        <w:t xml:space="preserve">В деревне </w:t>
      </w:r>
      <w:proofErr w:type="spellStart"/>
      <w:r w:rsidRPr="00E76061">
        <w:rPr>
          <w:color w:val="1E1E1E"/>
        </w:rPr>
        <w:t>Кругликово</w:t>
      </w:r>
      <w:proofErr w:type="spellEnd"/>
      <w:r w:rsidRPr="00E76061">
        <w:rPr>
          <w:color w:val="1E1E1E"/>
        </w:rPr>
        <w:t xml:space="preserve"> одна котельная на твердом топливе отапливает здание  </w:t>
      </w:r>
      <w:proofErr w:type="spellStart"/>
      <w:r w:rsidRPr="00E76061">
        <w:rPr>
          <w:color w:val="1E1E1E"/>
        </w:rPr>
        <w:t>Кругликовского</w:t>
      </w:r>
      <w:proofErr w:type="spellEnd"/>
      <w:r w:rsidRPr="00E76061">
        <w:rPr>
          <w:color w:val="1E1E1E"/>
        </w:rPr>
        <w:t xml:space="preserve"> клуба,  другая котельная отапливает здание Кругликовской школы.</w:t>
      </w:r>
      <w:r w:rsidRPr="00E76061">
        <w:rPr>
          <w:color w:val="000000"/>
        </w:rPr>
        <w:t xml:space="preserve"> </w:t>
      </w:r>
    </w:p>
    <w:p w:rsidR="00D11EA8" w:rsidRPr="00E76061" w:rsidRDefault="00D11EA8" w:rsidP="00D11EA8">
      <w:pPr>
        <w:pStyle w:val="a8"/>
        <w:spacing w:before="0" w:beforeAutospacing="0" w:after="0" w:afterAutospacing="0"/>
        <w:ind w:firstLine="708"/>
        <w:jc w:val="both"/>
        <w:rPr>
          <w:color w:val="000000"/>
        </w:rPr>
      </w:pPr>
      <w:r w:rsidRPr="00E76061">
        <w:t>В целях организованного начала отопительного сезона 2020/2021 годов, своевременной и эффективной организации теплоснабжения на территории</w:t>
      </w:r>
      <w:r w:rsidRPr="00E76061">
        <w:rPr>
          <w:bCs/>
        </w:rPr>
        <w:t xml:space="preserve"> Карасевского сельсовета Болотнинского района Новосибирской области, в котельной </w:t>
      </w:r>
      <w:proofErr w:type="spellStart"/>
      <w:r w:rsidRPr="00E76061">
        <w:rPr>
          <w:bCs/>
        </w:rPr>
        <w:t>Кругликовского</w:t>
      </w:r>
      <w:proofErr w:type="spellEnd"/>
      <w:r w:rsidRPr="00E76061">
        <w:rPr>
          <w:bCs/>
        </w:rPr>
        <w:t xml:space="preserve"> СДК был заменен котел. В МКП «Коммунальные системы» Муниципального образования Карасевского сельсовета Болотнинского района Новосибирской области был приобретен и установлен теплообменник.</w:t>
      </w:r>
    </w:p>
    <w:p w:rsidR="00D11EA8" w:rsidRPr="00E76061" w:rsidRDefault="00D11EA8" w:rsidP="00D11EA8">
      <w:pPr>
        <w:pStyle w:val="a8"/>
        <w:spacing w:before="0" w:beforeAutospacing="0" w:after="0" w:afterAutospacing="0"/>
        <w:ind w:firstLine="0"/>
        <w:jc w:val="both"/>
        <w:rPr>
          <w:color w:val="1E1E1E"/>
        </w:rPr>
      </w:pPr>
      <w:r w:rsidRPr="00E76061">
        <w:rPr>
          <w:color w:val="1E1E1E"/>
        </w:rPr>
        <w:t xml:space="preserve">    В рамках реализации программы подготовки объектов жилищно </w:t>
      </w:r>
      <w:proofErr w:type="gramStart"/>
      <w:r w:rsidRPr="00E76061">
        <w:rPr>
          <w:color w:val="1E1E1E"/>
        </w:rPr>
        <w:t>–к</w:t>
      </w:r>
      <w:proofErr w:type="gramEnd"/>
      <w:r w:rsidRPr="00E76061">
        <w:rPr>
          <w:color w:val="1E1E1E"/>
        </w:rPr>
        <w:t>оммунального хозяйства к работе в осенне-зимний период  подготовлены  паспорта готовности жилищного фонда и  газовой котельной.</w:t>
      </w:r>
    </w:p>
    <w:p w:rsidR="00D11EA8" w:rsidRPr="00E76061" w:rsidRDefault="00D11EA8" w:rsidP="00D11EA8">
      <w:pPr>
        <w:pStyle w:val="a8"/>
        <w:spacing w:before="0" w:beforeAutospacing="0" w:after="0" w:afterAutospacing="0"/>
        <w:ind w:firstLine="0"/>
        <w:rPr>
          <w:b/>
          <w:i/>
          <w:color w:val="1E1E1E"/>
        </w:rPr>
      </w:pPr>
    </w:p>
    <w:p w:rsidR="00D11EA8" w:rsidRPr="00E76061" w:rsidRDefault="00D11EA8" w:rsidP="00D11EA8">
      <w:pPr>
        <w:pStyle w:val="a8"/>
        <w:spacing w:before="0" w:beforeAutospacing="0" w:after="0" w:afterAutospacing="0"/>
        <w:jc w:val="center"/>
        <w:rPr>
          <w:b/>
          <w:i/>
          <w:color w:val="1E1E1E"/>
        </w:rPr>
      </w:pPr>
      <w:r w:rsidRPr="00E76061">
        <w:rPr>
          <w:b/>
          <w:i/>
          <w:color w:val="1E1E1E"/>
        </w:rPr>
        <w:t>1.8. Показатели уличного освещения</w:t>
      </w:r>
    </w:p>
    <w:p w:rsidR="00D11EA8" w:rsidRPr="00E76061" w:rsidRDefault="00D11EA8" w:rsidP="00D11EA8">
      <w:pPr>
        <w:jc w:val="both"/>
      </w:pPr>
      <w:r w:rsidRPr="00E76061">
        <w:rPr>
          <w:color w:val="1E1E1E"/>
        </w:rPr>
        <w:t xml:space="preserve">    Контроль и состояние осветительных приборов, замену ламп осуществляет МКП «Коммунальные системы» Муниципального образования Карасевского сельсовета Болотнинского района Новосибирской области.</w:t>
      </w:r>
      <w:r w:rsidRPr="00E76061">
        <w:t xml:space="preserve"> </w:t>
      </w:r>
    </w:p>
    <w:p w:rsidR="00D11EA8" w:rsidRPr="00E76061" w:rsidRDefault="00D11EA8" w:rsidP="00D11EA8">
      <w:pPr>
        <w:pStyle w:val="a8"/>
        <w:spacing w:before="0" w:beforeAutospacing="0" w:after="0" w:afterAutospacing="0"/>
        <w:ind w:firstLine="0"/>
        <w:jc w:val="center"/>
        <w:rPr>
          <w:b/>
          <w:i/>
          <w:color w:val="1E1E1E"/>
        </w:rPr>
      </w:pPr>
    </w:p>
    <w:p w:rsidR="00D11EA8" w:rsidRPr="00E76061" w:rsidRDefault="00D11EA8" w:rsidP="00D11EA8">
      <w:pPr>
        <w:pStyle w:val="a8"/>
        <w:spacing w:before="0" w:beforeAutospacing="0" w:after="0" w:afterAutospacing="0"/>
        <w:ind w:firstLine="0"/>
        <w:jc w:val="center"/>
        <w:rPr>
          <w:b/>
          <w:i/>
          <w:color w:val="1E1E1E"/>
        </w:rPr>
      </w:pPr>
      <w:r w:rsidRPr="00E76061">
        <w:rPr>
          <w:b/>
          <w:i/>
          <w:color w:val="1E1E1E"/>
        </w:rPr>
        <w:t>1.9. Показатели благоустройства</w:t>
      </w:r>
    </w:p>
    <w:p w:rsidR="00D11EA8" w:rsidRPr="00E76061" w:rsidRDefault="00D11EA8" w:rsidP="00D11EA8">
      <w:pPr>
        <w:pStyle w:val="a6"/>
        <w:jc w:val="both"/>
        <w:rPr>
          <w:rFonts w:ascii="Times New Roman" w:hAnsi="Times New Roman"/>
          <w:smallCaps/>
          <w:sz w:val="24"/>
          <w:szCs w:val="24"/>
        </w:rPr>
      </w:pPr>
      <w:r w:rsidRPr="00E76061">
        <w:rPr>
          <w:rFonts w:ascii="Times New Roman" w:hAnsi="Times New Roman"/>
          <w:sz w:val="24"/>
          <w:szCs w:val="24"/>
          <w:shd w:val="clear" w:color="auto" w:fill="FFFFFF"/>
        </w:rPr>
        <w:t xml:space="preserve">      В рамках проекта развития территорий муниципальных образований Новосибирской области, основанных на местных инициативах, реализован социально значимый проект «Устройство дорожного полотна внутри поселковой дороги по улице Верхний </w:t>
      </w:r>
      <w:proofErr w:type="spellStart"/>
      <w:r w:rsidRPr="00E76061">
        <w:rPr>
          <w:rFonts w:ascii="Times New Roman" w:hAnsi="Times New Roman"/>
          <w:sz w:val="24"/>
          <w:szCs w:val="24"/>
          <w:shd w:val="clear" w:color="auto" w:fill="FFFFFF"/>
        </w:rPr>
        <w:t>Елбак</w:t>
      </w:r>
      <w:proofErr w:type="spellEnd"/>
      <w:r w:rsidRPr="00E76061">
        <w:rPr>
          <w:rFonts w:ascii="Times New Roman" w:hAnsi="Times New Roman"/>
          <w:sz w:val="24"/>
          <w:szCs w:val="24"/>
          <w:shd w:val="clear" w:color="auto" w:fill="FFFFFF"/>
        </w:rPr>
        <w:t xml:space="preserve"> деревни Верхний </w:t>
      </w:r>
      <w:proofErr w:type="spellStart"/>
      <w:r w:rsidRPr="00E76061">
        <w:rPr>
          <w:rFonts w:ascii="Times New Roman" w:hAnsi="Times New Roman"/>
          <w:sz w:val="24"/>
          <w:szCs w:val="24"/>
          <w:shd w:val="clear" w:color="auto" w:fill="FFFFFF"/>
        </w:rPr>
        <w:t>Елбак</w:t>
      </w:r>
      <w:proofErr w:type="spellEnd"/>
      <w:r w:rsidRPr="00E76061">
        <w:rPr>
          <w:rFonts w:ascii="Times New Roman" w:hAnsi="Times New Roman"/>
          <w:sz w:val="24"/>
          <w:szCs w:val="24"/>
          <w:shd w:val="clear" w:color="auto" w:fill="FFFFFF"/>
        </w:rPr>
        <w:t xml:space="preserve"> Болотнинского района Новосибирской области». Реализация данного проекта позволит </w:t>
      </w:r>
      <w:r w:rsidRPr="00E76061">
        <w:rPr>
          <w:rFonts w:ascii="Times New Roman" w:hAnsi="Times New Roman"/>
          <w:b/>
          <w:sz w:val="24"/>
          <w:szCs w:val="24"/>
        </w:rPr>
        <w:t xml:space="preserve"> </w:t>
      </w:r>
      <w:r w:rsidRPr="00E76061">
        <w:rPr>
          <w:rFonts w:ascii="Times New Roman" w:hAnsi="Times New Roman"/>
          <w:sz w:val="24"/>
          <w:szCs w:val="24"/>
        </w:rPr>
        <w:t>повысить рост качества жизни населения;</w:t>
      </w:r>
    </w:p>
    <w:p w:rsidR="00D11EA8" w:rsidRPr="00E76061" w:rsidRDefault="00D11EA8" w:rsidP="00D11EA8">
      <w:pPr>
        <w:pStyle w:val="a6"/>
        <w:jc w:val="both"/>
        <w:rPr>
          <w:rFonts w:ascii="Times New Roman" w:hAnsi="Times New Roman"/>
          <w:sz w:val="24"/>
          <w:szCs w:val="24"/>
        </w:rPr>
      </w:pPr>
      <w:r w:rsidRPr="00E76061">
        <w:rPr>
          <w:rFonts w:ascii="Times New Roman" w:hAnsi="Times New Roman"/>
          <w:smallCaps/>
          <w:sz w:val="24"/>
          <w:szCs w:val="24"/>
        </w:rPr>
        <w:t xml:space="preserve"> </w:t>
      </w:r>
      <w:r w:rsidRPr="00E76061">
        <w:rPr>
          <w:rFonts w:ascii="Times New Roman" w:hAnsi="Times New Roman"/>
          <w:smallCaps/>
          <w:sz w:val="24"/>
          <w:szCs w:val="24"/>
        </w:rPr>
        <w:tab/>
        <w:t xml:space="preserve">- </w:t>
      </w:r>
      <w:r w:rsidRPr="00E76061">
        <w:rPr>
          <w:rFonts w:ascii="Times New Roman" w:hAnsi="Times New Roman"/>
          <w:sz w:val="24"/>
          <w:szCs w:val="24"/>
        </w:rPr>
        <w:t>снизится социальная напряжённость среди населения;</w:t>
      </w:r>
    </w:p>
    <w:p w:rsidR="00D11EA8" w:rsidRPr="00E76061" w:rsidRDefault="00D11EA8" w:rsidP="00D11EA8">
      <w:pPr>
        <w:pStyle w:val="a6"/>
        <w:jc w:val="both"/>
        <w:rPr>
          <w:rFonts w:ascii="Times New Roman" w:hAnsi="Times New Roman"/>
          <w:sz w:val="24"/>
          <w:szCs w:val="24"/>
        </w:rPr>
      </w:pPr>
      <w:r w:rsidRPr="00E76061">
        <w:rPr>
          <w:rFonts w:ascii="Times New Roman" w:hAnsi="Times New Roman"/>
          <w:sz w:val="24"/>
          <w:szCs w:val="24"/>
        </w:rPr>
        <w:t xml:space="preserve"> </w:t>
      </w:r>
      <w:r w:rsidRPr="00E76061">
        <w:rPr>
          <w:rFonts w:ascii="Times New Roman" w:hAnsi="Times New Roman"/>
          <w:sz w:val="24"/>
          <w:szCs w:val="24"/>
        </w:rPr>
        <w:tab/>
        <w:t>- снизится возможность возникновения аварийных и чрезвычайных                 ситуаций и повышение безопасности условий для участников дорожного                  движения.</w:t>
      </w:r>
    </w:p>
    <w:p w:rsidR="00D11EA8" w:rsidRPr="00E76061" w:rsidRDefault="00D11EA8" w:rsidP="00D11EA8">
      <w:pPr>
        <w:pStyle w:val="a6"/>
        <w:jc w:val="both"/>
        <w:rPr>
          <w:rFonts w:ascii="Times New Roman" w:hAnsi="Times New Roman"/>
          <w:sz w:val="24"/>
          <w:szCs w:val="24"/>
        </w:rPr>
      </w:pPr>
      <w:r w:rsidRPr="00E76061">
        <w:rPr>
          <w:rFonts w:ascii="Times New Roman" w:hAnsi="Times New Roman"/>
          <w:sz w:val="24"/>
          <w:szCs w:val="24"/>
        </w:rPr>
        <w:t xml:space="preserve"> </w:t>
      </w:r>
      <w:r w:rsidRPr="00E76061">
        <w:rPr>
          <w:rFonts w:ascii="Times New Roman" w:hAnsi="Times New Roman"/>
          <w:sz w:val="24"/>
          <w:szCs w:val="24"/>
        </w:rPr>
        <w:tab/>
        <w:t>- повысится привлекательность в инвестиционном плане для                развития личных подсобных хозяйств;</w:t>
      </w:r>
    </w:p>
    <w:p w:rsidR="00D11EA8" w:rsidRPr="00E76061" w:rsidRDefault="00D11EA8" w:rsidP="00D11EA8">
      <w:pPr>
        <w:pStyle w:val="a6"/>
        <w:jc w:val="both"/>
        <w:rPr>
          <w:rFonts w:ascii="Times New Roman" w:hAnsi="Times New Roman"/>
          <w:sz w:val="24"/>
          <w:szCs w:val="24"/>
        </w:rPr>
      </w:pPr>
      <w:r w:rsidRPr="00E76061">
        <w:rPr>
          <w:rFonts w:ascii="Times New Roman" w:hAnsi="Times New Roman"/>
          <w:sz w:val="24"/>
          <w:szCs w:val="24"/>
        </w:rPr>
        <w:lastRenderedPageBreak/>
        <w:t xml:space="preserve"> </w:t>
      </w:r>
      <w:r w:rsidRPr="00E76061">
        <w:rPr>
          <w:rFonts w:ascii="Times New Roman" w:hAnsi="Times New Roman"/>
          <w:sz w:val="24"/>
          <w:szCs w:val="24"/>
        </w:rPr>
        <w:tab/>
        <w:t>- снизится расходы местного бюджета на содержание муниципальных автомобильных дорог общего пользования;</w:t>
      </w:r>
    </w:p>
    <w:p w:rsidR="00D11EA8" w:rsidRPr="00E76061" w:rsidRDefault="00D11EA8" w:rsidP="00D11EA8">
      <w:pPr>
        <w:pStyle w:val="a6"/>
        <w:jc w:val="both"/>
        <w:rPr>
          <w:rFonts w:ascii="Times New Roman" w:hAnsi="Times New Roman"/>
          <w:sz w:val="24"/>
          <w:szCs w:val="24"/>
        </w:rPr>
      </w:pPr>
      <w:r w:rsidRPr="00E76061">
        <w:rPr>
          <w:rFonts w:ascii="Times New Roman" w:hAnsi="Times New Roman"/>
          <w:sz w:val="24"/>
          <w:szCs w:val="24"/>
        </w:rPr>
        <w:t xml:space="preserve"> </w:t>
      </w:r>
      <w:r w:rsidRPr="00E76061">
        <w:rPr>
          <w:rFonts w:ascii="Times New Roman" w:hAnsi="Times New Roman"/>
          <w:sz w:val="24"/>
          <w:szCs w:val="24"/>
        </w:rPr>
        <w:tab/>
        <w:t>- создадутся безопасные условия для осуществления круглогодичных  грузовых и пассажирских перевозок.</w:t>
      </w:r>
    </w:p>
    <w:p w:rsidR="00D11EA8" w:rsidRPr="00E76061" w:rsidRDefault="00D11EA8" w:rsidP="00D11EA8">
      <w:pPr>
        <w:pStyle w:val="a8"/>
        <w:spacing w:before="0" w:beforeAutospacing="0" w:after="0" w:afterAutospacing="0"/>
        <w:ind w:firstLine="0"/>
        <w:jc w:val="both"/>
      </w:pPr>
      <w:r w:rsidRPr="00E76061">
        <w:t xml:space="preserve">     Ежегодно проводятся мероприятия по благоустройству  населенных пунктов.  Во время проведения   работ по благоустройству ведется вырубка старых деревьев и кустарников, убирается сухая трава, высаживаются цветы, ведется  ремонт, а также новое строительство ограждений, покраска, ведется работа по очистке  сельских  кладбищ от  травы и мусора.</w:t>
      </w:r>
    </w:p>
    <w:p w:rsidR="00D11EA8" w:rsidRPr="00E76061" w:rsidRDefault="00D11EA8" w:rsidP="00D11EA8">
      <w:pPr>
        <w:pStyle w:val="a8"/>
        <w:spacing w:before="0" w:beforeAutospacing="0" w:after="0" w:afterAutospacing="0"/>
        <w:ind w:firstLine="0"/>
        <w:jc w:val="both"/>
        <w:rPr>
          <w:color w:val="1E1E1E"/>
        </w:rPr>
      </w:pPr>
      <w:r w:rsidRPr="00E76061">
        <w:t xml:space="preserve">Разработаны правила благоустройства. </w:t>
      </w:r>
    </w:p>
    <w:p w:rsidR="00D11EA8" w:rsidRPr="00E76061" w:rsidRDefault="00D11EA8" w:rsidP="00D11EA8">
      <w:pPr>
        <w:pStyle w:val="a8"/>
        <w:spacing w:before="0" w:beforeAutospacing="0" w:after="0" w:afterAutospacing="0"/>
        <w:jc w:val="both"/>
      </w:pPr>
      <w:r w:rsidRPr="00E76061">
        <w:t xml:space="preserve">   Организована работа по сбору и вывозу твердых коммунальных отходов и мусора. </w:t>
      </w:r>
    </w:p>
    <w:p w:rsidR="00D11EA8" w:rsidRPr="00E76061" w:rsidRDefault="00D11EA8" w:rsidP="00D11EA8">
      <w:pPr>
        <w:pStyle w:val="a8"/>
        <w:spacing w:before="0" w:beforeAutospacing="0" w:after="0" w:afterAutospacing="0"/>
        <w:jc w:val="both"/>
      </w:pPr>
      <w:r w:rsidRPr="00E76061">
        <w:t xml:space="preserve">На территории населенных пунктов выделены 4 полигона для сбора мусора.  </w:t>
      </w:r>
    </w:p>
    <w:p w:rsidR="00D11EA8" w:rsidRPr="00E76061" w:rsidRDefault="00D11EA8" w:rsidP="00D11EA8">
      <w:pPr>
        <w:pStyle w:val="a8"/>
        <w:spacing w:before="0" w:beforeAutospacing="0" w:after="0" w:afterAutospacing="0"/>
        <w:jc w:val="center"/>
        <w:rPr>
          <w:b/>
          <w:i/>
          <w:color w:val="1E1E1E"/>
        </w:rPr>
      </w:pPr>
    </w:p>
    <w:p w:rsidR="00D11EA8" w:rsidRPr="00E76061" w:rsidRDefault="00D11EA8" w:rsidP="00D11EA8">
      <w:pPr>
        <w:pStyle w:val="a8"/>
        <w:spacing w:before="0" w:beforeAutospacing="0" w:after="0" w:afterAutospacing="0"/>
        <w:jc w:val="center"/>
        <w:rPr>
          <w:color w:val="1E1E1E"/>
        </w:rPr>
      </w:pPr>
      <w:r w:rsidRPr="00E76061">
        <w:rPr>
          <w:b/>
          <w:i/>
          <w:color w:val="1E1E1E"/>
        </w:rPr>
        <w:t>1.10. Показатели дорожного хозяйства</w:t>
      </w:r>
    </w:p>
    <w:p w:rsidR="00D11EA8" w:rsidRPr="00E76061" w:rsidRDefault="00D11EA8" w:rsidP="00D11EA8">
      <w:pPr>
        <w:pStyle w:val="a6"/>
        <w:jc w:val="both"/>
        <w:rPr>
          <w:rFonts w:ascii="Times New Roman" w:hAnsi="Times New Roman"/>
          <w:sz w:val="24"/>
          <w:szCs w:val="24"/>
        </w:rPr>
      </w:pPr>
      <w:r w:rsidRPr="00E76061">
        <w:rPr>
          <w:rFonts w:ascii="Times New Roman" w:hAnsi="Times New Roman"/>
          <w:color w:val="1E1E1E"/>
          <w:sz w:val="24"/>
          <w:szCs w:val="24"/>
        </w:rPr>
        <w:t>Общая протяженность дорог в границах населенных пунктов общего пользования составляет 20.0 км.</w:t>
      </w:r>
      <w:r w:rsidRPr="00E76061">
        <w:rPr>
          <w:rFonts w:ascii="Times New Roman" w:hAnsi="Times New Roman"/>
          <w:sz w:val="24"/>
          <w:szCs w:val="24"/>
        </w:rPr>
        <w:t xml:space="preserve">           </w:t>
      </w:r>
    </w:p>
    <w:p w:rsidR="00D11EA8" w:rsidRPr="00E76061" w:rsidRDefault="00D11EA8" w:rsidP="00D11EA8">
      <w:pPr>
        <w:pStyle w:val="a8"/>
        <w:spacing w:before="0" w:beforeAutospacing="0" w:after="0" w:afterAutospacing="0"/>
        <w:ind w:firstLine="708"/>
        <w:jc w:val="both"/>
        <w:rPr>
          <w:color w:val="1E1E1E"/>
        </w:rPr>
      </w:pPr>
      <w:r w:rsidRPr="00E76061">
        <w:rPr>
          <w:color w:val="1E1E1E"/>
        </w:rPr>
        <w:t>Налажено регулярное автобусное сообщение всех населённых пунктов с районным центром  г</w:t>
      </w:r>
      <w:proofErr w:type="gramStart"/>
      <w:r w:rsidRPr="00E76061">
        <w:rPr>
          <w:color w:val="1E1E1E"/>
        </w:rPr>
        <w:t>.Б</w:t>
      </w:r>
      <w:proofErr w:type="gramEnd"/>
      <w:r w:rsidRPr="00E76061">
        <w:rPr>
          <w:color w:val="1E1E1E"/>
        </w:rPr>
        <w:t xml:space="preserve">олотное. </w:t>
      </w:r>
    </w:p>
    <w:p w:rsidR="00D11EA8" w:rsidRPr="00E76061" w:rsidRDefault="00D11EA8" w:rsidP="00D11EA8">
      <w:pPr>
        <w:pStyle w:val="a8"/>
        <w:spacing w:before="0" w:beforeAutospacing="0" w:after="0" w:afterAutospacing="0"/>
        <w:ind w:firstLine="708"/>
        <w:jc w:val="both"/>
        <w:rPr>
          <w:color w:val="1E1E1E"/>
        </w:rPr>
      </w:pPr>
      <w:proofErr w:type="gramStart"/>
      <w:r w:rsidRPr="00E76061">
        <w:rPr>
          <w:color w:val="1E1E1E"/>
        </w:rPr>
        <w:t>Разработан ряд НПА,   направленных на безопасность  движения транспорта  на дорогах общего пользования и осуществления дорожной деятельности.</w:t>
      </w:r>
      <w:proofErr w:type="gramEnd"/>
      <w:r w:rsidRPr="00E76061">
        <w:rPr>
          <w:color w:val="1E1E1E"/>
        </w:rPr>
        <w:t xml:space="preserve"> Около образовательных учреждений, где расположены пешеходные переходы, установлены дорожные знаки.</w:t>
      </w:r>
    </w:p>
    <w:p w:rsidR="00D11EA8" w:rsidRPr="00E76061" w:rsidRDefault="00D11EA8" w:rsidP="00D11EA8">
      <w:pPr>
        <w:pStyle w:val="a6"/>
        <w:jc w:val="both"/>
        <w:rPr>
          <w:rFonts w:ascii="Times New Roman" w:hAnsi="Times New Roman"/>
          <w:b/>
          <w:i/>
          <w:color w:val="1E1E1E"/>
          <w:sz w:val="24"/>
          <w:szCs w:val="24"/>
        </w:rPr>
      </w:pPr>
      <w:r w:rsidRPr="00E76061">
        <w:rPr>
          <w:rFonts w:ascii="Times New Roman" w:hAnsi="Times New Roman"/>
          <w:sz w:val="24"/>
          <w:szCs w:val="24"/>
        </w:rPr>
        <w:t xml:space="preserve">           </w:t>
      </w:r>
    </w:p>
    <w:p w:rsidR="00D11EA8" w:rsidRPr="00E76061" w:rsidRDefault="00D11EA8" w:rsidP="00D11EA8">
      <w:pPr>
        <w:pStyle w:val="a8"/>
        <w:spacing w:before="0" w:beforeAutospacing="0" w:after="0" w:afterAutospacing="0"/>
        <w:jc w:val="center"/>
        <w:rPr>
          <w:b/>
          <w:i/>
          <w:color w:val="1E1E1E"/>
        </w:rPr>
      </w:pPr>
      <w:r w:rsidRPr="00E76061">
        <w:rPr>
          <w:b/>
          <w:i/>
          <w:color w:val="1E1E1E"/>
        </w:rPr>
        <w:t>1.11. Показатели противопожарной безопасности</w:t>
      </w:r>
    </w:p>
    <w:p w:rsidR="00D11EA8" w:rsidRPr="00E76061" w:rsidRDefault="00D11EA8" w:rsidP="00D11EA8">
      <w:pPr>
        <w:pStyle w:val="a8"/>
        <w:spacing w:before="0" w:beforeAutospacing="0" w:after="0" w:afterAutospacing="0"/>
        <w:ind w:firstLine="0"/>
        <w:jc w:val="both"/>
        <w:rPr>
          <w:color w:val="1E1E1E"/>
        </w:rPr>
      </w:pPr>
      <w:r w:rsidRPr="00E76061">
        <w:rPr>
          <w:color w:val="1E1E1E"/>
        </w:rPr>
        <w:t xml:space="preserve"> На территории поселения функционирует   отдельный пост пожарного надзора с командой из  6 человек, оснащенный </w:t>
      </w:r>
      <w:proofErr w:type="gramStart"/>
      <w:r w:rsidRPr="00E76061">
        <w:rPr>
          <w:color w:val="1E1E1E"/>
        </w:rPr>
        <w:t>спец</w:t>
      </w:r>
      <w:proofErr w:type="gramEnd"/>
      <w:r w:rsidRPr="00E76061">
        <w:rPr>
          <w:color w:val="1E1E1E"/>
        </w:rPr>
        <w:t>. техникой.  Сформированы ведомственные пожарные дружины в МКП «Коммунальные системы» из 4 человек, и СПК « Обь», оснащенные приспособленной техникой. Для забора воды  оборудованы пирсы на водоемах, на скважинах оборудованы гидранты. Разработаны нормативные правовые акты по вопросам обеспечения пожарной безопасности, своевременного информирования населения о возникновении чрезвычайных ситуаций.</w:t>
      </w:r>
    </w:p>
    <w:p w:rsidR="00D11EA8" w:rsidRPr="00E76061" w:rsidRDefault="00D11EA8" w:rsidP="00D11EA8">
      <w:pPr>
        <w:pStyle w:val="a8"/>
        <w:spacing w:before="0" w:beforeAutospacing="0" w:after="0" w:afterAutospacing="0"/>
        <w:ind w:firstLine="708"/>
        <w:rPr>
          <w:color w:val="1E1E1E"/>
        </w:rPr>
      </w:pPr>
    </w:p>
    <w:p w:rsidR="00D11EA8" w:rsidRPr="00E76061" w:rsidRDefault="00D11EA8" w:rsidP="00D11EA8">
      <w:pPr>
        <w:pStyle w:val="a8"/>
        <w:spacing w:before="0" w:beforeAutospacing="0" w:after="0" w:afterAutospacing="0"/>
        <w:jc w:val="center"/>
        <w:rPr>
          <w:b/>
          <w:i/>
          <w:color w:val="1E1E1E"/>
        </w:rPr>
      </w:pPr>
      <w:r w:rsidRPr="00E76061">
        <w:rPr>
          <w:b/>
          <w:i/>
          <w:color w:val="1E1E1E"/>
        </w:rPr>
        <w:t>1.12. Показатели правоохранительной деятельности</w:t>
      </w:r>
    </w:p>
    <w:p w:rsidR="00D11EA8" w:rsidRPr="00E76061" w:rsidRDefault="00D11EA8" w:rsidP="00D11EA8">
      <w:pPr>
        <w:pStyle w:val="a8"/>
        <w:spacing w:before="0" w:beforeAutospacing="0" w:after="0" w:afterAutospacing="0"/>
        <w:jc w:val="both"/>
        <w:rPr>
          <w:color w:val="1E1E1E"/>
        </w:rPr>
      </w:pPr>
      <w:r w:rsidRPr="00E76061">
        <w:rPr>
          <w:color w:val="1E1E1E"/>
        </w:rPr>
        <w:t xml:space="preserve">  </w:t>
      </w:r>
      <w:r w:rsidRPr="00E76061">
        <w:rPr>
          <w:color w:val="1E1E1E"/>
        </w:rPr>
        <w:tab/>
        <w:t xml:space="preserve">Правопорядок контролирует ОМВД Болотнинского района Новосибирской области. </w:t>
      </w:r>
    </w:p>
    <w:p w:rsidR="00D11EA8" w:rsidRPr="00E76061" w:rsidRDefault="00D11EA8" w:rsidP="00D11EA8">
      <w:pPr>
        <w:pStyle w:val="a8"/>
        <w:spacing w:before="0" w:beforeAutospacing="0" w:after="0" w:afterAutospacing="0"/>
        <w:jc w:val="both"/>
        <w:rPr>
          <w:color w:val="1E1E1E"/>
        </w:rPr>
      </w:pPr>
    </w:p>
    <w:p w:rsidR="00D11EA8" w:rsidRPr="00E76061" w:rsidRDefault="00D11EA8" w:rsidP="00D11EA8">
      <w:pPr>
        <w:pStyle w:val="a8"/>
        <w:spacing w:before="120" w:beforeAutospacing="0" w:after="120" w:afterAutospacing="0"/>
        <w:jc w:val="center"/>
        <w:rPr>
          <w:b/>
          <w:i/>
          <w:color w:val="1E1E1E"/>
        </w:rPr>
      </w:pPr>
      <w:r w:rsidRPr="00E76061">
        <w:rPr>
          <w:b/>
          <w:i/>
          <w:color w:val="1E1E1E"/>
        </w:rPr>
        <w:t>1.13. Показатели связи</w:t>
      </w:r>
    </w:p>
    <w:p w:rsidR="00D11EA8" w:rsidRPr="00E76061" w:rsidRDefault="00D11EA8" w:rsidP="00D11EA8">
      <w:pPr>
        <w:pStyle w:val="a8"/>
        <w:spacing w:before="120" w:beforeAutospacing="0" w:after="120" w:afterAutospacing="0"/>
        <w:ind w:firstLine="708"/>
        <w:jc w:val="both"/>
        <w:rPr>
          <w:color w:val="1E1E1E"/>
        </w:rPr>
      </w:pPr>
      <w:r w:rsidRPr="00E76061">
        <w:rPr>
          <w:color w:val="1E1E1E"/>
        </w:rPr>
        <w:t>Услугами телефонной связи пользуются более 200 человек, имеется выход в Интернет. Мобильной связью охвачено 90 % территории поселения. Мобильная связь  устойчивая.</w:t>
      </w:r>
    </w:p>
    <w:p w:rsidR="00D11EA8" w:rsidRPr="00E76061" w:rsidRDefault="00D11EA8" w:rsidP="00D11EA8">
      <w:pPr>
        <w:pStyle w:val="a8"/>
        <w:spacing w:before="120" w:beforeAutospacing="0" w:after="120" w:afterAutospacing="0"/>
        <w:jc w:val="center"/>
        <w:rPr>
          <w:b/>
          <w:i/>
          <w:color w:val="1E1E1E"/>
        </w:rPr>
      </w:pPr>
      <w:r w:rsidRPr="00E76061">
        <w:rPr>
          <w:b/>
          <w:i/>
          <w:color w:val="1E1E1E"/>
        </w:rPr>
        <w:t>1.14. Показатели сельского хозяйства</w:t>
      </w:r>
    </w:p>
    <w:p w:rsidR="00D11EA8" w:rsidRPr="00E76061" w:rsidRDefault="00D11EA8" w:rsidP="00D11EA8">
      <w:pPr>
        <w:jc w:val="both"/>
      </w:pPr>
      <w:r w:rsidRPr="00E76061">
        <w:t xml:space="preserve">      ЛПХ занимаются выращиванием КРС, зерновых и заготовкой сена – растениеводство. СПК «Обь» занимаются выращиванием зерновых и заготовкой сена – растениеводство. Количество КРС в личных подсобных хозяйствах числится 129 голов, в том числе </w:t>
      </w:r>
      <w:r w:rsidRPr="00E76061">
        <w:rPr>
          <w:i/>
          <w:u w:val="single"/>
        </w:rPr>
        <w:t>коров</w:t>
      </w:r>
      <w:r w:rsidRPr="00E76061">
        <w:t xml:space="preserve"> </w:t>
      </w:r>
      <w:r w:rsidRPr="00E76061">
        <w:rPr>
          <w:i/>
          <w:u w:val="single"/>
        </w:rPr>
        <w:t>66 голов</w:t>
      </w:r>
      <w:r w:rsidRPr="00E76061">
        <w:t xml:space="preserve">, из них: в с. Карасево – 46 головы, дер. Верхний </w:t>
      </w:r>
      <w:proofErr w:type="spellStart"/>
      <w:r w:rsidRPr="00E76061">
        <w:t>Елбак</w:t>
      </w:r>
      <w:proofErr w:type="spellEnd"/>
      <w:r w:rsidRPr="00E76061">
        <w:t xml:space="preserve"> – 15 голов, дер. </w:t>
      </w:r>
      <w:proofErr w:type="spellStart"/>
      <w:r w:rsidRPr="00E76061">
        <w:t>Кругликово</w:t>
      </w:r>
      <w:proofErr w:type="spellEnd"/>
      <w:r w:rsidRPr="00E76061">
        <w:t xml:space="preserve"> – 2 голова, дер. Старый </w:t>
      </w:r>
      <w:proofErr w:type="spellStart"/>
      <w:r w:rsidRPr="00E76061">
        <w:t>Елбак</w:t>
      </w:r>
      <w:proofErr w:type="spellEnd"/>
      <w:r w:rsidRPr="00E76061">
        <w:t xml:space="preserve"> – 3 головы. </w:t>
      </w:r>
    </w:p>
    <w:p w:rsidR="00D11EA8" w:rsidRPr="00E76061" w:rsidRDefault="00D11EA8" w:rsidP="00D11EA8">
      <w:pPr>
        <w:jc w:val="both"/>
      </w:pPr>
      <w:r w:rsidRPr="00E76061">
        <w:t xml:space="preserve">      </w:t>
      </w:r>
      <w:r w:rsidRPr="00E76061">
        <w:rPr>
          <w:i/>
          <w:u w:val="single"/>
        </w:rPr>
        <w:t>Свиней</w:t>
      </w:r>
      <w:r w:rsidRPr="00E76061">
        <w:t xml:space="preserve"> –</w:t>
      </w:r>
      <w:r w:rsidRPr="00E76061">
        <w:rPr>
          <w:i/>
          <w:u w:val="single"/>
        </w:rPr>
        <w:t>65 голов</w:t>
      </w:r>
      <w:r w:rsidRPr="00E76061">
        <w:t xml:space="preserve"> с. Карасево – 31 голов, дер. </w:t>
      </w:r>
      <w:proofErr w:type="gramStart"/>
      <w:r w:rsidRPr="00E76061">
        <w:t>Верхний</w:t>
      </w:r>
      <w:proofErr w:type="gramEnd"/>
      <w:r w:rsidRPr="00E76061">
        <w:t xml:space="preserve"> </w:t>
      </w:r>
      <w:proofErr w:type="spellStart"/>
      <w:r w:rsidRPr="00E76061">
        <w:t>Елбак</w:t>
      </w:r>
      <w:proofErr w:type="spellEnd"/>
      <w:r w:rsidRPr="00E76061">
        <w:t xml:space="preserve"> – 25 голов, в дер. Старый </w:t>
      </w:r>
      <w:proofErr w:type="spellStart"/>
      <w:r w:rsidRPr="00E76061">
        <w:t>Елбак</w:t>
      </w:r>
      <w:proofErr w:type="spellEnd"/>
      <w:r w:rsidRPr="00E76061">
        <w:t xml:space="preserve"> – 0 голов, дер. </w:t>
      </w:r>
      <w:proofErr w:type="spellStart"/>
      <w:r w:rsidRPr="00E76061">
        <w:t>Кругликово</w:t>
      </w:r>
      <w:proofErr w:type="spellEnd"/>
      <w:r w:rsidRPr="00E76061">
        <w:t xml:space="preserve"> – 9 голов.</w:t>
      </w:r>
    </w:p>
    <w:p w:rsidR="00D11EA8" w:rsidRPr="00E76061" w:rsidRDefault="00D11EA8" w:rsidP="00D11EA8">
      <w:pPr>
        <w:jc w:val="both"/>
      </w:pPr>
      <w:r w:rsidRPr="00E76061">
        <w:t xml:space="preserve"> </w:t>
      </w:r>
      <w:r w:rsidRPr="00E76061">
        <w:tab/>
      </w:r>
      <w:proofErr w:type="gramStart"/>
      <w:r w:rsidRPr="00E76061">
        <w:rPr>
          <w:i/>
          <w:u w:val="single"/>
        </w:rPr>
        <w:t>Лошадей – 15</w:t>
      </w:r>
      <w:r w:rsidRPr="00E76061">
        <w:t xml:space="preserve">: с. Карасево – 6 голов, дер. Верхний </w:t>
      </w:r>
      <w:proofErr w:type="spellStart"/>
      <w:r w:rsidRPr="00E76061">
        <w:t>Елбак</w:t>
      </w:r>
      <w:proofErr w:type="spellEnd"/>
      <w:r w:rsidRPr="00E76061">
        <w:t xml:space="preserve"> – 5 голов,                 дер. </w:t>
      </w:r>
      <w:proofErr w:type="spellStart"/>
      <w:r w:rsidRPr="00E76061">
        <w:t>Кругликово</w:t>
      </w:r>
      <w:proofErr w:type="spellEnd"/>
      <w:r w:rsidRPr="00E76061">
        <w:t xml:space="preserve"> – 2 голов, дер. Старый </w:t>
      </w:r>
      <w:proofErr w:type="spellStart"/>
      <w:r w:rsidRPr="00E76061">
        <w:t>Елбак</w:t>
      </w:r>
      <w:proofErr w:type="spellEnd"/>
      <w:r w:rsidRPr="00E76061">
        <w:t xml:space="preserve"> – 1 головы, Новая Поляна – 1 голова.</w:t>
      </w:r>
      <w:proofErr w:type="gramEnd"/>
    </w:p>
    <w:p w:rsidR="00D11EA8" w:rsidRPr="00E76061" w:rsidRDefault="00D11EA8" w:rsidP="00D11EA8">
      <w:pPr>
        <w:jc w:val="both"/>
      </w:pPr>
      <w:r w:rsidRPr="00E76061">
        <w:lastRenderedPageBreak/>
        <w:t xml:space="preserve"> </w:t>
      </w:r>
      <w:r w:rsidRPr="00E76061">
        <w:tab/>
      </w:r>
      <w:r w:rsidRPr="00E76061">
        <w:rPr>
          <w:i/>
          <w:u w:val="single"/>
        </w:rPr>
        <w:t>Овец и коз -225</w:t>
      </w:r>
      <w:r w:rsidRPr="00E76061">
        <w:t xml:space="preserve"> с. Карасево – 75 голов, дер. </w:t>
      </w:r>
      <w:proofErr w:type="gramStart"/>
      <w:r w:rsidRPr="00E76061">
        <w:t>Верхний</w:t>
      </w:r>
      <w:proofErr w:type="gramEnd"/>
      <w:r w:rsidRPr="00E76061">
        <w:t xml:space="preserve"> </w:t>
      </w:r>
      <w:proofErr w:type="spellStart"/>
      <w:r w:rsidRPr="00E76061">
        <w:t>Елбак</w:t>
      </w:r>
      <w:proofErr w:type="spellEnd"/>
      <w:r w:rsidRPr="00E76061">
        <w:t xml:space="preserve"> – 54 голов, дер. Старый </w:t>
      </w:r>
      <w:proofErr w:type="spellStart"/>
      <w:r w:rsidRPr="00E76061">
        <w:t>Елбак</w:t>
      </w:r>
      <w:proofErr w:type="spellEnd"/>
      <w:r w:rsidRPr="00E76061">
        <w:t xml:space="preserve">- 50 голов, дер. </w:t>
      </w:r>
      <w:proofErr w:type="spellStart"/>
      <w:r w:rsidRPr="00E76061">
        <w:t>Кругликово</w:t>
      </w:r>
      <w:proofErr w:type="spellEnd"/>
      <w:r w:rsidRPr="00E76061">
        <w:t xml:space="preserve"> – 41 </w:t>
      </w:r>
      <w:proofErr w:type="spellStart"/>
      <w:r w:rsidRPr="00E76061">
        <w:t>головов</w:t>
      </w:r>
      <w:proofErr w:type="spellEnd"/>
      <w:r w:rsidRPr="00E76061">
        <w:t>, в дер. Новая Поляна – 5 голов.</w:t>
      </w:r>
    </w:p>
    <w:p w:rsidR="00D11EA8" w:rsidRPr="00E76061" w:rsidRDefault="00D11EA8" w:rsidP="00D11EA8">
      <w:pPr>
        <w:jc w:val="both"/>
      </w:pPr>
      <w:r w:rsidRPr="00E76061">
        <w:t xml:space="preserve"> </w:t>
      </w:r>
      <w:r w:rsidRPr="00E76061">
        <w:tab/>
      </w:r>
      <w:r w:rsidRPr="00E76061">
        <w:rPr>
          <w:i/>
          <w:u w:val="single"/>
        </w:rPr>
        <w:t xml:space="preserve">Пчёлосемей – 354  </w:t>
      </w:r>
      <w:r w:rsidRPr="00E76061">
        <w:t xml:space="preserve">с. Карасево – 166, дер. </w:t>
      </w:r>
      <w:proofErr w:type="spellStart"/>
      <w:r w:rsidRPr="00E76061">
        <w:t>Кругликово</w:t>
      </w:r>
      <w:proofErr w:type="spellEnd"/>
      <w:r w:rsidRPr="00E76061">
        <w:t xml:space="preserve"> – 80, дер. </w:t>
      </w:r>
      <w:proofErr w:type="gramStart"/>
      <w:r w:rsidRPr="00E76061">
        <w:t>Верхний</w:t>
      </w:r>
      <w:proofErr w:type="gramEnd"/>
      <w:r w:rsidRPr="00E76061">
        <w:t xml:space="preserve"> </w:t>
      </w:r>
      <w:proofErr w:type="spellStart"/>
      <w:r w:rsidRPr="00E76061">
        <w:t>Елбак</w:t>
      </w:r>
      <w:proofErr w:type="spellEnd"/>
      <w:r w:rsidRPr="00E76061">
        <w:t xml:space="preserve"> – 80, дер. Новая Поляна-20, дер. Носоново-8.</w:t>
      </w:r>
    </w:p>
    <w:p w:rsidR="00D11EA8" w:rsidRPr="00E76061" w:rsidRDefault="00D11EA8" w:rsidP="00D11EA8">
      <w:pPr>
        <w:jc w:val="both"/>
        <w:rPr>
          <w:i/>
          <w:u w:val="single"/>
        </w:rPr>
      </w:pPr>
      <w:r w:rsidRPr="00E76061">
        <w:rPr>
          <w:i/>
          <w:u w:val="single"/>
        </w:rPr>
        <w:t>Птицы - 1005</w:t>
      </w:r>
      <w:r w:rsidRPr="00E76061">
        <w:t xml:space="preserve">с. Карасево – 500, дер. </w:t>
      </w:r>
      <w:proofErr w:type="spellStart"/>
      <w:r w:rsidRPr="00E76061">
        <w:t>Кругликово</w:t>
      </w:r>
      <w:proofErr w:type="spellEnd"/>
      <w:r w:rsidRPr="00E76061">
        <w:t xml:space="preserve"> – 210, дер. Верхний </w:t>
      </w:r>
      <w:proofErr w:type="spellStart"/>
      <w:r w:rsidRPr="00E76061">
        <w:t>Елбак</w:t>
      </w:r>
      <w:proofErr w:type="spellEnd"/>
      <w:r w:rsidRPr="00E76061">
        <w:t xml:space="preserve"> – 220, дер. Старый </w:t>
      </w:r>
      <w:proofErr w:type="spellStart"/>
      <w:r w:rsidRPr="00E76061">
        <w:t>Елбак</w:t>
      </w:r>
      <w:proofErr w:type="spellEnd"/>
      <w:r w:rsidRPr="00E76061">
        <w:t xml:space="preserve"> – 55, дер. Носоново-20.</w:t>
      </w:r>
      <w:r w:rsidRPr="00E76061">
        <w:rPr>
          <w:i/>
          <w:u w:val="single"/>
        </w:rPr>
        <w:t xml:space="preserve"> </w:t>
      </w:r>
    </w:p>
    <w:p w:rsidR="00D11EA8" w:rsidRPr="00E76061" w:rsidRDefault="00D11EA8" w:rsidP="00D11EA8">
      <w:pPr>
        <w:jc w:val="both"/>
      </w:pPr>
      <w:r w:rsidRPr="00E76061">
        <w:rPr>
          <w:i/>
          <w:u w:val="single"/>
        </w:rPr>
        <w:t>Кроликов – 170</w:t>
      </w:r>
      <w:r w:rsidRPr="00E76061">
        <w:t xml:space="preserve"> с. Карасево – 90, дер. </w:t>
      </w:r>
      <w:proofErr w:type="spellStart"/>
      <w:r w:rsidRPr="00E76061">
        <w:t>Кругликово</w:t>
      </w:r>
      <w:proofErr w:type="spellEnd"/>
      <w:r w:rsidRPr="00E76061">
        <w:t xml:space="preserve"> – 50, дер. </w:t>
      </w:r>
      <w:proofErr w:type="gramStart"/>
      <w:r w:rsidRPr="00E76061">
        <w:t>Верхний</w:t>
      </w:r>
      <w:proofErr w:type="gramEnd"/>
      <w:r w:rsidRPr="00E76061">
        <w:t xml:space="preserve"> </w:t>
      </w:r>
      <w:proofErr w:type="spellStart"/>
      <w:r w:rsidRPr="00E76061">
        <w:t>Елбак</w:t>
      </w:r>
      <w:proofErr w:type="spellEnd"/>
      <w:r w:rsidRPr="00E76061">
        <w:t xml:space="preserve"> – 30.</w:t>
      </w:r>
    </w:p>
    <w:p w:rsidR="00D11EA8" w:rsidRPr="00E76061" w:rsidRDefault="00D11EA8" w:rsidP="00D11EA8">
      <w:pPr>
        <w:jc w:val="both"/>
      </w:pPr>
      <w:r w:rsidRPr="00E76061">
        <w:t xml:space="preserve"> </w:t>
      </w:r>
      <w:r w:rsidRPr="00E76061">
        <w:tab/>
      </w:r>
      <w:proofErr w:type="gramStart"/>
      <w:r w:rsidRPr="00E76061">
        <w:rPr>
          <w:i/>
          <w:u w:val="single"/>
        </w:rPr>
        <w:t>Автотракторной техники – 154</w:t>
      </w:r>
      <w:r w:rsidRPr="00E76061">
        <w:t xml:space="preserve"> (тракторов – 38 (с. Карасево – 23,                    дер. </w:t>
      </w:r>
      <w:proofErr w:type="spellStart"/>
      <w:r w:rsidRPr="00E76061">
        <w:t>Кругликово</w:t>
      </w:r>
      <w:proofErr w:type="spellEnd"/>
      <w:r w:rsidRPr="00E76061">
        <w:t xml:space="preserve"> – 6, дер. Верхний </w:t>
      </w:r>
      <w:proofErr w:type="spellStart"/>
      <w:r w:rsidRPr="00E76061">
        <w:t>Елбак</w:t>
      </w:r>
      <w:proofErr w:type="spellEnd"/>
      <w:r w:rsidRPr="00E76061">
        <w:t xml:space="preserve"> – 7, Носоново-2), легковых автомобилей – 109 (с. Карасево – 71, дер. </w:t>
      </w:r>
      <w:proofErr w:type="spellStart"/>
      <w:r w:rsidRPr="00E76061">
        <w:t>Кругликово</w:t>
      </w:r>
      <w:proofErr w:type="spellEnd"/>
      <w:r w:rsidRPr="00E76061">
        <w:t xml:space="preserve"> – 26, дер. Верхний </w:t>
      </w:r>
      <w:proofErr w:type="spellStart"/>
      <w:r w:rsidRPr="00E76061">
        <w:t>Елбак</w:t>
      </w:r>
      <w:proofErr w:type="spellEnd"/>
      <w:r w:rsidRPr="00E76061">
        <w:t xml:space="preserve"> – 8, дер. Новая Поляна -1, дер. </w:t>
      </w:r>
      <w:proofErr w:type="spellStart"/>
      <w:r w:rsidRPr="00E76061">
        <w:t>Носоново</w:t>
      </w:r>
      <w:proofErr w:type="spellEnd"/>
      <w:r w:rsidRPr="00E76061">
        <w:t xml:space="preserve"> – 3), грузовых автомобилей – 9 (с. Карасево – 8, дер. </w:t>
      </w:r>
      <w:proofErr w:type="spellStart"/>
      <w:r w:rsidRPr="00E76061">
        <w:t>Кругликово</w:t>
      </w:r>
      <w:proofErr w:type="spellEnd"/>
      <w:r w:rsidRPr="00E76061">
        <w:t xml:space="preserve"> – 1), </w:t>
      </w:r>
      <w:proofErr w:type="gramEnd"/>
    </w:p>
    <w:p w:rsidR="00D11EA8" w:rsidRPr="00E76061" w:rsidRDefault="00D11EA8" w:rsidP="00D11EA8">
      <w:pPr>
        <w:jc w:val="both"/>
      </w:pPr>
      <w:r w:rsidRPr="00E76061">
        <w:t xml:space="preserve"> </w:t>
      </w:r>
      <w:r w:rsidRPr="00E76061">
        <w:rPr>
          <w:color w:val="1E1E1E"/>
        </w:rPr>
        <w:t xml:space="preserve"> </w:t>
      </w:r>
      <w:r w:rsidRPr="00E76061">
        <w:rPr>
          <w:color w:val="1E1E1E"/>
        </w:rPr>
        <w:tab/>
        <w:t>Наблюдается тенденция к уменьшению численности подсобных хозяйств и поголовья скота в связи с трудностями приобретения и доставкой кормов.</w:t>
      </w:r>
    </w:p>
    <w:p w:rsidR="00D11EA8" w:rsidRPr="00E76061" w:rsidRDefault="00D11EA8" w:rsidP="00D11EA8">
      <w:pPr>
        <w:pStyle w:val="a8"/>
        <w:spacing w:before="0" w:beforeAutospacing="0" w:after="0" w:afterAutospacing="0"/>
        <w:ind w:firstLine="0"/>
        <w:jc w:val="both"/>
        <w:rPr>
          <w:color w:val="1E1E1E"/>
        </w:rPr>
      </w:pPr>
      <w:r w:rsidRPr="00E76061">
        <w:rPr>
          <w:color w:val="1E1E1E"/>
        </w:rPr>
        <w:t xml:space="preserve"> </w:t>
      </w:r>
      <w:r w:rsidRPr="00E76061">
        <w:rPr>
          <w:color w:val="1E1E1E"/>
        </w:rPr>
        <w:tab/>
      </w:r>
      <w:proofErr w:type="spellStart"/>
      <w:r w:rsidRPr="00E76061">
        <w:rPr>
          <w:color w:val="1E1E1E"/>
        </w:rPr>
        <w:t>Селькохозяйственное</w:t>
      </w:r>
      <w:proofErr w:type="spellEnd"/>
      <w:r w:rsidRPr="00E76061">
        <w:rPr>
          <w:color w:val="1E1E1E"/>
        </w:rPr>
        <w:t xml:space="preserve"> предприятие СПК «Обь» животноводством не занимается.</w:t>
      </w:r>
    </w:p>
    <w:p w:rsidR="00D11EA8" w:rsidRPr="00E76061" w:rsidRDefault="00D11EA8" w:rsidP="00D11EA8">
      <w:pPr>
        <w:pStyle w:val="2"/>
        <w:ind w:firstLine="708"/>
        <w:rPr>
          <w:sz w:val="24"/>
          <w:szCs w:val="24"/>
        </w:rPr>
      </w:pPr>
      <w:r w:rsidRPr="00E76061">
        <w:rPr>
          <w:color w:val="1E1E1E"/>
          <w:sz w:val="24"/>
          <w:szCs w:val="24"/>
        </w:rPr>
        <w:t xml:space="preserve">Населением оформлены земельные участки  для ведения личных подсобных хозяйств </w:t>
      </w:r>
      <w:proofErr w:type="spellStart"/>
      <w:r w:rsidRPr="00E76061">
        <w:rPr>
          <w:color w:val="1E1E1E"/>
          <w:sz w:val="24"/>
          <w:szCs w:val="24"/>
        </w:rPr>
        <w:t>плошадью</w:t>
      </w:r>
      <w:proofErr w:type="spellEnd"/>
      <w:r w:rsidRPr="00E76061">
        <w:rPr>
          <w:color w:val="1E1E1E"/>
          <w:sz w:val="24"/>
          <w:szCs w:val="24"/>
        </w:rPr>
        <w:t xml:space="preserve"> 418.0 га, посевами зерновых и зернобобовых занято 46,4 га.</w:t>
      </w:r>
      <w:r w:rsidRPr="00E76061">
        <w:rPr>
          <w:sz w:val="24"/>
          <w:szCs w:val="24"/>
        </w:rPr>
        <w:t xml:space="preserve"> </w:t>
      </w:r>
    </w:p>
    <w:p w:rsidR="00D11EA8" w:rsidRPr="00E76061" w:rsidRDefault="00D11EA8" w:rsidP="00D11EA8">
      <w:pPr>
        <w:pStyle w:val="2"/>
        <w:rPr>
          <w:sz w:val="24"/>
          <w:szCs w:val="24"/>
        </w:rPr>
      </w:pPr>
      <w:r w:rsidRPr="00E76061">
        <w:rPr>
          <w:sz w:val="24"/>
          <w:szCs w:val="24"/>
        </w:rPr>
        <w:t>Характеристика  земельного фонда</w:t>
      </w:r>
      <w:proofErr w:type="gramStart"/>
      <w:r w:rsidRPr="00E76061">
        <w:rPr>
          <w:sz w:val="24"/>
          <w:szCs w:val="24"/>
        </w:rPr>
        <w:t xml:space="preserve"> ,</w:t>
      </w:r>
      <w:proofErr w:type="gramEnd"/>
      <w:r w:rsidRPr="00E76061">
        <w:rPr>
          <w:sz w:val="24"/>
          <w:szCs w:val="24"/>
        </w:rPr>
        <w:t xml:space="preserve"> </w:t>
      </w: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68"/>
        <w:gridCol w:w="2552"/>
      </w:tblGrid>
      <w:tr w:rsidR="00D11EA8" w:rsidRPr="00E76061" w:rsidTr="005A7DFE">
        <w:tc>
          <w:tcPr>
            <w:tcW w:w="7768"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pStyle w:val="2"/>
              <w:rPr>
                <w:sz w:val="24"/>
                <w:szCs w:val="24"/>
              </w:rPr>
            </w:pPr>
            <w:r w:rsidRPr="00E76061">
              <w:rPr>
                <w:sz w:val="24"/>
                <w:szCs w:val="24"/>
              </w:rPr>
              <w:t>Показатели</w:t>
            </w:r>
          </w:p>
        </w:tc>
        <w:tc>
          <w:tcPr>
            <w:tcW w:w="2552"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center"/>
            </w:pPr>
            <w:r w:rsidRPr="00E76061">
              <w:t>Количество</w:t>
            </w:r>
          </w:p>
        </w:tc>
      </w:tr>
      <w:tr w:rsidR="00D11EA8" w:rsidRPr="00E76061" w:rsidTr="005A7DFE">
        <w:tc>
          <w:tcPr>
            <w:tcW w:w="7768" w:type="dxa"/>
            <w:tcBorders>
              <w:top w:val="single" w:sz="4" w:space="0" w:color="auto"/>
              <w:left w:val="single" w:sz="4" w:space="0" w:color="auto"/>
              <w:bottom w:val="single" w:sz="4" w:space="0" w:color="auto"/>
              <w:right w:val="single" w:sz="4" w:space="0" w:color="auto"/>
            </w:tcBorders>
          </w:tcPr>
          <w:p w:rsidR="00D11EA8" w:rsidRPr="00E76061" w:rsidRDefault="00D11EA8" w:rsidP="00D11EA8">
            <w:pPr>
              <w:numPr>
                <w:ilvl w:val="0"/>
                <w:numId w:val="24"/>
              </w:numPr>
              <w:jc w:val="both"/>
            </w:pPr>
            <w:r w:rsidRPr="00E76061">
              <w:t>Общая площадь земельного фонда (га</w:t>
            </w:r>
            <w:proofErr w:type="gramStart"/>
            <w:r w:rsidRPr="00E76061">
              <w:t xml:space="preserve"> )</w:t>
            </w:r>
            <w:proofErr w:type="gramEnd"/>
            <w:r w:rsidRPr="00E76061">
              <w:t>:</w:t>
            </w:r>
          </w:p>
          <w:p w:rsidR="00D11EA8" w:rsidRPr="00E76061" w:rsidRDefault="00D11EA8" w:rsidP="005A7DFE">
            <w:pPr>
              <w:ind w:left="360"/>
              <w:jc w:val="both"/>
            </w:pPr>
          </w:p>
        </w:tc>
        <w:tc>
          <w:tcPr>
            <w:tcW w:w="2552"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center"/>
            </w:pPr>
            <w:r w:rsidRPr="00E76061">
              <w:t>33481</w:t>
            </w:r>
          </w:p>
        </w:tc>
      </w:tr>
      <w:tr w:rsidR="00D11EA8" w:rsidRPr="00E76061" w:rsidTr="005A7DFE">
        <w:tc>
          <w:tcPr>
            <w:tcW w:w="7768" w:type="dxa"/>
            <w:tcBorders>
              <w:top w:val="single" w:sz="4" w:space="0" w:color="auto"/>
              <w:left w:val="single" w:sz="4" w:space="0" w:color="auto"/>
              <w:bottom w:val="single" w:sz="4" w:space="0" w:color="auto"/>
              <w:right w:val="single" w:sz="4" w:space="0" w:color="auto"/>
            </w:tcBorders>
          </w:tcPr>
          <w:p w:rsidR="00D11EA8" w:rsidRPr="00E76061" w:rsidRDefault="00D11EA8" w:rsidP="00D11EA8">
            <w:pPr>
              <w:numPr>
                <w:ilvl w:val="0"/>
                <w:numId w:val="25"/>
              </w:numPr>
              <w:jc w:val="both"/>
            </w:pPr>
            <w:r w:rsidRPr="00E76061">
              <w:t>площадь, используемая землепользователями, занимающимися сельскохозяйственным производством, личные подсобные хозяйства граждан</w:t>
            </w:r>
          </w:p>
        </w:tc>
        <w:tc>
          <w:tcPr>
            <w:tcW w:w="2552"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center"/>
            </w:pPr>
            <w:r w:rsidRPr="00E76061">
              <w:t>418.0</w:t>
            </w:r>
          </w:p>
        </w:tc>
      </w:tr>
      <w:tr w:rsidR="00D11EA8" w:rsidRPr="00E76061" w:rsidTr="005A7DFE">
        <w:tc>
          <w:tcPr>
            <w:tcW w:w="7768" w:type="dxa"/>
            <w:tcBorders>
              <w:top w:val="single" w:sz="4" w:space="0" w:color="auto"/>
              <w:left w:val="single" w:sz="4" w:space="0" w:color="auto"/>
              <w:bottom w:val="single" w:sz="4" w:space="0" w:color="auto"/>
              <w:right w:val="single" w:sz="4" w:space="0" w:color="auto"/>
            </w:tcBorders>
          </w:tcPr>
          <w:p w:rsidR="00D11EA8" w:rsidRPr="00E76061" w:rsidRDefault="00D11EA8" w:rsidP="00D11EA8">
            <w:pPr>
              <w:numPr>
                <w:ilvl w:val="0"/>
                <w:numId w:val="23"/>
              </w:numPr>
              <w:jc w:val="both"/>
            </w:pPr>
            <w:r w:rsidRPr="00E76061">
              <w:t xml:space="preserve">в том числе </w:t>
            </w:r>
            <w:proofErr w:type="gramStart"/>
            <w:r w:rsidRPr="00E76061">
              <w:t>находящаяся</w:t>
            </w:r>
            <w:proofErr w:type="gramEnd"/>
            <w:r w:rsidRPr="00E76061">
              <w:t xml:space="preserve"> в личном пользовании граждан (приусадебные и индивидуальные сады и огороды) </w:t>
            </w:r>
          </w:p>
        </w:tc>
        <w:tc>
          <w:tcPr>
            <w:tcW w:w="2552"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center"/>
            </w:pPr>
            <w:r w:rsidRPr="00E76061">
              <w:t>195.0</w:t>
            </w:r>
          </w:p>
        </w:tc>
      </w:tr>
      <w:tr w:rsidR="00D11EA8" w:rsidRPr="00E76061" w:rsidTr="005A7DFE">
        <w:tc>
          <w:tcPr>
            <w:tcW w:w="7768" w:type="dxa"/>
            <w:tcBorders>
              <w:top w:val="single" w:sz="4" w:space="0" w:color="auto"/>
              <w:left w:val="single" w:sz="4" w:space="0" w:color="auto"/>
              <w:bottom w:val="single" w:sz="4" w:space="0" w:color="auto"/>
              <w:right w:val="single" w:sz="4" w:space="0" w:color="auto"/>
            </w:tcBorders>
          </w:tcPr>
          <w:p w:rsidR="00D11EA8" w:rsidRPr="00E76061" w:rsidRDefault="00D11EA8" w:rsidP="00D11EA8">
            <w:pPr>
              <w:numPr>
                <w:ilvl w:val="0"/>
                <w:numId w:val="24"/>
              </w:numPr>
              <w:jc w:val="both"/>
            </w:pPr>
            <w:r w:rsidRPr="00E76061">
              <w:t>Лесной фонд:</w:t>
            </w:r>
          </w:p>
          <w:p w:rsidR="00D11EA8" w:rsidRPr="00E76061" w:rsidRDefault="00D11EA8" w:rsidP="00D11EA8">
            <w:pPr>
              <w:numPr>
                <w:ilvl w:val="0"/>
                <w:numId w:val="23"/>
              </w:numPr>
              <w:jc w:val="both"/>
            </w:pPr>
            <w:r w:rsidRPr="00E76061">
              <w:t>общая площадь (га</w:t>
            </w:r>
            <w:proofErr w:type="gramStart"/>
            <w:r w:rsidRPr="00E76061">
              <w:t xml:space="preserve"> )</w:t>
            </w:r>
            <w:proofErr w:type="gramEnd"/>
          </w:p>
          <w:p w:rsidR="00D11EA8" w:rsidRPr="00E76061" w:rsidRDefault="00D11EA8" w:rsidP="00D11EA8">
            <w:pPr>
              <w:numPr>
                <w:ilvl w:val="0"/>
                <w:numId w:val="23"/>
              </w:numPr>
              <w:jc w:val="both"/>
            </w:pPr>
            <w:r w:rsidRPr="00E76061">
              <w:t>общий запас древесины на корню (тыс. куб. м)</w:t>
            </w:r>
          </w:p>
        </w:tc>
        <w:tc>
          <w:tcPr>
            <w:tcW w:w="2552"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center"/>
            </w:pPr>
          </w:p>
          <w:p w:rsidR="00D11EA8" w:rsidRPr="00E76061" w:rsidRDefault="00D11EA8" w:rsidP="005A7DFE">
            <w:r w:rsidRPr="00E76061">
              <w:t xml:space="preserve">            10582</w:t>
            </w:r>
          </w:p>
          <w:p w:rsidR="00D11EA8" w:rsidRPr="00E76061" w:rsidRDefault="00D11EA8" w:rsidP="005A7DFE">
            <w:pPr>
              <w:jc w:val="center"/>
            </w:pPr>
            <w:r w:rsidRPr="00E76061">
              <w:t>8000</w:t>
            </w:r>
          </w:p>
        </w:tc>
      </w:tr>
    </w:tbl>
    <w:p w:rsidR="00D11EA8" w:rsidRPr="00E76061" w:rsidRDefault="00D11EA8" w:rsidP="00D11EA8">
      <w:pPr>
        <w:pStyle w:val="a8"/>
        <w:spacing w:before="120" w:beforeAutospacing="0" w:after="120" w:afterAutospacing="0"/>
        <w:ind w:firstLine="0"/>
        <w:jc w:val="center"/>
      </w:pPr>
      <w:r w:rsidRPr="00E76061">
        <w:rPr>
          <w:b/>
          <w:bCs/>
        </w:rPr>
        <w:t>2. ОЦЕНКА СОЦИАЛЬНО-ЭКОНОМИЧЕСКИХ ПОКАЗАТЕЛЕЙ</w:t>
      </w:r>
    </w:p>
    <w:p w:rsidR="00D11EA8" w:rsidRPr="00E76061" w:rsidRDefault="00D11EA8" w:rsidP="00D11EA8">
      <w:pPr>
        <w:pStyle w:val="a8"/>
        <w:spacing w:before="120" w:beforeAutospacing="0" w:after="120" w:afterAutospacing="0"/>
        <w:ind w:firstLine="147"/>
        <w:jc w:val="both"/>
        <w:rPr>
          <w:color w:val="1E1E1E"/>
        </w:rPr>
      </w:pPr>
      <w:r w:rsidRPr="00E76061">
        <w:rPr>
          <w:color w:val="1E1E1E"/>
        </w:rPr>
        <w:t xml:space="preserve">  </w:t>
      </w:r>
      <w:r w:rsidRPr="00E76061">
        <w:rPr>
          <w:color w:val="1E1E1E"/>
        </w:rPr>
        <w:tab/>
        <w:t>Перспективы  Карасевского сельсовета на 2021 год и до 2023 года связаны с развитием сферы бытовых услуг, торговли. </w:t>
      </w:r>
    </w:p>
    <w:p w:rsidR="00D11EA8" w:rsidRPr="00E76061" w:rsidRDefault="00D11EA8" w:rsidP="00D11EA8">
      <w:pPr>
        <w:ind w:firstLine="708"/>
        <w:jc w:val="both"/>
      </w:pPr>
      <w:r w:rsidRPr="00E76061">
        <w:rPr>
          <w:color w:val="1E1E1E"/>
        </w:rPr>
        <w:t xml:space="preserve">Рассматривая показатели текущего уровня социально-экономического развития  сельского поселения можно  </w:t>
      </w:r>
      <w:r w:rsidRPr="00E76061">
        <w:t>выделить следующие конкурентные преимущества Карасевского сельсовета Болотнинского района Новосибирской области:</w:t>
      </w:r>
    </w:p>
    <w:p w:rsidR="00D11EA8" w:rsidRPr="00E76061" w:rsidRDefault="00D11EA8" w:rsidP="00D11EA8">
      <w:pPr>
        <w:jc w:val="both"/>
      </w:pPr>
      <w:r w:rsidRPr="00E76061">
        <w:t xml:space="preserve">- близость железнодорожной станции  г. </w:t>
      </w:r>
      <w:proofErr w:type="gramStart"/>
      <w:r w:rsidRPr="00E76061">
        <w:t>Болотное</w:t>
      </w:r>
      <w:proofErr w:type="gramEnd"/>
      <w:r w:rsidRPr="00E76061">
        <w:t>;</w:t>
      </w:r>
    </w:p>
    <w:p w:rsidR="00D11EA8" w:rsidRPr="00E76061" w:rsidRDefault="00D11EA8" w:rsidP="00D11EA8">
      <w:pPr>
        <w:jc w:val="both"/>
      </w:pPr>
      <w:r w:rsidRPr="00E76061">
        <w:t xml:space="preserve">- наличие свободных сельскохозяйственных земель позволяет  развивать сельскохозяйственное производство, </w:t>
      </w:r>
      <w:proofErr w:type="gramStart"/>
      <w:r w:rsidRPr="00E76061">
        <w:t>личные</w:t>
      </w:r>
      <w:proofErr w:type="gramEnd"/>
      <w:r w:rsidRPr="00E76061">
        <w:t xml:space="preserve"> подсобные хозяйств граждан  при наличии свободных трудовых ресурсов,</w:t>
      </w:r>
    </w:p>
    <w:p w:rsidR="00D11EA8" w:rsidRPr="00E76061" w:rsidRDefault="00D11EA8" w:rsidP="00D11EA8">
      <w:pPr>
        <w:jc w:val="both"/>
      </w:pPr>
      <w:r w:rsidRPr="00E76061">
        <w:t>- наличие сырьевой базы - торф, глина, лес - дает возможность осуществления заготовки и переработки древесины, изготовление строительных материалов, строительство жилья;</w:t>
      </w:r>
    </w:p>
    <w:p w:rsidR="00D11EA8" w:rsidRPr="00E76061" w:rsidRDefault="00D11EA8" w:rsidP="00D11EA8">
      <w:pPr>
        <w:jc w:val="both"/>
      </w:pPr>
      <w:r w:rsidRPr="00E76061">
        <w:t>- до сих пор свободной остается такая сфера деятельности как  развитие заготовительной сети, переработка  сельскохозяйственной продукции,</w:t>
      </w:r>
    </w:p>
    <w:p w:rsidR="00D11EA8" w:rsidRPr="00E76061" w:rsidRDefault="00D11EA8" w:rsidP="00D11EA8">
      <w:pPr>
        <w:jc w:val="both"/>
      </w:pPr>
      <w:r w:rsidRPr="00E76061">
        <w:t>- торговля</w:t>
      </w:r>
    </w:p>
    <w:p w:rsidR="00D11EA8" w:rsidRPr="00E76061" w:rsidRDefault="00D11EA8" w:rsidP="00D11EA8">
      <w:pPr>
        <w:jc w:val="both"/>
      </w:pPr>
      <w:proofErr w:type="gramStart"/>
      <w:r w:rsidRPr="00E76061">
        <w:t xml:space="preserve">- газификация деревни Верхний </w:t>
      </w:r>
      <w:proofErr w:type="spellStart"/>
      <w:r w:rsidRPr="00E76061">
        <w:t>Елбак</w:t>
      </w:r>
      <w:proofErr w:type="spellEnd"/>
      <w:r w:rsidRPr="00E76061">
        <w:t xml:space="preserve"> делает населенный пункт привлекательным  при покупке жилья;</w:t>
      </w:r>
      <w:proofErr w:type="gramEnd"/>
    </w:p>
    <w:p w:rsidR="00D11EA8" w:rsidRPr="00E76061" w:rsidRDefault="00D11EA8" w:rsidP="00D11EA8">
      <w:pPr>
        <w:jc w:val="both"/>
      </w:pPr>
      <w:r w:rsidRPr="00E76061">
        <w:rPr>
          <w:color w:val="1E1E1E"/>
        </w:rPr>
        <w:t>- доходы населения средние;</w:t>
      </w:r>
    </w:p>
    <w:p w:rsidR="00D11EA8" w:rsidRPr="00E76061" w:rsidRDefault="00D11EA8" w:rsidP="00D11EA8">
      <w:pPr>
        <w:pStyle w:val="a8"/>
        <w:spacing w:before="0" w:beforeAutospacing="0" w:after="0" w:afterAutospacing="0"/>
        <w:ind w:firstLine="0"/>
        <w:jc w:val="both"/>
        <w:rPr>
          <w:color w:val="1E1E1E"/>
        </w:rPr>
      </w:pPr>
      <w:r w:rsidRPr="00E76061">
        <w:rPr>
          <w:color w:val="1E1E1E"/>
        </w:rPr>
        <w:lastRenderedPageBreak/>
        <w:t>- оплата услуг водоснабжения, вывоза и утилизации доступна для населения и осуществляется регулярно.</w:t>
      </w:r>
    </w:p>
    <w:p w:rsidR="00D11EA8" w:rsidRPr="00E76061" w:rsidRDefault="00D11EA8" w:rsidP="00D11EA8">
      <w:pPr>
        <w:pStyle w:val="a8"/>
        <w:spacing w:before="0" w:beforeAutospacing="0" w:after="0" w:afterAutospacing="0"/>
        <w:ind w:firstLine="147"/>
        <w:jc w:val="both"/>
        <w:rPr>
          <w:color w:val="1E1E1E"/>
        </w:rPr>
      </w:pPr>
      <w:r w:rsidRPr="00E76061">
        <w:rPr>
          <w:color w:val="1E1E1E"/>
        </w:rPr>
        <w:t> </w:t>
      </w:r>
      <w:r w:rsidRPr="00E76061">
        <w:rPr>
          <w:color w:val="1E1E1E"/>
        </w:rPr>
        <w:tab/>
        <w:t>Социально-экономическое развития поселения можно рассматривать  как перспективное для частных инвестиций, что обосновывается небольшим ростом экономики и средним уровнем доходов населения и средней транспортной доступностью. С привлечением средств бюджета имеется возможность обеспечить минимальные стандарты жизни населения (например, дальнейшая газификация, строительство и ремонт дорог) что приведёт в будущем к повышению инвестиционной привлекательности территории.</w:t>
      </w:r>
    </w:p>
    <w:p w:rsidR="00D11EA8" w:rsidRPr="00E76061" w:rsidRDefault="00D11EA8" w:rsidP="00D11EA8">
      <w:pPr>
        <w:pStyle w:val="a8"/>
        <w:spacing w:before="0" w:beforeAutospacing="0" w:after="0" w:afterAutospacing="0"/>
        <w:ind w:firstLine="708"/>
        <w:jc w:val="both"/>
        <w:rPr>
          <w:color w:val="1E1E1E"/>
        </w:rPr>
      </w:pPr>
      <w:r w:rsidRPr="00E76061">
        <w:rPr>
          <w:color w:val="1E1E1E"/>
        </w:rPr>
        <w:t>Реализация в полном объеме всех мероприятий позволит:</w:t>
      </w:r>
    </w:p>
    <w:p w:rsidR="00D11EA8" w:rsidRPr="00E76061" w:rsidRDefault="00D11EA8" w:rsidP="00D11EA8">
      <w:pPr>
        <w:pStyle w:val="a8"/>
        <w:spacing w:before="0" w:beforeAutospacing="0" w:after="0" w:afterAutospacing="0"/>
        <w:ind w:firstLine="0"/>
        <w:jc w:val="both"/>
        <w:rPr>
          <w:color w:val="1E1E1E"/>
        </w:rPr>
      </w:pPr>
      <w:r w:rsidRPr="00E76061">
        <w:rPr>
          <w:color w:val="1E1E1E"/>
        </w:rPr>
        <w:t xml:space="preserve">- повысить качество предоставляемых услуг ЖКХ; </w:t>
      </w:r>
    </w:p>
    <w:p w:rsidR="00D11EA8" w:rsidRPr="00E76061" w:rsidRDefault="00D11EA8" w:rsidP="00D11EA8">
      <w:pPr>
        <w:pStyle w:val="a8"/>
        <w:spacing w:before="0" w:beforeAutospacing="0" w:after="0" w:afterAutospacing="0"/>
        <w:ind w:firstLine="0"/>
        <w:jc w:val="both"/>
        <w:rPr>
          <w:color w:val="1E1E1E"/>
        </w:rPr>
      </w:pPr>
      <w:r w:rsidRPr="00E76061">
        <w:rPr>
          <w:color w:val="1E1E1E"/>
        </w:rPr>
        <w:t xml:space="preserve">- снизить численность населения с денежными доходами равного прожиточному минимуму; </w:t>
      </w:r>
    </w:p>
    <w:p w:rsidR="00D11EA8" w:rsidRPr="00E76061" w:rsidRDefault="00D11EA8" w:rsidP="00D11EA8">
      <w:pPr>
        <w:pStyle w:val="a8"/>
        <w:spacing w:before="0" w:beforeAutospacing="0" w:after="0" w:afterAutospacing="0"/>
        <w:ind w:firstLine="0"/>
        <w:jc w:val="both"/>
        <w:rPr>
          <w:color w:val="1E1E1E"/>
        </w:rPr>
      </w:pPr>
      <w:r w:rsidRPr="00E76061">
        <w:rPr>
          <w:color w:val="1E1E1E"/>
        </w:rPr>
        <w:t>- повысить экологическую безопасность поселения, тем самым улучшить здоровье населения;</w:t>
      </w:r>
    </w:p>
    <w:p w:rsidR="00D11EA8" w:rsidRPr="00E76061" w:rsidRDefault="00D11EA8" w:rsidP="00D11EA8">
      <w:pPr>
        <w:pStyle w:val="a8"/>
        <w:spacing w:before="0" w:beforeAutospacing="0" w:after="0" w:afterAutospacing="0"/>
        <w:ind w:firstLine="0"/>
        <w:jc w:val="both"/>
        <w:rPr>
          <w:color w:val="1E1E1E"/>
        </w:rPr>
      </w:pPr>
      <w:r w:rsidRPr="00E76061">
        <w:rPr>
          <w:color w:val="1E1E1E"/>
        </w:rPr>
        <w:t>- понизить показатели преступности, повысить безопасность жизни людей;</w:t>
      </w:r>
    </w:p>
    <w:p w:rsidR="00D11EA8" w:rsidRPr="00E76061" w:rsidRDefault="00D11EA8" w:rsidP="00D11EA8">
      <w:pPr>
        <w:pStyle w:val="a8"/>
        <w:spacing w:before="0" w:beforeAutospacing="0" w:after="0" w:afterAutospacing="0"/>
        <w:ind w:firstLine="0"/>
        <w:jc w:val="both"/>
        <w:rPr>
          <w:color w:val="1E1E1E"/>
        </w:rPr>
      </w:pPr>
      <w:r w:rsidRPr="00E76061">
        <w:rPr>
          <w:color w:val="1E1E1E"/>
        </w:rPr>
        <w:t>- увеличить количество субъектов малого и среднего  предпринимательства;</w:t>
      </w:r>
    </w:p>
    <w:p w:rsidR="00D11EA8" w:rsidRPr="00E76061" w:rsidRDefault="00D11EA8" w:rsidP="00D11EA8">
      <w:pPr>
        <w:pStyle w:val="a8"/>
        <w:spacing w:before="0" w:beforeAutospacing="0" w:after="0" w:afterAutospacing="0"/>
        <w:ind w:firstLine="0"/>
        <w:jc w:val="both"/>
        <w:rPr>
          <w:color w:val="1E1E1E"/>
        </w:rPr>
      </w:pPr>
      <w:r w:rsidRPr="00E76061">
        <w:rPr>
          <w:color w:val="1E1E1E"/>
        </w:rPr>
        <w:t>- создать новые рабочие места;</w:t>
      </w:r>
    </w:p>
    <w:p w:rsidR="00D11EA8" w:rsidRPr="00E76061" w:rsidRDefault="00D11EA8" w:rsidP="00D11EA8">
      <w:pPr>
        <w:pStyle w:val="a8"/>
        <w:spacing w:before="0" w:beforeAutospacing="0" w:after="0" w:afterAutospacing="0"/>
        <w:ind w:firstLine="0"/>
        <w:jc w:val="both"/>
        <w:rPr>
          <w:color w:val="1E1E1E"/>
        </w:rPr>
      </w:pPr>
      <w:r w:rsidRPr="00E76061">
        <w:rPr>
          <w:color w:val="1E1E1E"/>
        </w:rPr>
        <w:t>- увеличить собственные доходы бюджета;</w:t>
      </w:r>
    </w:p>
    <w:p w:rsidR="00D11EA8" w:rsidRPr="00E76061" w:rsidRDefault="00D11EA8" w:rsidP="00D11EA8">
      <w:pPr>
        <w:pStyle w:val="a8"/>
        <w:spacing w:before="0" w:beforeAutospacing="0" w:after="0" w:afterAutospacing="0"/>
        <w:ind w:firstLine="0"/>
        <w:jc w:val="both"/>
        <w:rPr>
          <w:color w:val="1E1E1E"/>
        </w:rPr>
      </w:pPr>
      <w:r w:rsidRPr="00E76061">
        <w:rPr>
          <w:color w:val="1E1E1E"/>
        </w:rPr>
        <w:t>- улучшить жилищные условия сельчан;</w:t>
      </w:r>
    </w:p>
    <w:p w:rsidR="00D11EA8" w:rsidRPr="00E76061" w:rsidRDefault="00D11EA8" w:rsidP="00D11EA8">
      <w:pPr>
        <w:pStyle w:val="a8"/>
        <w:spacing w:before="0" w:beforeAutospacing="0" w:after="0" w:afterAutospacing="0"/>
        <w:ind w:firstLine="0"/>
        <w:jc w:val="both"/>
        <w:rPr>
          <w:color w:val="1E1E1E"/>
        </w:rPr>
      </w:pPr>
      <w:r w:rsidRPr="00E76061">
        <w:rPr>
          <w:color w:val="1E1E1E"/>
        </w:rPr>
        <w:t>- способствовать развитию сельского хозяйства.</w:t>
      </w:r>
    </w:p>
    <w:p w:rsidR="00D11EA8" w:rsidRPr="00E76061" w:rsidRDefault="00D11EA8" w:rsidP="00D11EA8">
      <w:pPr>
        <w:pStyle w:val="a8"/>
        <w:spacing w:before="0" w:beforeAutospacing="0" w:after="0" w:afterAutospacing="0"/>
        <w:ind w:firstLine="147"/>
        <w:jc w:val="center"/>
        <w:rPr>
          <w:b/>
          <w:bCs/>
          <w:color w:val="1E1E1E"/>
        </w:rPr>
      </w:pPr>
    </w:p>
    <w:p w:rsidR="00D11EA8" w:rsidRPr="00E76061" w:rsidRDefault="00D11EA8" w:rsidP="00D11EA8">
      <w:pPr>
        <w:pStyle w:val="a8"/>
        <w:spacing w:before="0" w:beforeAutospacing="0" w:after="0" w:afterAutospacing="0"/>
        <w:ind w:firstLine="147"/>
        <w:jc w:val="center"/>
        <w:rPr>
          <w:color w:val="1E1E1E"/>
        </w:rPr>
      </w:pPr>
      <w:r w:rsidRPr="00E76061">
        <w:rPr>
          <w:b/>
          <w:bCs/>
          <w:color w:val="1E1E1E"/>
        </w:rPr>
        <w:t>3.ПРИОРИТЕТНЫЕ НАПРАВЛЕНИЯ КОНЦЕПЦИИ СОЦИАЛЬНО-ЭКОНОМИЧЕСКОГО РАЗВИТИЯ</w:t>
      </w:r>
    </w:p>
    <w:p w:rsidR="00D11EA8" w:rsidRPr="00E76061" w:rsidRDefault="00D11EA8" w:rsidP="00D11EA8">
      <w:pPr>
        <w:pStyle w:val="a8"/>
        <w:spacing w:before="0" w:beforeAutospacing="0" w:after="0" w:afterAutospacing="0"/>
        <w:ind w:firstLine="147"/>
        <w:jc w:val="center"/>
        <w:rPr>
          <w:color w:val="1E1E1E"/>
        </w:rPr>
      </w:pPr>
    </w:p>
    <w:p w:rsidR="00D11EA8" w:rsidRPr="00E76061" w:rsidRDefault="00D11EA8" w:rsidP="00D11EA8">
      <w:pPr>
        <w:pStyle w:val="a8"/>
        <w:spacing w:before="0" w:beforeAutospacing="0" w:after="0" w:afterAutospacing="0"/>
        <w:ind w:firstLine="147"/>
        <w:jc w:val="center"/>
        <w:rPr>
          <w:i/>
          <w:color w:val="1E1E1E"/>
        </w:rPr>
      </w:pPr>
      <w:r w:rsidRPr="00E76061">
        <w:rPr>
          <w:b/>
          <w:bCs/>
          <w:i/>
          <w:color w:val="1E1E1E"/>
        </w:rPr>
        <w:t>3.1. Улучшение комфортности среды обитания.</w:t>
      </w:r>
    </w:p>
    <w:p w:rsidR="00D11EA8" w:rsidRPr="00E76061" w:rsidRDefault="00D11EA8" w:rsidP="00D11EA8">
      <w:pPr>
        <w:pStyle w:val="a8"/>
        <w:tabs>
          <w:tab w:val="left" w:pos="0"/>
        </w:tabs>
        <w:spacing w:before="0" w:beforeAutospacing="0" w:after="0" w:afterAutospacing="0"/>
        <w:ind w:firstLine="0"/>
        <w:rPr>
          <w:color w:val="1E1E1E"/>
        </w:rPr>
      </w:pPr>
      <w:r w:rsidRPr="00E76061">
        <w:rPr>
          <w:color w:val="1E1E1E"/>
        </w:rPr>
        <w:t xml:space="preserve">  Улучшение комфортности среды обитания возможно с  дальнейшим улучшением качества дорог, систем водоснабжения,  дальнейшей газификацией   деревни </w:t>
      </w:r>
      <w:proofErr w:type="gramStart"/>
      <w:r w:rsidRPr="00E76061">
        <w:rPr>
          <w:color w:val="1E1E1E"/>
        </w:rPr>
        <w:t>Верхний</w:t>
      </w:r>
      <w:proofErr w:type="gramEnd"/>
      <w:r w:rsidRPr="00E76061">
        <w:rPr>
          <w:color w:val="1E1E1E"/>
        </w:rPr>
        <w:t xml:space="preserve"> </w:t>
      </w:r>
      <w:proofErr w:type="spellStart"/>
      <w:r w:rsidRPr="00E76061">
        <w:rPr>
          <w:color w:val="1E1E1E"/>
        </w:rPr>
        <w:t>Елбак</w:t>
      </w:r>
      <w:proofErr w:type="spellEnd"/>
      <w:r w:rsidRPr="00E76061">
        <w:rPr>
          <w:color w:val="1E1E1E"/>
        </w:rPr>
        <w:t>;</w:t>
      </w:r>
    </w:p>
    <w:p w:rsidR="00D11EA8" w:rsidRPr="00E76061" w:rsidRDefault="00D11EA8" w:rsidP="00D11EA8">
      <w:pPr>
        <w:pStyle w:val="a8"/>
        <w:spacing w:before="0" w:beforeAutospacing="0" w:after="0" w:afterAutospacing="0"/>
        <w:ind w:firstLine="0"/>
        <w:rPr>
          <w:color w:val="1E1E1E"/>
        </w:rPr>
      </w:pPr>
      <w:r w:rsidRPr="00E76061">
        <w:rPr>
          <w:color w:val="1E1E1E"/>
        </w:rPr>
        <w:t>Проведением работ по благоустройству, обустройство свалок;</w:t>
      </w:r>
    </w:p>
    <w:p w:rsidR="00D11EA8" w:rsidRPr="00E76061" w:rsidRDefault="00D11EA8" w:rsidP="00D11EA8">
      <w:pPr>
        <w:pStyle w:val="a8"/>
        <w:spacing w:before="0" w:beforeAutospacing="0" w:after="0" w:afterAutospacing="0"/>
        <w:ind w:firstLine="0"/>
        <w:rPr>
          <w:color w:val="1E1E1E"/>
        </w:rPr>
      </w:pPr>
      <w:r w:rsidRPr="00E76061">
        <w:rPr>
          <w:color w:val="1E1E1E"/>
        </w:rPr>
        <w:t>Строительство нового жилья;</w:t>
      </w:r>
    </w:p>
    <w:p w:rsidR="00D11EA8" w:rsidRPr="00E76061" w:rsidRDefault="00D11EA8" w:rsidP="00D11EA8">
      <w:pPr>
        <w:pStyle w:val="a8"/>
        <w:tabs>
          <w:tab w:val="left" w:pos="0"/>
        </w:tabs>
        <w:spacing w:before="0" w:beforeAutospacing="0" w:after="0" w:afterAutospacing="0"/>
        <w:ind w:firstLine="147"/>
        <w:rPr>
          <w:color w:val="1E1E1E"/>
        </w:rPr>
      </w:pPr>
      <w:r w:rsidRPr="00E76061">
        <w:rPr>
          <w:color w:val="1E1E1E"/>
        </w:rPr>
        <w:t xml:space="preserve">А так же </w:t>
      </w:r>
    </w:p>
    <w:p w:rsidR="00D11EA8" w:rsidRPr="00E76061" w:rsidRDefault="00D11EA8" w:rsidP="00D11EA8">
      <w:pPr>
        <w:pStyle w:val="a8"/>
        <w:spacing w:before="0" w:beforeAutospacing="0" w:after="0" w:afterAutospacing="0"/>
        <w:ind w:firstLine="0"/>
        <w:rPr>
          <w:color w:val="1E1E1E"/>
        </w:rPr>
      </w:pPr>
      <w:r w:rsidRPr="00E76061">
        <w:rPr>
          <w:color w:val="1E1E1E"/>
        </w:rPr>
        <w:t>- организация здравоохранения</w:t>
      </w:r>
    </w:p>
    <w:p w:rsidR="00D11EA8" w:rsidRPr="00E76061" w:rsidRDefault="00D11EA8" w:rsidP="00D11EA8">
      <w:pPr>
        <w:pStyle w:val="a8"/>
        <w:spacing w:before="0" w:beforeAutospacing="0" w:after="0" w:afterAutospacing="0"/>
        <w:ind w:firstLine="0"/>
        <w:rPr>
          <w:color w:val="1E1E1E"/>
        </w:rPr>
      </w:pPr>
      <w:r w:rsidRPr="00E76061">
        <w:rPr>
          <w:color w:val="1E1E1E"/>
        </w:rPr>
        <w:t xml:space="preserve">- обеспечение пожарной безопасности,  </w:t>
      </w:r>
    </w:p>
    <w:p w:rsidR="00D11EA8" w:rsidRPr="00E76061" w:rsidRDefault="00D11EA8" w:rsidP="00D11EA8">
      <w:pPr>
        <w:pStyle w:val="a8"/>
        <w:tabs>
          <w:tab w:val="left" w:pos="142"/>
        </w:tabs>
        <w:spacing w:before="0" w:beforeAutospacing="0" w:after="0" w:afterAutospacing="0"/>
        <w:ind w:firstLine="0"/>
        <w:rPr>
          <w:color w:val="1E1E1E"/>
        </w:rPr>
      </w:pPr>
      <w:r w:rsidRPr="00E76061">
        <w:rPr>
          <w:color w:val="1E1E1E"/>
        </w:rPr>
        <w:t>- охрана правопорядка.</w:t>
      </w:r>
    </w:p>
    <w:p w:rsidR="00D11EA8" w:rsidRPr="00E76061" w:rsidRDefault="00D11EA8" w:rsidP="00D11EA8">
      <w:pPr>
        <w:pStyle w:val="a8"/>
        <w:spacing w:before="0" w:beforeAutospacing="0" w:after="0" w:afterAutospacing="0"/>
        <w:ind w:firstLine="147"/>
        <w:rPr>
          <w:color w:val="1E1E1E"/>
        </w:rPr>
      </w:pPr>
    </w:p>
    <w:p w:rsidR="00D11EA8" w:rsidRPr="00E76061" w:rsidRDefault="00D11EA8" w:rsidP="00D11EA8">
      <w:pPr>
        <w:pStyle w:val="a8"/>
        <w:spacing w:before="0" w:beforeAutospacing="0" w:after="0" w:afterAutospacing="0"/>
        <w:ind w:firstLine="147"/>
        <w:jc w:val="center"/>
        <w:rPr>
          <w:color w:val="1E1E1E"/>
        </w:rPr>
      </w:pPr>
      <w:r w:rsidRPr="00E76061">
        <w:rPr>
          <w:b/>
          <w:i/>
          <w:color w:val="1E1E1E"/>
        </w:rPr>
        <w:t>3.2</w:t>
      </w:r>
      <w:r w:rsidRPr="00E76061">
        <w:rPr>
          <w:b/>
          <w:bCs/>
          <w:i/>
          <w:color w:val="1E1E1E"/>
        </w:rPr>
        <w:t>. Укрепление</w:t>
      </w:r>
      <w:r w:rsidRPr="00E76061">
        <w:rPr>
          <w:b/>
          <w:bCs/>
          <w:color w:val="1E1E1E"/>
        </w:rPr>
        <w:t xml:space="preserve"> и сохранение здоровья населения, формирование здорового образа жизни.</w:t>
      </w:r>
    </w:p>
    <w:p w:rsidR="00D11EA8" w:rsidRPr="00E76061" w:rsidRDefault="00D11EA8" w:rsidP="00D11EA8">
      <w:pPr>
        <w:pStyle w:val="a8"/>
        <w:spacing w:before="0" w:beforeAutospacing="0" w:after="0" w:afterAutospacing="0"/>
        <w:ind w:firstLine="0"/>
        <w:jc w:val="both"/>
        <w:rPr>
          <w:color w:val="1E1E1E"/>
        </w:rPr>
      </w:pPr>
      <w:r w:rsidRPr="00E76061">
        <w:rPr>
          <w:color w:val="1E1E1E"/>
        </w:rPr>
        <w:t xml:space="preserve">3.2.1  Формированию общественного настроя на здоровый образ жизни, укреплению здоровья населения способствует проведение массовых мероприятий, пропагандирующих здоровый образ жизни, повышение качества услуг здравоохранения, расширение возможностей населения занятиям спортом, создание оптимальных условий для развития массовой физической культуры и спорта. </w:t>
      </w:r>
    </w:p>
    <w:p w:rsidR="00D11EA8" w:rsidRPr="00E76061" w:rsidRDefault="00D11EA8" w:rsidP="00D11EA8">
      <w:pPr>
        <w:pStyle w:val="a8"/>
        <w:spacing w:before="0" w:beforeAutospacing="0" w:after="0" w:afterAutospacing="0"/>
        <w:ind w:firstLine="0"/>
        <w:jc w:val="both"/>
        <w:rPr>
          <w:color w:val="1E1E1E"/>
        </w:rPr>
      </w:pPr>
      <w:r w:rsidRPr="00E76061">
        <w:rPr>
          <w:color w:val="1E1E1E"/>
        </w:rPr>
        <w:t>3.2.2Развитие сети спортивных сооружений и обеспечение потребности спортивных объектов и учреждений в оборудовании и инвентаре</w:t>
      </w:r>
    </w:p>
    <w:p w:rsidR="00D11EA8" w:rsidRPr="00E76061" w:rsidRDefault="00D11EA8" w:rsidP="00D11EA8">
      <w:pPr>
        <w:pStyle w:val="a8"/>
        <w:spacing w:before="0" w:beforeAutospacing="0" w:after="0" w:afterAutospacing="0"/>
        <w:ind w:firstLine="0"/>
        <w:jc w:val="both"/>
        <w:rPr>
          <w:color w:val="1E1E1E"/>
        </w:rPr>
      </w:pPr>
      <w:r w:rsidRPr="00E76061">
        <w:rPr>
          <w:color w:val="1E1E1E"/>
        </w:rPr>
        <w:t>3.2.3 Создание условий для повышения эффективности деятельности общественных объединений и иных организаций в области патриотического воспитания молодежи.</w:t>
      </w:r>
    </w:p>
    <w:p w:rsidR="00D11EA8" w:rsidRPr="00E76061" w:rsidRDefault="00D11EA8" w:rsidP="00D11EA8">
      <w:pPr>
        <w:pStyle w:val="a8"/>
        <w:spacing w:before="0" w:beforeAutospacing="0" w:after="0" w:afterAutospacing="0"/>
        <w:ind w:firstLine="147"/>
        <w:jc w:val="both"/>
        <w:rPr>
          <w:color w:val="1E1E1E"/>
        </w:rPr>
      </w:pPr>
    </w:p>
    <w:p w:rsidR="00D11EA8" w:rsidRPr="00E76061" w:rsidRDefault="00D11EA8" w:rsidP="00D11EA8">
      <w:pPr>
        <w:pStyle w:val="a8"/>
        <w:spacing w:before="0" w:beforeAutospacing="0" w:after="0" w:afterAutospacing="0"/>
        <w:ind w:firstLine="147"/>
        <w:jc w:val="center"/>
        <w:rPr>
          <w:i/>
          <w:color w:val="1E1E1E"/>
        </w:rPr>
      </w:pPr>
      <w:r w:rsidRPr="00E76061">
        <w:rPr>
          <w:b/>
          <w:bCs/>
          <w:i/>
          <w:color w:val="1E1E1E"/>
        </w:rPr>
        <w:t>3.3. Культура, патриотическое воспитание молодежи</w:t>
      </w:r>
    </w:p>
    <w:p w:rsidR="00D11EA8" w:rsidRPr="00E76061" w:rsidRDefault="00D11EA8" w:rsidP="00D11EA8">
      <w:pPr>
        <w:pStyle w:val="a8"/>
        <w:spacing w:before="0" w:beforeAutospacing="0" w:after="0" w:afterAutospacing="0"/>
        <w:ind w:firstLine="147"/>
        <w:jc w:val="both"/>
        <w:rPr>
          <w:color w:val="1E1E1E"/>
        </w:rPr>
      </w:pPr>
      <w:r w:rsidRPr="00E76061">
        <w:rPr>
          <w:color w:val="1E1E1E"/>
        </w:rPr>
        <w:t>3.3.1. Развитие творческого потенциала.</w:t>
      </w:r>
    </w:p>
    <w:p w:rsidR="00D11EA8" w:rsidRPr="00E76061" w:rsidRDefault="00D11EA8" w:rsidP="00D11EA8">
      <w:pPr>
        <w:pStyle w:val="a8"/>
        <w:spacing w:before="0" w:beforeAutospacing="0" w:after="0" w:afterAutospacing="0"/>
        <w:ind w:firstLine="147"/>
        <w:jc w:val="both"/>
        <w:rPr>
          <w:color w:val="1E1E1E"/>
        </w:rPr>
      </w:pPr>
      <w:r w:rsidRPr="00E76061">
        <w:rPr>
          <w:color w:val="1E1E1E"/>
        </w:rPr>
        <w:t>3.3.2. Сотрудничество с творческими организациями.</w:t>
      </w:r>
    </w:p>
    <w:p w:rsidR="00D11EA8" w:rsidRPr="00E76061" w:rsidRDefault="00D11EA8" w:rsidP="00D11EA8">
      <w:pPr>
        <w:pStyle w:val="a8"/>
        <w:spacing w:before="0" w:beforeAutospacing="0" w:after="0" w:afterAutospacing="0"/>
        <w:ind w:firstLine="147"/>
        <w:rPr>
          <w:color w:val="1E1E1E"/>
        </w:rPr>
      </w:pPr>
    </w:p>
    <w:p w:rsidR="00D11EA8" w:rsidRPr="00E76061" w:rsidRDefault="00D11EA8" w:rsidP="00D11EA8">
      <w:pPr>
        <w:pStyle w:val="a8"/>
        <w:spacing w:before="0" w:beforeAutospacing="0" w:after="0" w:afterAutospacing="0"/>
        <w:ind w:firstLine="147"/>
        <w:jc w:val="center"/>
        <w:rPr>
          <w:i/>
          <w:color w:val="1E1E1E"/>
        </w:rPr>
      </w:pPr>
      <w:r w:rsidRPr="00E76061">
        <w:rPr>
          <w:b/>
          <w:bCs/>
          <w:i/>
          <w:color w:val="1E1E1E"/>
        </w:rPr>
        <w:t>3.4. Развитие сельского хозяйства.</w:t>
      </w:r>
    </w:p>
    <w:p w:rsidR="00D11EA8" w:rsidRPr="00E76061" w:rsidRDefault="00D11EA8" w:rsidP="00D11EA8">
      <w:pPr>
        <w:pStyle w:val="a8"/>
        <w:spacing w:before="0" w:beforeAutospacing="0" w:after="0" w:afterAutospacing="0"/>
        <w:ind w:firstLine="147"/>
        <w:jc w:val="both"/>
        <w:rPr>
          <w:color w:val="1E1E1E"/>
        </w:rPr>
      </w:pPr>
      <w:r w:rsidRPr="00E76061">
        <w:rPr>
          <w:color w:val="1E1E1E"/>
        </w:rPr>
        <w:lastRenderedPageBreak/>
        <w:t>  3.4.1. Развитие личных подсобных хозяйств, кооперации.</w:t>
      </w:r>
    </w:p>
    <w:p w:rsidR="00D11EA8" w:rsidRPr="00E76061" w:rsidRDefault="00D11EA8" w:rsidP="00D11EA8">
      <w:pPr>
        <w:pStyle w:val="a8"/>
        <w:spacing w:before="0" w:beforeAutospacing="0" w:after="0" w:afterAutospacing="0"/>
        <w:ind w:firstLine="147"/>
        <w:jc w:val="both"/>
        <w:rPr>
          <w:color w:val="1E1E1E"/>
        </w:rPr>
      </w:pPr>
    </w:p>
    <w:p w:rsidR="00D11EA8" w:rsidRPr="00E76061" w:rsidRDefault="00D11EA8" w:rsidP="00D11EA8">
      <w:pPr>
        <w:pStyle w:val="a8"/>
        <w:spacing w:before="0" w:beforeAutospacing="0" w:after="0" w:afterAutospacing="0"/>
        <w:ind w:firstLine="147"/>
        <w:jc w:val="center"/>
        <w:rPr>
          <w:i/>
          <w:color w:val="1E1E1E"/>
        </w:rPr>
      </w:pPr>
      <w:r w:rsidRPr="00E76061">
        <w:rPr>
          <w:b/>
          <w:bCs/>
          <w:i/>
          <w:color w:val="1E1E1E"/>
        </w:rPr>
        <w:t>3.5. Совершенствование системы местного самоуправления.</w:t>
      </w:r>
    </w:p>
    <w:p w:rsidR="00D11EA8" w:rsidRPr="00E76061" w:rsidRDefault="00D11EA8" w:rsidP="00D11EA8">
      <w:pPr>
        <w:pStyle w:val="a8"/>
        <w:tabs>
          <w:tab w:val="left" w:pos="0"/>
        </w:tabs>
        <w:spacing w:before="0" w:beforeAutospacing="0" w:after="0" w:afterAutospacing="0"/>
        <w:ind w:firstLine="0"/>
        <w:jc w:val="both"/>
        <w:rPr>
          <w:color w:val="1E1E1E"/>
        </w:rPr>
      </w:pPr>
      <w:r w:rsidRPr="00E76061">
        <w:rPr>
          <w:color w:val="1E1E1E"/>
        </w:rPr>
        <w:t>  3.5.1. Совершенствование системы взаимоотношений органов местного самоуправления с населением.</w:t>
      </w:r>
    </w:p>
    <w:p w:rsidR="00D11EA8" w:rsidRPr="00E76061" w:rsidRDefault="00D11EA8" w:rsidP="00D11EA8">
      <w:pPr>
        <w:pStyle w:val="a8"/>
        <w:spacing w:before="0" w:beforeAutospacing="0" w:after="0" w:afterAutospacing="0"/>
        <w:ind w:firstLine="0"/>
        <w:jc w:val="both"/>
        <w:rPr>
          <w:color w:val="1E1E1E"/>
        </w:rPr>
      </w:pPr>
      <w:r w:rsidRPr="00E76061">
        <w:rPr>
          <w:color w:val="1E1E1E"/>
        </w:rPr>
        <w:t>  3.5.2. Информирование населения о ходе  и проблемах развития местного самоуправления.</w:t>
      </w:r>
    </w:p>
    <w:p w:rsidR="00D11EA8" w:rsidRPr="00E76061" w:rsidRDefault="00D11EA8" w:rsidP="00D11EA8">
      <w:pPr>
        <w:pStyle w:val="a8"/>
        <w:spacing w:before="0" w:beforeAutospacing="0" w:after="0" w:afterAutospacing="0"/>
        <w:ind w:firstLine="147"/>
        <w:jc w:val="both"/>
        <w:rPr>
          <w:color w:val="1E1E1E"/>
        </w:rPr>
      </w:pPr>
      <w:r w:rsidRPr="00E76061">
        <w:rPr>
          <w:color w:val="1E1E1E"/>
        </w:rPr>
        <w:t> 3.5.4. Планирование и организация системы информирования населения по реализации проблем, вопросов местного значения, критических замечаний и обращений граждан в органы местного самоуправления поселения.</w:t>
      </w:r>
    </w:p>
    <w:p w:rsidR="00D11EA8" w:rsidRPr="00E76061" w:rsidRDefault="00D11EA8" w:rsidP="00D11EA8">
      <w:pPr>
        <w:rPr>
          <w:color w:val="1E1E1E"/>
        </w:rPr>
        <w:sectPr w:rsidR="00D11EA8" w:rsidRPr="00E76061" w:rsidSect="001F647B">
          <w:footerReference w:type="default" r:id="rId11"/>
          <w:pgSz w:w="11906" w:h="16838"/>
          <w:pgMar w:top="851" w:right="850" w:bottom="1134" w:left="1701" w:header="708" w:footer="708" w:gutter="0"/>
          <w:cols w:space="720"/>
        </w:sectPr>
      </w:pP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685"/>
      </w:tblGrid>
      <w:tr w:rsidR="00D11EA8" w:rsidRPr="00E76061" w:rsidTr="005A7DFE">
        <w:trPr>
          <w:trHeight w:val="100"/>
        </w:trPr>
        <w:tc>
          <w:tcPr>
            <w:tcW w:w="14688" w:type="dxa"/>
            <w:tcBorders>
              <w:top w:val="nil"/>
              <w:left w:val="nil"/>
              <w:bottom w:val="single" w:sz="4" w:space="0" w:color="auto"/>
              <w:right w:val="single" w:sz="4" w:space="0" w:color="auto"/>
            </w:tcBorders>
          </w:tcPr>
          <w:p w:rsidR="00D11EA8" w:rsidRPr="00E76061" w:rsidRDefault="00D11EA8" w:rsidP="005A7DFE">
            <w:pPr>
              <w:ind w:firstLine="540"/>
              <w:jc w:val="center"/>
              <w:rPr>
                <w:b/>
              </w:rPr>
            </w:pPr>
            <w:r w:rsidRPr="00E76061">
              <w:rPr>
                <w:b/>
              </w:rPr>
              <w:lastRenderedPageBreak/>
              <w:t>3.6. Основные индикаторы социально-экономического развития муниципального образования на 2020- 2023годы</w:t>
            </w:r>
          </w:p>
          <w:p w:rsidR="00D11EA8" w:rsidRPr="00E76061" w:rsidRDefault="00D11EA8" w:rsidP="005A7DFE">
            <w:pPr>
              <w:ind w:firstLine="540"/>
              <w:jc w:val="both"/>
            </w:pPr>
          </w:p>
          <w:tbl>
            <w:tblPr>
              <w:tblW w:w="14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6"/>
              <w:gridCol w:w="678"/>
              <w:gridCol w:w="675"/>
              <w:gridCol w:w="6"/>
              <w:gridCol w:w="692"/>
              <w:gridCol w:w="596"/>
              <w:gridCol w:w="6"/>
              <w:gridCol w:w="613"/>
              <w:gridCol w:w="798"/>
              <w:gridCol w:w="914"/>
              <w:gridCol w:w="806"/>
              <w:gridCol w:w="737"/>
              <w:gridCol w:w="897"/>
              <w:gridCol w:w="826"/>
            </w:tblGrid>
            <w:tr w:rsidR="00D11EA8" w:rsidRPr="00E76061" w:rsidTr="005A7DFE">
              <w:trPr>
                <w:trHeight w:val="400"/>
              </w:trPr>
              <w:tc>
                <w:tcPr>
                  <w:tcW w:w="6308" w:type="dxa"/>
                  <w:vMerge w:val="restart"/>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Показатели развития</w:t>
                  </w:r>
                </w:p>
              </w:tc>
              <w:tc>
                <w:tcPr>
                  <w:tcW w:w="678" w:type="dxa"/>
                  <w:vMerge w:val="restart"/>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 xml:space="preserve">Ед. </w:t>
                  </w:r>
                  <w:proofErr w:type="spellStart"/>
                  <w:r w:rsidRPr="00E76061">
                    <w:t>изм</w:t>
                  </w:r>
                  <w:proofErr w:type="spellEnd"/>
                  <w:r w:rsidRPr="00E76061">
                    <w:t>.</w:t>
                  </w:r>
                </w:p>
              </w:tc>
              <w:tc>
                <w:tcPr>
                  <w:tcW w:w="1373" w:type="dxa"/>
                  <w:gridSpan w:val="3"/>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2019</w:t>
                  </w:r>
                </w:p>
              </w:tc>
              <w:tc>
                <w:tcPr>
                  <w:tcW w:w="1215" w:type="dxa"/>
                  <w:gridSpan w:val="3"/>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2020</w:t>
                  </w:r>
                </w:p>
              </w:tc>
              <w:tc>
                <w:tcPr>
                  <w:tcW w:w="1712" w:type="dxa"/>
                  <w:gridSpan w:val="2"/>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2021</w:t>
                  </w:r>
                </w:p>
              </w:tc>
              <w:tc>
                <w:tcPr>
                  <w:tcW w:w="1543" w:type="dxa"/>
                  <w:gridSpan w:val="2"/>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2022</w:t>
                  </w:r>
                </w:p>
              </w:tc>
              <w:tc>
                <w:tcPr>
                  <w:tcW w:w="1723" w:type="dxa"/>
                  <w:gridSpan w:val="2"/>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2023</w:t>
                  </w:r>
                </w:p>
              </w:tc>
            </w:tr>
            <w:tr w:rsidR="00D11EA8" w:rsidRPr="00E76061" w:rsidTr="005A7DFE">
              <w:trPr>
                <w:trHeight w:val="865"/>
              </w:trPr>
              <w:tc>
                <w:tcPr>
                  <w:tcW w:w="6308" w:type="dxa"/>
                  <w:vMerge/>
                  <w:tcBorders>
                    <w:top w:val="single" w:sz="4" w:space="0" w:color="auto"/>
                    <w:left w:val="single" w:sz="4" w:space="0" w:color="auto"/>
                    <w:bottom w:val="single" w:sz="4" w:space="0" w:color="auto"/>
                    <w:right w:val="single" w:sz="4" w:space="0" w:color="auto"/>
                  </w:tcBorders>
                  <w:vAlign w:val="center"/>
                </w:tcPr>
                <w:p w:rsidR="00D11EA8" w:rsidRPr="00E76061" w:rsidRDefault="00D11EA8" w:rsidP="005A7DFE"/>
              </w:tc>
              <w:tc>
                <w:tcPr>
                  <w:tcW w:w="678" w:type="dxa"/>
                  <w:vMerge/>
                  <w:tcBorders>
                    <w:top w:val="single" w:sz="4" w:space="0" w:color="auto"/>
                    <w:left w:val="single" w:sz="4" w:space="0" w:color="auto"/>
                    <w:bottom w:val="single" w:sz="4" w:space="0" w:color="auto"/>
                    <w:right w:val="single" w:sz="4" w:space="0" w:color="auto"/>
                  </w:tcBorders>
                  <w:vAlign w:val="center"/>
                </w:tcPr>
                <w:p w:rsidR="00D11EA8" w:rsidRPr="00E76061" w:rsidRDefault="00D11EA8" w:rsidP="005A7DFE"/>
              </w:tc>
              <w:tc>
                <w:tcPr>
                  <w:tcW w:w="681" w:type="dxa"/>
                  <w:gridSpan w:val="2"/>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отчет</w:t>
                  </w:r>
                </w:p>
              </w:tc>
              <w:tc>
                <w:tcPr>
                  <w:tcW w:w="692" w:type="dxa"/>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В % к пред</w:t>
                  </w:r>
                  <w:proofErr w:type="gramStart"/>
                  <w:r w:rsidRPr="00E76061">
                    <w:t>.</w:t>
                  </w:r>
                  <w:proofErr w:type="gramEnd"/>
                  <w:r w:rsidRPr="00E76061">
                    <w:t xml:space="preserve"> </w:t>
                  </w:r>
                  <w:proofErr w:type="gramStart"/>
                  <w:r w:rsidRPr="00E76061">
                    <w:t>г</w:t>
                  </w:r>
                  <w:proofErr w:type="gramEnd"/>
                  <w:r w:rsidRPr="00E76061">
                    <w:t>оду</w:t>
                  </w:r>
                </w:p>
              </w:tc>
              <w:tc>
                <w:tcPr>
                  <w:tcW w:w="602" w:type="dxa"/>
                  <w:gridSpan w:val="2"/>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План</w:t>
                  </w:r>
                </w:p>
              </w:tc>
              <w:tc>
                <w:tcPr>
                  <w:tcW w:w="613" w:type="dxa"/>
                  <w:tcBorders>
                    <w:top w:val="single" w:sz="4" w:space="0" w:color="auto"/>
                    <w:left w:val="single" w:sz="4" w:space="0" w:color="auto"/>
                    <w:bottom w:val="single" w:sz="4" w:space="0" w:color="auto"/>
                    <w:right w:val="single" w:sz="4" w:space="0" w:color="auto"/>
                  </w:tcBorders>
                </w:tcPr>
                <w:p w:rsidR="00D11EA8" w:rsidRPr="00E76061" w:rsidRDefault="00D11EA8" w:rsidP="005A7DFE">
                  <w:r w:rsidRPr="00E76061">
                    <w:t>В % к пред</w:t>
                  </w:r>
                  <w:proofErr w:type="gramStart"/>
                  <w:r w:rsidRPr="00E76061">
                    <w:t>.</w:t>
                  </w:r>
                  <w:proofErr w:type="gramEnd"/>
                  <w:r w:rsidRPr="00E76061">
                    <w:t xml:space="preserve"> </w:t>
                  </w:r>
                  <w:proofErr w:type="gramStart"/>
                  <w:r w:rsidRPr="00E76061">
                    <w:t>г</w:t>
                  </w:r>
                  <w:proofErr w:type="gramEnd"/>
                  <w:r w:rsidRPr="00E76061">
                    <w:t>оду</w:t>
                  </w:r>
                </w:p>
              </w:tc>
              <w:tc>
                <w:tcPr>
                  <w:tcW w:w="798"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Прогноз</w:t>
                  </w:r>
                </w:p>
              </w:tc>
              <w:tc>
                <w:tcPr>
                  <w:tcW w:w="914"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В % к</w:t>
                  </w:r>
                </w:p>
                <w:p w:rsidR="00D11EA8" w:rsidRPr="00E76061" w:rsidRDefault="00D11EA8" w:rsidP="005A7DFE">
                  <w:pPr>
                    <w:jc w:val="both"/>
                  </w:pPr>
                  <w:r w:rsidRPr="00E76061">
                    <w:t xml:space="preserve"> пред</w:t>
                  </w:r>
                  <w:proofErr w:type="gramStart"/>
                  <w:r w:rsidRPr="00E76061">
                    <w:t>.</w:t>
                  </w:r>
                  <w:proofErr w:type="gramEnd"/>
                  <w:r w:rsidRPr="00E76061">
                    <w:t xml:space="preserve"> </w:t>
                  </w:r>
                  <w:proofErr w:type="gramStart"/>
                  <w:r w:rsidRPr="00E76061">
                    <w:t>г</w:t>
                  </w:r>
                  <w:proofErr w:type="gramEnd"/>
                  <w:r w:rsidRPr="00E76061">
                    <w:t>оду</w:t>
                  </w:r>
                </w:p>
              </w:tc>
              <w:tc>
                <w:tcPr>
                  <w:tcW w:w="806"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Прогноз</w:t>
                  </w:r>
                </w:p>
              </w:tc>
              <w:tc>
                <w:tcPr>
                  <w:tcW w:w="737"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В % к пред</w:t>
                  </w:r>
                  <w:proofErr w:type="gramStart"/>
                  <w:r w:rsidRPr="00E76061">
                    <w:t>.</w:t>
                  </w:r>
                  <w:proofErr w:type="gramEnd"/>
                  <w:r w:rsidRPr="00E76061">
                    <w:t xml:space="preserve"> </w:t>
                  </w:r>
                  <w:proofErr w:type="gramStart"/>
                  <w:r w:rsidRPr="00E76061">
                    <w:t>г</w:t>
                  </w:r>
                  <w:proofErr w:type="gramEnd"/>
                  <w:r w:rsidRPr="00E76061">
                    <w:t>оду</w:t>
                  </w:r>
                </w:p>
              </w:tc>
              <w:tc>
                <w:tcPr>
                  <w:tcW w:w="897"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Прогноз</w:t>
                  </w:r>
                </w:p>
              </w:tc>
              <w:tc>
                <w:tcPr>
                  <w:tcW w:w="826"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В % к пред</w:t>
                  </w:r>
                  <w:proofErr w:type="gramStart"/>
                  <w:r w:rsidRPr="00E76061">
                    <w:t>.</w:t>
                  </w:r>
                  <w:proofErr w:type="gramEnd"/>
                  <w:r w:rsidRPr="00E76061">
                    <w:t xml:space="preserve"> </w:t>
                  </w:r>
                  <w:proofErr w:type="gramStart"/>
                  <w:r w:rsidRPr="00E76061">
                    <w:t>г</w:t>
                  </w:r>
                  <w:proofErr w:type="gramEnd"/>
                  <w:r w:rsidRPr="00E76061">
                    <w:t>оду</w:t>
                  </w:r>
                </w:p>
              </w:tc>
            </w:tr>
            <w:tr w:rsidR="00D11EA8" w:rsidRPr="00E76061" w:rsidTr="005A7DFE">
              <w:tc>
                <w:tcPr>
                  <w:tcW w:w="6308"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proofErr w:type="gramStart"/>
                  <w:r w:rsidRPr="00E76061">
                    <w:t xml:space="preserve">Численность постоянного населения (на начало года  </w:t>
                  </w:r>
                  <w:proofErr w:type="gramEnd"/>
                </w:p>
              </w:tc>
              <w:tc>
                <w:tcPr>
                  <w:tcW w:w="678"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чел</w:t>
                  </w:r>
                </w:p>
              </w:tc>
              <w:tc>
                <w:tcPr>
                  <w:tcW w:w="681" w:type="dxa"/>
                  <w:gridSpan w:val="2"/>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902</w:t>
                  </w:r>
                </w:p>
              </w:tc>
              <w:tc>
                <w:tcPr>
                  <w:tcW w:w="692"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103.7</w:t>
                  </w:r>
                </w:p>
              </w:tc>
              <w:tc>
                <w:tcPr>
                  <w:tcW w:w="602" w:type="dxa"/>
                  <w:gridSpan w:val="2"/>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887</w:t>
                  </w:r>
                </w:p>
              </w:tc>
              <w:tc>
                <w:tcPr>
                  <w:tcW w:w="613"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103,7</w:t>
                  </w:r>
                </w:p>
              </w:tc>
              <w:tc>
                <w:tcPr>
                  <w:tcW w:w="798"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1000</w:t>
                  </w:r>
                </w:p>
              </w:tc>
              <w:tc>
                <w:tcPr>
                  <w:tcW w:w="914"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100</w:t>
                  </w:r>
                </w:p>
                <w:p w:rsidR="00D11EA8" w:rsidRPr="00E76061" w:rsidRDefault="00D11EA8" w:rsidP="005A7DFE">
                  <w:pPr>
                    <w:jc w:val="both"/>
                  </w:pPr>
                </w:p>
              </w:tc>
              <w:tc>
                <w:tcPr>
                  <w:tcW w:w="806"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1000</w:t>
                  </w:r>
                </w:p>
              </w:tc>
              <w:tc>
                <w:tcPr>
                  <w:tcW w:w="737"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100</w:t>
                  </w:r>
                </w:p>
                <w:p w:rsidR="00D11EA8" w:rsidRPr="00E76061" w:rsidRDefault="00D11EA8" w:rsidP="005A7DFE">
                  <w:pPr>
                    <w:jc w:val="both"/>
                  </w:pPr>
                </w:p>
              </w:tc>
              <w:tc>
                <w:tcPr>
                  <w:tcW w:w="897"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1000</w:t>
                  </w:r>
                </w:p>
              </w:tc>
              <w:tc>
                <w:tcPr>
                  <w:tcW w:w="826"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100</w:t>
                  </w:r>
                </w:p>
              </w:tc>
            </w:tr>
            <w:tr w:rsidR="00D11EA8" w:rsidRPr="00E76061" w:rsidTr="005A7DFE">
              <w:tc>
                <w:tcPr>
                  <w:tcW w:w="6308"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Общий коэффициент рождаемости (число родившихся на 1000 чел)</w:t>
                  </w:r>
                </w:p>
              </w:tc>
              <w:tc>
                <w:tcPr>
                  <w:tcW w:w="678"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p>
              </w:tc>
              <w:tc>
                <w:tcPr>
                  <w:tcW w:w="681" w:type="dxa"/>
                  <w:gridSpan w:val="2"/>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0,004</w:t>
                  </w:r>
                </w:p>
              </w:tc>
              <w:tc>
                <w:tcPr>
                  <w:tcW w:w="692"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72.2</w:t>
                  </w:r>
                </w:p>
              </w:tc>
              <w:tc>
                <w:tcPr>
                  <w:tcW w:w="602" w:type="dxa"/>
                  <w:gridSpan w:val="2"/>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0,004</w:t>
                  </w:r>
                </w:p>
              </w:tc>
              <w:tc>
                <w:tcPr>
                  <w:tcW w:w="613"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72.2</w:t>
                  </w:r>
                </w:p>
              </w:tc>
              <w:tc>
                <w:tcPr>
                  <w:tcW w:w="798"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0,004</w:t>
                  </w:r>
                </w:p>
              </w:tc>
              <w:tc>
                <w:tcPr>
                  <w:tcW w:w="914"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100</w:t>
                  </w:r>
                </w:p>
                <w:p w:rsidR="00D11EA8" w:rsidRPr="00E76061" w:rsidRDefault="00D11EA8" w:rsidP="005A7DFE">
                  <w:pPr>
                    <w:jc w:val="both"/>
                  </w:pPr>
                </w:p>
              </w:tc>
              <w:tc>
                <w:tcPr>
                  <w:tcW w:w="806"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0,004</w:t>
                  </w:r>
                </w:p>
              </w:tc>
              <w:tc>
                <w:tcPr>
                  <w:tcW w:w="737"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100</w:t>
                  </w:r>
                </w:p>
              </w:tc>
              <w:tc>
                <w:tcPr>
                  <w:tcW w:w="897"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0,004</w:t>
                  </w:r>
                </w:p>
              </w:tc>
              <w:tc>
                <w:tcPr>
                  <w:tcW w:w="826"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100</w:t>
                  </w:r>
                </w:p>
              </w:tc>
            </w:tr>
            <w:tr w:rsidR="00D11EA8" w:rsidRPr="00E76061" w:rsidTr="005A7DFE">
              <w:tc>
                <w:tcPr>
                  <w:tcW w:w="6308"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Общий коэффициент смертности (число умерших на 1000 чел)</w:t>
                  </w:r>
                </w:p>
              </w:tc>
              <w:tc>
                <w:tcPr>
                  <w:tcW w:w="678"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p>
              </w:tc>
              <w:tc>
                <w:tcPr>
                  <w:tcW w:w="681" w:type="dxa"/>
                  <w:gridSpan w:val="2"/>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0.02</w:t>
                  </w:r>
                </w:p>
              </w:tc>
              <w:tc>
                <w:tcPr>
                  <w:tcW w:w="692"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400</w:t>
                  </w:r>
                </w:p>
              </w:tc>
              <w:tc>
                <w:tcPr>
                  <w:tcW w:w="602" w:type="dxa"/>
                  <w:gridSpan w:val="2"/>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0,02</w:t>
                  </w:r>
                </w:p>
              </w:tc>
              <w:tc>
                <w:tcPr>
                  <w:tcW w:w="613"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400</w:t>
                  </w:r>
                </w:p>
              </w:tc>
              <w:tc>
                <w:tcPr>
                  <w:tcW w:w="798"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0</w:t>
                  </w:r>
                </w:p>
              </w:tc>
              <w:tc>
                <w:tcPr>
                  <w:tcW w:w="914"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100</w:t>
                  </w:r>
                </w:p>
              </w:tc>
              <w:tc>
                <w:tcPr>
                  <w:tcW w:w="806"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0</w:t>
                  </w:r>
                </w:p>
              </w:tc>
              <w:tc>
                <w:tcPr>
                  <w:tcW w:w="737"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100</w:t>
                  </w:r>
                </w:p>
              </w:tc>
              <w:tc>
                <w:tcPr>
                  <w:tcW w:w="897"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0</w:t>
                  </w:r>
                </w:p>
              </w:tc>
              <w:tc>
                <w:tcPr>
                  <w:tcW w:w="826"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100</w:t>
                  </w:r>
                </w:p>
              </w:tc>
            </w:tr>
            <w:tr w:rsidR="00D11EA8" w:rsidRPr="00E76061" w:rsidTr="005A7DFE">
              <w:tc>
                <w:tcPr>
                  <w:tcW w:w="6308"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 xml:space="preserve"> Число </w:t>
                  </w:r>
                  <w:proofErr w:type="gramStart"/>
                  <w:r w:rsidRPr="00E76061">
                    <w:t>прибывших</w:t>
                  </w:r>
                  <w:proofErr w:type="gramEnd"/>
                </w:p>
              </w:tc>
              <w:tc>
                <w:tcPr>
                  <w:tcW w:w="678"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чел</w:t>
                  </w:r>
                </w:p>
              </w:tc>
              <w:tc>
                <w:tcPr>
                  <w:tcW w:w="681" w:type="dxa"/>
                  <w:gridSpan w:val="2"/>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8</w:t>
                  </w:r>
                </w:p>
              </w:tc>
              <w:tc>
                <w:tcPr>
                  <w:tcW w:w="692"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100</w:t>
                  </w:r>
                </w:p>
              </w:tc>
              <w:tc>
                <w:tcPr>
                  <w:tcW w:w="602" w:type="dxa"/>
                  <w:gridSpan w:val="2"/>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3</w:t>
                  </w:r>
                </w:p>
              </w:tc>
              <w:tc>
                <w:tcPr>
                  <w:tcW w:w="613"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100</w:t>
                  </w:r>
                </w:p>
              </w:tc>
              <w:tc>
                <w:tcPr>
                  <w:tcW w:w="798"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40</w:t>
                  </w:r>
                </w:p>
              </w:tc>
              <w:tc>
                <w:tcPr>
                  <w:tcW w:w="914"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100</w:t>
                  </w:r>
                </w:p>
              </w:tc>
              <w:tc>
                <w:tcPr>
                  <w:tcW w:w="806"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40</w:t>
                  </w:r>
                </w:p>
              </w:tc>
              <w:tc>
                <w:tcPr>
                  <w:tcW w:w="737"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100</w:t>
                  </w:r>
                </w:p>
              </w:tc>
              <w:tc>
                <w:tcPr>
                  <w:tcW w:w="897"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40</w:t>
                  </w:r>
                </w:p>
              </w:tc>
              <w:tc>
                <w:tcPr>
                  <w:tcW w:w="826"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100</w:t>
                  </w:r>
                </w:p>
              </w:tc>
            </w:tr>
            <w:tr w:rsidR="00D11EA8" w:rsidRPr="00E76061" w:rsidTr="005A7DFE">
              <w:tc>
                <w:tcPr>
                  <w:tcW w:w="6308"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Число выбыших</w:t>
                  </w:r>
                </w:p>
              </w:tc>
              <w:tc>
                <w:tcPr>
                  <w:tcW w:w="678"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чел</w:t>
                  </w:r>
                </w:p>
              </w:tc>
              <w:tc>
                <w:tcPr>
                  <w:tcW w:w="681" w:type="dxa"/>
                  <w:gridSpan w:val="2"/>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33</w:t>
                  </w:r>
                </w:p>
              </w:tc>
              <w:tc>
                <w:tcPr>
                  <w:tcW w:w="692"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100</w:t>
                  </w:r>
                </w:p>
              </w:tc>
              <w:tc>
                <w:tcPr>
                  <w:tcW w:w="602" w:type="dxa"/>
                  <w:gridSpan w:val="2"/>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12</w:t>
                  </w:r>
                </w:p>
              </w:tc>
              <w:tc>
                <w:tcPr>
                  <w:tcW w:w="613"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100</w:t>
                  </w:r>
                </w:p>
              </w:tc>
              <w:tc>
                <w:tcPr>
                  <w:tcW w:w="798"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40</w:t>
                  </w:r>
                </w:p>
              </w:tc>
              <w:tc>
                <w:tcPr>
                  <w:tcW w:w="914"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100</w:t>
                  </w:r>
                </w:p>
              </w:tc>
              <w:tc>
                <w:tcPr>
                  <w:tcW w:w="806"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40</w:t>
                  </w:r>
                </w:p>
              </w:tc>
              <w:tc>
                <w:tcPr>
                  <w:tcW w:w="737"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100</w:t>
                  </w:r>
                </w:p>
              </w:tc>
              <w:tc>
                <w:tcPr>
                  <w:tcW w:w="897"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40</w:t>
                  </w:r>
                </w:p>
              </w:tc>
              <w:tc>
                <w:tcPr>
                  <w:tcW w:w="826"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100</w:t>
                  </w:r>
                </w:p>
              </w:tc>
            </w:tr>
            <w:tr w:rsidR="00D11EA8" w:rsidRPr="00E76061" w:rsidTr="005A7DFE">
              <w:tc>
                <w:tcPr>
                  <w:tcW w:w="6308"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Число детей, умерших в возрасте до 1 года на 1000 родившихся живыми</w:t>
                  </w:r>
                </w:p>
              </w:tc>
              <w:tc>
                <w:tcPr>
                  <w:tcW w:w="678"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чел</w:t>
                  </w:r>
                </w:p>
              </w:tc>
              <w:tc>
                <w:tcPr>
                  <w:tcW w:w="681" w:type="dxa"/>
                  <w:gridSpan w:val="2"/>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0</w:t>
                  </w:r>
                </w:p>
              </w:tc>
              <w:tc>
                <w:tcPr>
                  <w:tcW w:w="692"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proofErr w:type="spellStart"/>
                  <w:r w:rsidRPr="00E76061">
                    <w:t>х</w:t>
                  </w:r>
                  <w:proofErr w:type="spellEnd"/>
                </w:p>
              </w:tc>
              <w:tc>
                <w:tcPr>
                  <w:tcW w:w="602" w:type="dxa"/>
                  <w:gridSpan w:val="2"/>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0</w:t>
                  </w:r>
                </w:p>
              </w:tc>
              <w:tc>
                <w:tcPr>
                  <w:tcW w:w="613"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proofErr w:type="spellStart"/>
                  <w:r w:rsidRPr="00E76061">
                    <w:t>х</w:t>
                  </w:r>
                  <w:proofErr w:type="spellEnd"/>
                </w:p>
              </w:tc>
              <w:tc>
                <w:tcPr>
                  <w:tcW w:w="798"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0</w:t>
                  </w:r>
                </w:p>
              </w:tc>
              <w:tc>
                <w:tcPr>
                  <w:tcW w:w="914"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proofErr w:type="spellStart"/>
                  <w:r w:rsidRPr="00E76061">
                    <w:t>х</w:t>
                  </w:r>
                  <w:proofErr w:type="spellEnd"/>
                </w:p>
              </w:tc>
              <w:tc>
                <w:tcPr>
                  <w:tcW w:w="806"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0</w:t>
                  </w:r>
                </w:p>
              </w:tc>
              <w:tc>
                <w:tcPr>
                  <w:tcW w:w="737"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proofErr w:type="spellStart"/>
                  <w:r w:rsidRPr="00E76061">
                    <w:t>х</w:t>
                  </w:r>
                  <w:proofErr w:type="spellEnd"/>
                </w:p>
              </w:tc>
              <w:tc>
                <w:tcPr>
                  <w:tcW w:w="897"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0</w:t>
                  </w:r>
                </w:p>
              </w:tc>
              <w:tc>
                <w:tcPr>
                  <w:tcW w:w="826"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proofErr w:type="spellStart"/>
                  <w:r w:rsidRPr="00E76061">
                    <w:t>х</w:t>
                  </w:r>
                  <w:proofErr w:type="spellEnd"/>
                </w:p>
              </w:tc>
            </w:tr>
            <w:tr w:rsidR="00D11EA8" w:rsidRPr="00E76061" w:rsidTr="005A7DFE">
              <w:tc>
                <w:tcPr>
                  <w:tcW w:w="6308"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 xml:space="preserve">Материнская смертность на 100 т  </w:t>
                  </w:r>
                </w:p>
              </w:tc>
              <w:tc>
                <w:tcPr>
                  <w:tcW w:w="678"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чел</w:t>
                  </w:r>
                </w:p>
              </w:tc>
              <w:tc>
                <w:tcPr>
                  <w:tcW w:w="681" w:type="dxa"/>
                  <w:gridSpan w:val="2"/>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0</w:t>
                  </w:r>
                </w:p>
              </w:tc>
              <w:tc>
                <w:tcPr>
                  <w:tcW w:w="692"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proofErr w:type="spellStart"/>
                  <w:r w:rsidRPr="00E76061">
                    <w:t>х</w:t>
                  </w:r>
                  <w:proofErr w:type="spellEnd"/>
                </w:p>
              </w:tc>
              <w:tc>
                <w:tcPr>
                  <w:tcW w:w="602" w:type="dxa"/>
                  <w:gridSpan w:val="2"/>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0</w:t>
                  </w:r>
                </w:p>
              </w:tc>
              <w:tc>
                <w:tcPr>
                  <w:tcW w:w="613"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proofErr w:type="spellStart"/>
                  <w:r w:rsidRPr="00E76061">
                    <w:t>х</w:t>
                  </w:r>
                  <w:proofErr w:type="spellEnd"/>
                </w:p>
              </w:tc>
              <w:tc>
                <w:tcPr>
                  <w:tcW w:w="798"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0</w:t>
                  </w:r>
                </w:p>
              </w:tc>
              <w:tc>
                <w:tcPr>
                  <w:tcW w:w="914"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proofErr w:type="spellStart"/>
                  <w:r w:rsidRPr="00E76061">
                    <w:t>х</w:t>
                  </w:r>
                  <w:proofErr w:type="spellEnd"/>
                </w:p>
              </w:tc>
              <w:tc>
                <w:tcPr>
                  <w:tcW w:w="806"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0</w:t>
                  </w:r>
                </w:p>
              </w:tc>
              <w:tc>
                <w:tcPr>
                  <w:tcW w:w="737"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proofErr w:type="spellStart"/>
                  <w:r w:rsidRPr="00E76061">
                    <w:t>х</w:t>
                  </w:r>
                  <w:proofErr w:type="spellEnd"/>
                </w:p>
              </w:tc>
              <w:tc>
                <w:tcPr>
                  <w:tcW w:w="897"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0</w:t>
                  </w:r>
                </w:p>
              </w:tc>
              <w:tc>
                <w:tcPr>
                  <w:tcW w:w="826"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proofErr w:type="spellStart"/>
                  <w:r w:rsidRPr="00E76061">
                    <w:t>х</w:t>
                  </w:r>
                  <w:proofErr w:type="spellEnd"/>
                </w:p>
              </w:tc>
            </w:tr>
            <w:tr w:rsidR="00D11EA8" w:rsidRPr="00E76061" w:rsidTr="005A7DFE">
              <w:tc>
                <w:tcPr>
                  <w:tcW w:w="6308"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Удельный вес учащихся, сдавших ЕГЭ в общем числе выпускников образовательных учреждений</w:t>
                  </w:r>
                </w:p>
              </w:tc>
              <w:tc>
                <w:tcPr>
                  <w:tcW w:w="678"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w:t>
                  </w:r>
                </w:p>
              </w:tc>
              <w:tc>
                <w:tcPr>
                  <w:tcW w:w="681" w:type="dxa"/>
                  <w:gridSpan w:val="2"/>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100</w:t>
                  </w:r>
                </w:p>
              </w:tc>
              <w:tc>
                <w:tcPr>
                  <w:tcW w:w="692"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proofErr w:type="spellStart"/>
                  <w:r w:rsidRPr="00E76061">
                    <w:t>х</w:t>
                  </w:r>
                  <w:proofErr w:type="spellEnd"/>
                </w:p>
              </w:tc>
              <w:tc>
                <w:tcPr>
                  <w:tcW w:w="602" w:type="dxa"/>
                  <w:gridSpan w:val="2"/>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100</w:t>
                  </w:r>
                </w:p>
              </w:tc>
              <w:tc>
                <w:tcPr>
                  <w:tcW w:w="613"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proofErr w:type="spellStart"/>
                  <w:r w:rsidRPr="00E76061">
                    <w:t>х</w:t>
                  </w:r>
                  <w:proofErr w:type="spellEnd"/>
                </w:p>
              </w:tc>
              <w:tc>
                <w:tcPr>
                  <w:tcW w:w="798"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100</w:t>
                  </w:r>
                </w:p>
              </w:tc>
              <w:tc>
                <w:tcPr>
                  <w:tcW w:w="914"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proofErr w:type="spellStart"/>
                  <w:r w:rsidRPr="00E76061">
                    <w:t>х</w:t>
                  </w:r>
                  <w:proofErr w:type="spellEnd"/>
                </w:p>
              </w:tc>
              <w:tc>
                <w:tcPr>
                  <w:tcW w:w="806"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100</w:t>
                  </w:r>
                </w:p>
              </w:tc>
              <w:tc>
                <w:tcPr>
                  <w:tcW w:w="737"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proofErr w:type="spellStart"/>
                  <w:r w:rsidRPr="00E76061">
                    <w:t>х</w:t>
                  </w:r>
                  <w:proofErr w:type="spellEnd"/>
                </w:p>
              </w:tc>
              <w:tc>
                <w:tcPr>
                  <w:tcW w:w="897"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100</w:t>
                  </w:r>
                </w:p>
              </w:tc>
              <w:tc>
                <w:tcPr>
                  <w:tcW w:w="826"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proofErr w:type="spellStart"/>
                  <w:r w:rsidRPr="00E76061">
                    <w:t>х</w:t>
                  </w:r>
                  <w:proofErr w:type="spellEnd"/>
                </w:p>
              </w:tc>
            </w:tr>
            <w:tr w:rsidR="00D11EA8" w:rsidRPr="00E76061" w:rsidTr="005A7DFE">
              <w:tc>
                <w:tcPr>
                  <w:tcW w:w="6308"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Средняя наполняемость классов в образовательных учреждения</w:t>
                  </w:r>
                  <w:proofErr w:type="gramStart"/>
                  <w:r w:rsidRPr="00E76061">
                    <w:t>х-</w:t>
                  </w:r>
                  <w:proofErr w:type="gramEnd"/>
                  <w:r w:rsidRPr="00E76061">
                    <w:t xml:space="preserve"> всего</w:t>
                  </w:r>
                </w:p>
              </w:tc>
              <w:tc>
                <w:tcPr>
                  <w:tcW w:w="678"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чел</w:t>
                  </w:r>
                </w:p>
              </w:tc>
              <w:tc>
                <w:tcPr>
                  <w:tcW w:w="681" w:type="dxa"/>
                  <w:gridSpan w:val="2"/>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4.8</w:t>
                  </w:r>
                </w:p>
              </w:tc>
              <w:tc>
                <w:tcPr>
                  <w:tcW w:w="692"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100</w:t>
                  </w:r>
                </w:p>
              </w:tc>
              <w:tc>
                <w:tcPr>
                  <w:tcW w:w="602" w:type="dxa"/>
                  <w:gridSpan w:val="2"/>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4.8</w:t>
                  </w:r>
                </w:p>
              </w:tc>
              <w:tc>
                <w:tcPr>
                  <w:tcW w:w="613"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100</w:t>
                  </w:r>
                </w:p>
              </w:tc>
              <w:tc>
                <w:tcPr>
                  <w:tcW w:w="798"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4.8</w:t>
                  </w:r>
                </w:p>
              </w:tc>
              <w:tc>
                <w:tcPr>
                  <w:tcW w:w="914"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100</w:t>
                  </w:r>
                </w:p>
              </w:tc>
              <w:tc>
                <w:tcPr>
                  <w:tcW w:w="806"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4.8</w:t>
                  </w:r>
                </w:p>
              </w:tc>
              <w:tc>
                <w:tcPr>
                  <w:tcW w:w="737"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100</w:t>
                  </w:r>
                </w:p>
              </w:tc>
              <w:tc>
                <w:tcPr>
                  <w:tcW w:w="897"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5.0</w:t>
                  </w:r>
                </w:p>
              </w:tc>
              <w:tc>
                <w:tcPr>
                  <w:tcW w:w="826"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104</w:t>
                  </w:r>
                </w:p>
              </w:tc>
            </w:tr>
            <w:tr w:rsidR="00D11EA8" w:rsidRPr="00E76061" w:rsidTr="005A7DFE">
              <w:tc>
                <w:tcPr>
                  <w:tcW w:w="6308"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Доля детей в возрасте  от 3-до 7 лет, получающих дошкольную образовательную услугу</w:t>
                  </w:r>
                </w:p>
              </w:tc>
              <w:tc>
                <w:tcPr>
                  <w:tcW w:w="678"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w:t>
                  </w:r>
                </w:p>
              </w:tc>
              <w:tc>
                <w:tcPr>
                  <w:tcW w:w="681" w:type="dxa"/>
                  <w:gridSpan w:val="2"/>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14</w:t>
                  </w:r>
                </w:p>
              </w:tc>
              <w:tc>
                <w:tcPr>
                  <w:tcW w:w="692"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proofErr w:type="spellStart"/>
                  <w:r w:rsidRPr="00E76061">
                    <w:t>х</w:t>
                  </w:r>
                  <w:proofErr w:type="spellEnd"/>
                </w:p>
              </w:tc>
              <w:tc>
                <w:tcPr>
                  <w:tcW w:w="602" w:type="dxa"/>
                  <w:gridSpan w:val="2"/>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18</w:t>
                  </w:r>
                </w:p>
              </w:tc>
              <w:tc>
                <w:tcPr>
                  <w:tcW w:w="613"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proofErr w:type="spellStart"/>
                  <w:r w:rsidRPr="00E76061">
                    <w:t>х</w:t>
                  </w:r>
                  <w:proofErr w:type="spellEnd"/>
                </w:p>
              </w:tc>
              <w:tc>
                <w:tcPr>
                  <w:tcW w:w="798"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25</w:t>
                  </w:r>
                </w:p>
              </w:tc>
              <w:tc>
                <w:tcPr>
                  <w:tcW w:w="914"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proofErr w:type="spellStart"/>
                  <w:r w:rsidRPr="00E76061">
                    <w:t>х</w:t>
                  </w:r>
                  <w:proofErr w:type="spellEnd"/>
                </w:p>
              </w:tc>
              <w:tc>
                <w:tcPr>
                  <w:tcW w:w="806"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25</w:t>
                  </w:r>
                </w:p>
              </w:tc>
              <w:tc>
                <w:tcPr>
                  <w:tcW w:w="737"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proofErr w:type="spellStart"/>
                  <w:r w:rsidRPr="00E76061">
                    <w:t>х</w:t>
                  </w:r>
                  <w:proofErr w:type="spellEnd"/>
                </w:p>
              </w:tc>
              <w:tc>
                <w:tcPr>
                  <w:tcW w:w="897"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25</w:t>
                  </w:r>
                </w:p>
              </w:tc>
              <w:tc>
                <w:tcPr>
                  <w:tcW w:w="826"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proofErr w:type="spellStart"/>
                  <w:r w:rsidRPr="00E76061">
                    <w:t>х</w:t>
                  </w:r>
                  <w:proofErr w:type="spellEnd"/>
                </w:p>
              </w:tc>
            </w:tr>
            <w:tr w:rsidR="00D11EA8" w:rsidRPr="00E76061" w:rsidTr="005A7DFE">
              <w:tc>
                <w:tcPr>
                  <w:tcW w:w="6308"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Доля детей, охваченных дополнительным образовани</w:t>
                  </w:r>
                  <w:proofErr w:type="gramStart"/>
                  <w:r w:rsidRPr="00E76061">
                    <w:t>е(</w:t>
                  </w:r>
                  <w:proofErr w:type="gramEnd"/>
                  <w:r w:rsidRPr="00E76061">
                    <w:t xml:space="preserve"> музыкальным, художественным, спортивным и т.д.) в общем количестве детей)</w:t>
                  </w:r>
                </w:p>
              </w:tc>
              <w:tc>
                <w:tcPr>
                  <w:tcW w:w="678"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w:t>
                  </w:r>
                </w:p>
              </w:tc>
              <w:tc>
                <w:tcPr>
                  <w:tcW w:w="681" w:type="dxa"/>
                  <w:gridSpan w:val="2"/>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0</w:t>
                  </w:r>
                </w:p>
              </w:tc>
              <w:tc>
                <w:tcPr>
                  <w:tcW w:w="692"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proofErr w:type="spellStart"/>
                  <w:r w:rsidRPr="00E76061">
                    <w:t>х</w:t>
                  </w:r>
                  <w:proofErr w:type="spellEnd"/>
                </w:p>
              </w:tc>
              <w:tc>
                <w:tcPr>
                  <w:tcW w:w="602" w:type="dxa"/>
                  <w:gridSpan w:val="2"/>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0</w:t>
                  </w:r>
                </w:p>
              </w:tc>
              <w:tc>
                <w:tcPr>
                  <w:tcW w:w="613"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proofErr w:type="spellStart"/>
                  <w:r w:rsidRPr="00E76061">
                    <w:t>х</w:t>
                  </w:r>
                  <w:proofErr w:type="spellEnd"/>
                </w:p>
              </w:tc>
              <w:tc>
                <w:tcPr>
                  <w:tcW w:w="798"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0</w:t>
                  </w:r>
                </w:p>
              </w:tc>
              <w:tc>
                <w:tcPr>
                  <w:tcW w:w="914"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proofErr w:type="spellStart"/>
                  <w:r w:rsidRPr="00E76061">
                    <w:t>х</w:t>
                  </w:r>
                  <w:proofErr w:type="spellEnd"/>
                </w:p>
              </w:tc>
              <w:tc>
                <w:tcPr>
                  <w:tcW w:w="806"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0</w:t>
                  </w:r>
                </w:p>
              </w:tc>
              <w:tc>
                <w:tcPr>
                  <w:tcW w:w="737"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proofErr w:type="spellStart"/>
                  <w:r w:rsidRPr="00E76061">
                    <w:t>х</w:t>
                  </w:r>
                  <w:proofErr w:type="spellEnd"/>
                </w:p>
              </w:tc>
              <w:tc>
                <w:tcPr>
                  <w:tcW w:w="897"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0</w:t>
                  </w:r>
                </w:p>
              </w:tc>
              <w:tc>
                <w:tcPr>
                  <w:tcW w:w="826"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proofErr w:type="spellStart"/>
                  <w:r w:rsidRPr="00E76061">
                    <w:t>х</w:t>
                  </w:r>
                  <w:proofErr w:type="spellEnd"/>
                </w:p>
              </w:tc>
            </w:tr>
            <w:tr w:rsidR="00D11EA8" w:rsidRPr="00E76061" w:rsidTr="005A7DFE">
              <w:tc>
                <w:tcPr>
                  <w:tcW w:w="6308"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Количество приемных семей</w:t>
                  </w:r>
                </w:p>
              </w:tc>
              <w:tc>
                <w:tcPr>
                  <w:tcW w:w="678"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Ед.</w:t>
                  </w:r>
                </w:p>
              </w:tc>
              <w:tc>
                <w:tcPr>
                  <w:tcW w:w="681" w:type="dxa"/>
                  <w:gridSpan w:val="2"/>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11</w:t>
                  </w:r>
                </w:p>
              </w:tc>
              <w:tc>
                <w:tcPr>
                  <w:tcW w:w="692"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100</w:t>
                  </w:r>
                </w:p>
              </w:tc>
              <w:tc>
                <w:tcPr>
                  <w:tcW w:w="602" w:type="dxa"/>
                  <w:gridSpan w:val="2"/>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11</w:t>
                  </w:r>
                </w:p>
              </w:tc>
              <w:tc>
                <w:tcPr>
                  <w:tcW w:w="613"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100</w:t>
                  </w:r>
                </w:p>
              </w:tc>
              <w:tc>
                <w:tcPr>
                  <w:tcW w:w="798"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10</w:t>
                  </w:r>
                </w:p>
              </w:tc>
              <w:tc>
                <w:tcPr>
                  <w:tcW w:w="914"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100</w:t>
                  </w:r>
                </w:p>
              </w:tc>
              <w:tc>
                <w:tcPr>
                  <w:tcW w:w="806"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10</w:t>
                  </w:r>
                </w:p>
              </w:tc>
              <w:tc>
                <w:tcPr>
                  <w:tcW w:w="737"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100</w:t>
                  </w:r>
                </w:p>
              </w:tc>
              <w:tc>
                <w:tcPr>
                  <w:tcW w:w="897"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10</w:t>
                  </w:r>
                </w:p>
              </w:tc>
              <w:tc>
                <w:tcPr>
                  <w:tcW w:w="826"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100</w:t>
                  </w:r>
                </w:p>
              </w:tc>
            </w:tr>
            <w:tr w:rsidR="00D11EA8" w:rsidRPr="00E76061" w:rsidTr="005A7DFE">
              <w:tc>
                <w:tcPr>
                  <w:tcW w:w="6308"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Количество детей, воспитывающихся в приемных семьях</w:t>
                  </w:r>
                </w:p>
              </w:tc>
              <w:tc>
                <w:tcPr>
                  <w:tcW w:w="678"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чел</w:t>
                  </w:r>
                </w:p>
              </w:tc>
              <w:tc>
                <w:tcPr>
                  <w:tcW w:w="681" w:type="dxa"/>
                  <w:gridSpan w:val="2"/>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10</w:t>
                  </w:r>
                </w:p>
              </w:tc>
              <w:tc>
                <w:tcPr>
                  <w:tcW w:w="692"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100</w:t>
                  </w:r>
                </w:p>
              </w:tc>
              <w:tc>
                <w:tcPr>
                  <w:tcW w:w="602" w:type="dxa"/>
                  <w:gridSpan w:val="2"/>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10</w:t>
                  </w:r>
                </w:p>
              </w:tc>
              <w:tc>
                <w:tcPr>
                  <w:tcW w:w="613"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100</w:t>
                  </w:r>
                </w:p>
              </w:tc>
              <w:tc>
                <w:tcPr>
                  <w:tcW w:w="798"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10</w:t>
                  </w:r>
                </w:p>
              </w:tc>
              <w:tc>
                <w:tcPr>
                  <w:tcW w:w="914"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100</w:t>
                  </w:r>
                </w:p>
              </w:tc>
              <w:tc>
                <w:tcPr>
                  <w:tcW w:w="806"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10</w:t>
                  </w:r>
                </w:p>
              </w:tc>
              <w:tc>
                <w:tcPr>
                  <w:tcW w:w="737"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100</w:t>
                  </w:r>
                </w:p>
              </w:tc>
              <w:tc>
                <w:tcPr>
                  <w:tcW w:w="897"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10</w:t>
                  </w:r>
                </w:p>
              </w:tc>
              <w:tc>
                <w:tcPr>
                  <w:tcW w:w="826"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100</w:t>
                  </w:r>
                </w:p>
              </w:tc>
            </w:tr>
            <w:tr w:rsidR="00D11EA8" w:rsidRPr="00E76061" w:rsidTr="005A7DFE">
              <w:tc>
                <w:tcPr>
                  <w:tcW w:w="6308"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lastRenderedPageBreak/>
                    <w:t>Количество детей, находящихся под опекой, (попечительством)</w:t>
                  </w:r>
                </w:p>
              </w:tc>
              <w:tc>
                <w:tcPr>
                  <w:tcW w:w="678"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чел</w:t>
                  </w:r>
                </w:p>
              </w:tc>
              <w:tc>
                <w:tcPr>
                  <w:tcW w:w="681" w:type="dxa"/>
                  <w:gridSpan w:val="2"/>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9</w:t>
                  </w:r>
                </w:p>
              </w:tc>
              <w:tc>
                <w:tcPr>
                  <w:tcW w:w="692"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100</w:t>
                  </w:r>
                </w:p>
              </w:tc>
              <w:tc>
                <w:tcPr>
                  <w:tcW w:w="602" w:type="dxa"/>
                  <w:gridSpan w:val="2"/>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9</w:t>
                  </w:r>
                </w:p>
              </w:tc>
              <w:tc>
                <w:tcPr>
                  <w:tcW w:w="613"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100</w:t>
                  </w:r>
                </w:p>
              </w:tc>
              <w:tc>
                <w:tcPr>
                  <w:tcW w:w="798"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7</w:t>
                  </w:r>
                </w:p>
              </w:tc>
              <w:tc>
                <w:tcPr>
                  <w:tcW w:w="914"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100</w:t>
                  </w:r>
                </w:p>
              </w:tc>
              <w:tc>
                <w:tcPr>
                  <w:tcW w:w="806"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7</w:t>
                  </w:r>
                </w:p>
              </w:tc>
              <w:tc>
                <w:tcPr>
                  <w:tcW w:w="737"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100</w:t>
                  </w:r>
                </w:p>
              </w:tc>
              <w:tc>
                <w:tcPr>
                  <w:tcW w:w="897"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7</w:t>
                  </w:r>
                </w:p>
              </w:tc>
              <w:tc>
                <w:tcPr>
                  <w:tcW w:w="826"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100</w:t>
                  </w:r>
                </w:p>
              </w:tc>
            </w:tr>
            <w:tr w:rsidR="00D11EA8" w:rsidRPr="00E76061" w:rsidTr="005A7DFE">
              <w:tc>
                <w:tcPr>
                  <w:tcW w:w="6308"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Промышленность, объем отгруженных  товаров</w:t>
                  </w:r>
                </w:p>
              </w:tc>
              <w:tc>
                <w:tcPr>
                  <w:tcW w:w="678"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Млн. руб.</w:t>
                  </w:r>
                </w:p>
              </w:tc>
              <w:tc>
                <w:tcPr>
                  <w:tcW w:w="681" w:type="dxa"/>
                  <w:gridSpan w:val="2"/>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0</w:t>
                  </w:r>
                </w:p>
              </w:tc>
              <w:tc>
                <w:tcPr>
                  <w:tcW w:w="692"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proofErr w:type="spellStart"/>
                  <w:r w:rsidRPr="00E76061">
                    <w:t>х</w:t>
                  </w:r>
                  <w:proofErr w:type="spellEnd"/>
                </w:p>
              </w:tc>
              <w:tc>
                <w:tcPr>
                  <w:tcW w:w="602" w:type="dxa"/>
                  <w:gridSpan w:val="2"/>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0</w:t>
                  </w:r>
                </w:p>
              </w:tc>
              <w:tc>
                <w:tcPr>
                  <w:tcW w:w="613"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proofErr w:type="spellStart"/>
                  <w:r w:rsidRPr="00E76061">
                    <w:t>х</w:t>
                  </w:r>
                  <w:proofErr w:type="spellEnd"/>
                </w:p>
              </w:tc>
              <w:tc>
                <w:tcPr>
                  <w:tcW w:w="798"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0</w:t>
                  </w:r>
                </w:p>
              </w:tc>
              <w:tc>
                <w:tcPr>
                  <w:tcW w:w="914"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proofErr w:type="spellStart"/>
                  <w:r w:rsidRPr="00E76061">
                    <w:t>х</w:t>
                  </w:r>
                  <w:proofErr w:type="spellEnd"/>
                </w:p>
              </w:tc>
              <w:tc>
                <w:tcPr>
                  <w:tcW w:w="806"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0</w:t>
                  </w:r>
                </w:p>
              </w:tc>
              <w:tc>
                <w:tcPr>
                  <w:tcW w:w="737"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proofErr w:type="spellStart"/>
                  <w:r w:rsidRPr="00E76061">
                    <w:t>х</w:t>
                  </w:r>
                  <w:proofErr w:type="spellEnd"/>
                </w:p>
              </w:tc>
              <w:tc>
                <w:tcPr>
                  <w:tcW w:w="897"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0</w:t>
                  </w:r>
                </w:p>
              </w:tc>
              <w:tc>
                <w:tcPr>
                  <w:tcW w:w="826"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proofErr w:type="spellStart"/>
                  <w:r w:rsidRPr="00E76061">
                    <w:t>х</w:t>
                  </w:r>
                  <w:proofErr w:type="spellEnd"/>
                </w:p>
              </w:tc>
            </w:tr>
            <w:tr w:rsidR="00D11EA8" w:rsidRPr="00E76061" w:rsidTr="005A7DFE">
              <w:tc>
                <w:tcPr>
                  <w:tcW w:w="6308"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Валовой сбор зерновых и зернобобовых (во всех категориях хозяйств)</w:t>
                  </w:r>
                </w:p>
              </w:tc>
              <w:tc>
                <w:tcPr>
                  <w:tcW w:w="678"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Т.т</w:t>
                  </w:r>
                </w:p>
              </w:tc>
              <w:tc>
                <w:tcPr>
                  <w:tcW w:w="681" w:type="dxa"/>
                  <w:gridSpan w:val="2"/>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0.3</w:t>
                  </w:r>
                </w:p>
              </w:tc>
              <w:tc>
                <w:tcPr>
                  <w:tcW w:w="692"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21.4</w:t>
                  </w:r>
                </w:p>
              </w:tc>
              <w:tc>
                <w:tcPr>
                  <w:tcW w:w="602" w:type="dxa"/>
                  <w:gridSpan w:val="2"/>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0.3</w:t>
                  </w:r>
                </w:p>
              </w:tc>
              <w:tc>
                <w:tcPr>
                  <w:tcW w:w="613"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21.4</w:t>
                  </w:r>
                </w:p>
              </w:tc>
              <w:tc>
                <w:tcPr>
                  <w:tcW w:w="798"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1.5</w:t>
                  </w:r>
                </w:p>
              </w:tc>
              <w:tc>
                <w:tcPr>
                  <w:tcW w:w="914"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500</w:t>
                  </w:r>
                </w:p>
              </w:tc>
              <w:tc>
                <w:tcPr>
                  <w:tcW w:w="806"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1.5</w:t>
                  </w:r>
                </w:p>
              </w:tc>
              <w:tc>
                <w:tcPr>
                  <w:tcW w:w="737"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100</w:t>
                  </w:r>
                </w:p>
              </w:tc>
              <w:tc>
                <w:tcPr>
                  <w:tcW w:w="897"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1.5</w:t>
                  </w:r>
                </w:p>
              </w:tc>
              <w:tc>
                <w:tcPr>
                  <w:tcW w:w="826"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100</w:t>
                  </w:r>
                </w:p>
              </w:tc>
            </w:tr>
            <w:tr w:rsidR="00D11EA8" w:rsidRPr="00E76061" w:rsidTr="005A7DFE">
              <w:tc>
                <w:tcPr>
                  <w:tcW w:w="6308"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Поголовье скота</w:t>
                  </w:r>
                </w:p>
                <w:p w:rsidR="00D11EA8" w:rsidRPr="00E76061" w:rsidRDefault="00D11EA8" w:rsidP="005A7DFE">
                  <w:pPr>
                    <w:jc w:val="both"/>
                  </w:pPr>
                  <w:r w:rsidRPr="00E76061">
                    <w:t>Крупный рогатый скот</w:t>
                  </w:r>
                </w:p>
                <w:p w:rsidR="00D11EA8" w:rsidRPr="00E76061" w:rsidRDefault="00D11EA8" w:rsidP="005A7DFE">
                  <w:pPr>
                    <w:jc w:val="both"/>
                  </w:pPr>
                  <w:r w:rsidRPr="00E76061">
                    <w:t>В т.ч. коров</w:t>
                  </w:r>
                </w:p>
                <w:p w:rsidR="00D11EA8" w:rsidRPr="00E76061" w:rsidRDefault="00D11EA8" w:rsidP="005A7DFE">
                  <w:pPr>
                    <w:jc w:val="both"/>
                  </w:pPr>
                  <w:r w:rsidRPr="00E76061">
                    <w:t>Свиньи</w:t>
                  </w:r>
                </w:p>
              </w:tc>
              <w:tc>
                <w:tcPr>
                  <w:tcW w:w="678"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Т.гол</w:t>
                  </w:r>
                </w:p>
              </w:tc>
              <w:tc>
                <w:tcPr>
                  <w:tcW w:w="681" w:type="dxa"/>
                  <w:gridSpan w:val="2"/>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0.20</w:t>
                  </w:r>
                </w:p>
                <w:p w:rsidR="00D11EA8" w:rsidRPr="00E76061" w:rsidRDefault="00D11EA8" w:rsidP="005A7DFE">
                  <w:pPr>
                    <w:jc w:val="both"/>
                  </w:pPr>
                  <w:r w:rsidRPr="00E76061">
                    <w:t>0.08</w:t>
                  </w:r>
                </w:p>
                <w:p w:rsidR="00D11EA8" w:rsidRPr="00E76061" w:rsidRDefault="00D11EA8" w:rsidP="005A7DFE">
                  <w:pPr>
                    <w:jc w:val="both"/>
                  </w:pPr>
                  <w:r w:rsidRPr="00E76061">
                    <w:t>0,08</w:t>
                  </w:r>
                </w:p>
                <w:p w:rsidR="00D11EA8" w:rsidRPr="00E76061" w:rsidRDefault="00D11EA8" w:rsidP="005A7DFE">
                  <w:pPr>
                    <w:jc w:val="both"/>
                  </w:pPr>
                  <w:r w:rsidRPr="00E76061">
                    <w:t>0.04</w:t>
                  </w:r>
                </w:p>
              </w:tc>
              <w:tc>
                <w:tcPr>
                  <w:tcW w:w="692"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48.8</w:t>
                  </w:r>
                </w:p>
                <w:p w:rsidR="00D11EA8" w:rsidRPr="00E76061" w:rsidRDefault="00D11EA8" w:rsidP="005A7DFE">
                  <w:pPr>
                    <w:jc w:val="both"/>
                  </w:pPr>
                  <w:r w:rsidRPr="00E76061">
                    <w:t>53.0</w:t>
                  </w:r>
                </w:p>
                <w:p w:rsidR="00D11EA8" w:rsidRPr="00E76061" w:rsidRDefault="00D11EA8" w:rsidP="005A7DFE">
                  <w:pPr>
                    <w:jc w:val="both"/>
                  </w:pPr>
                  <w:r w:rsidRPr="00E76061">
                    <w:t>88.0</w:t>
                  </w:r>
                </w:p>
                <w:p w:rsidR="00D11EA8" w:rsidRPr="00E76061" w:rsidRDefault="00D11EA8" w:rsidP="005A7DFE">
                  <w:pPr>
                    <w:jc w:val="both"/>
                  </w:pPr>
                  <w:r w:rsidRPr="00E76061">
                    <w:t>200</w:t>
                  </w:r>
                </w:p>
              </w:tc>
              <w:tc>
                <w:tcPr>
                  <w:tcW w:w="602" w:type="dxa"/>
                  <w:gridSpan w:val="2"/>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0.200,08</w:t>
                  </w:r>
                </w:p>
                <w:p w:rsidR="00D11EA8" w:rsidRPr="00E76061" w:rsidRDefault="00D11EA8" w:rsidP="005A7DFE">
                  <w:pPr>
                    <w:jc w:val="both"/>
                  </w:pPr>
                  <w:r w:rsidRPr="00E76061">
                    <w:t>0,08</w:t>
                  </w:r>
                </w:p>
                <w:p w:rsidR="00D11EA8" w:rsidRPr="00E76061" w:rsidRDefault="00D11EA8" w:rsidP="005A7DFE">
                  <w:pPr>
                    <w:jc w:val="both"/>
                  </w:pPr>
                  <w:r w:rsidRPr="00E76061">
                    <w:t>0.04</w:t>
                  </w:r>
                </w:p>
              </w:tc>
              <w:tc>
                <w:tcPr>
                  <w:tcW w:w="613"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48,8</w:t>
                  </w:r>
                </w:p>
                <w:p w:rsidR="00D11EA8" w:rsidRPr="00E76061" w:rsidRDefault="00D11EA8" w:rsidP="005A7DFE">
                  <w:pPr>
                    <w:jc w:val="both"/>
                  </w:pPr>
                  <w:r w:rsidRPr="00E76061">
                    <w:t>53.0</w:t>
                  </w:r>
                </w:p>
                <w:p w:rsidR="00D11EA8" w:rsidRPr="00E76061" w:rsidRDefault="00D11EA8" w:rsidP="005A7DFE">
                  <w:pPr>
                    <w:jc w:val="both"/>
                  </w:pPr>
                  <w:r w:rsidRPr="00E76061">
                    <w:t>88,0</w:t>
                  </w:r>
                </w:p>
                <w:p w:rsidR="00D11EA8" w:rsidRPr="00E76061" w:rsidRDefault="00D11EA8" w:rsidP="005A7DFE">
                  <w:pPr>
                    <w:jc w:val="both"/>
                  </w:pPr>
                  <w:r w:rsidRPr="00E76061">
                    <w:t>200,0</w:t>
                  </w:r>
                </w:p>
              </w:tc>
              <w:tc>
                <w:tcPr>
                  <w:tcW w:w="798"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0.20</w:t>
                  </w:r>
                </w:p>
                <w:p w:rsidR="00D11EA8" w:rsidRPr="00E76061" w:rsidRDefault="00D11EA8" w:rsidP="005A7DFE">
                  <w:pPr>
                    <w:jc w:val="both"/>
                  </w:pPr>
                  <w:r w:rsidRPr="00E76061">
                    <w:t>0,08</w:t>
                  </w:r>
                </w:p>
                <w:p w:rsidR="00D11EA8" w:rsidRPr="00E76061" w:rsidRDefault="00D11EA8" w:rsidP="005A7DFE">
                  <w:pPr>
                    <w:jc w:val="both"/>
                  </w:pPr>
                  <w:r w:rsidRPr="00E76061">
                    <w:t>0,08</w:t>
                  </w:r>
                </w:p>
                <w:p w:rsidR="00D11EA8" w:rsidRPr="00E76061" w:rsidRDefault="00D11EA8" w:rsidP="005A7DFE">
                  <w:pPr>
                    <w:jc w:val="both"/>
                  </w:pPr>
                  <w:r w:rsidRPr="00E76061">
                    <w:t>0.04</w:t>
                  </w:r>
                </w:p>
              </w:tc>
              <w:tc>
                <w:tcPr>
                  <w:tcW w:w="914"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100</w:t>
                  </w:r>
                </w:p>
                <w:p w:rsidR="00D11EA8" w:rsidRPr="00E76061" w:rsidRDefault="00D11EA8" w:rsidP="005A7DFE">
                  <w:pPr>
                    <w:jc w:val="both"/>
                  </w:pPr>
                  <w:r w:rsidRPr="00E76061">
                    <w:t>100</w:t>
                  </w:r>
                </w:p>
                <w:p w:rsidR="00D11EA8" w:rsidRPr="00E76061" w:rsidRDefault="00D11EA8" w:rsidP="005A7DFE">
                  <w:pPr>
                    <w:jc w:val="both"/>
                  </w:pPr>
                  <w:r w:rsidRPr="00E76061">
                    <w:t>100</w:t>
                  </w:r>
                </w:p>
                <w:p w:rsidR="00D11EA8" w:rsidRPr="00E76061" w:rsidRDefault="00D11EA8" w:rsidP="005A7DFE">
                  <w:pPr>
                    <w:jc w:val="both"/>
                  </w:pPr>
                  <w:r w:rsidRPr="00E76061">
                    <w:t>100</w:t>
                  </w:r>
                </w:p>
              </w:tc>
              <w:tc>
                <w:tcPr>
                  <w:tcW w:w="806"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0.20</w:t>
                  </w:r>
                </w:p>
                <w:p w:rsidR="00D11EA8" w:rsidRPr="00E76061" w:rsidRDefault="00D11EA8" w:rsidP="005A7DFE">
                  <w:pPr>
                    <w:jc w:val="both"/>
                  </w:pPr>
                  <w:r w:rsidRPr="00E76061">
                    <w:t>0,08</w:t>
                  </w:r>
                </w:p>
                <w:p w:rsidR="00D11EA8" w:rsidRPr="00E76061" w:rsidRDefault="00D11EA8" w:rsidP="005A7DFE">
                  <w:pPr>
                    <w:jc w:val="both"/>
                  </w:pPr>
                  <w:r w:rsidRPr="00E76061">
                    <w:t>0,08</w:t>
                  </w:r>
                </w:p>
                <w:p w:rsidR="00D11EA8" w:rsidRPr="00E76061" w:rsidRDefault="00D11EA8" w:rsidP="005A7DFE">
                  <w:pPr>
                    <w:jc w:val="both"/>
                  </w:pPr>
                  <w:r w:rsidRPr="00E76061">
                    <w:t>0.04</w:t>
                  </w:r>
                </w:p>
              </w:tc>
              <w:tc>
                <w:tcPr>
                  <w:tcW w:w="737"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100</w:t>
                  </w:r>
                </w:p>
                <w:p w:rsidR="00D11EA8" w:rsidRPr="00E76061" w:rsidRDefault="00D11EA8" w:rsidP="005A7DFE">
                  <w:pPr>
                    <w:jc w:val="both"/>
                  </w:pPr>
                  <w:r w:rsidRPr="00E76061">
                    <w:t>100</w:t>
                  </w:r>
                </w:p>
                <w:p w:rsidR="00D11EA8" w:rsidRPr="00E76061" w:rsidRDefault="00D11EA8" w:rsidP="005A7DFE">
                  <w:pPr>
                    <w:jc w:val="both"/>
                  </w:pPr>
                  <w:r w:rsidRPr="00E76061">
                    <w:t>100</w:t>
                  </w:r>
                </w:p>
                <w:p w:rsidR="00D11EA8" w:rsidRPr="00E76061" w:rsidRDefault="00D11EA8" w:rsidP="005A7DFE">
                  <w:pPr>
                    <w:jc w:val="both"/>
                  </w:pPr>
                  <w:r w:rsidRPr="00E76061">
                    <w:t>100</w:t>
                  </w:r>
                </w:p>
              </w:tc>
              <w:tc>
                <w:tcPr>
                  <w:tcW w:w="897"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0.20</w:t>
                  </w:r>
                </w:p>
                <w:p w:rsidR="00D11EA8" w:rsidRPr="00E76061" w:rsidRDefault="00D11EA8" w:rsidP="005A7DFE">
                  <w:pPr>
                    <w:jc w:val="both"/>
                  </w:pPr>
                  <w:r w:rsidRPr="00E76061">
                    <w:t>0,08</w:t>
                  </w:r>
                </w:p>
                <w:p w:rsidR="00D11EA8" w:rsidRPr="00E76061" w:rsidRDefault="00D11EA8" w:rsidP="005A7DFE">
                  <w:pPr>
                    <w:jc w:val="both"/>
                  </w:pPr>
                  <w:r w:rsidRPr="00E76061">
                    <w:t>0,08</w:t>
                  </w:r>
                </w:p>
                <w:p w:rsidR="00D11EA8" w:rsidRPr="00E76061" w:rsidRDefault="00D11EA8" w:rsidP="005A7DFE">
                  <w:pPr>
                    <w:jc w:val="both"/>
                  </w:pPr>
                  <w:r w:rsidRPr="00E76061">
                    <w:t>0.04</w:t>
                  </w:r>
                </w:p>
              </w:tc>
              <w:tc>
                <w:tcPr>
                  <w:tcW w:w="826"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100</w:t>
                  </w:r>
                </w:p>
                <w:p w:rsidR="00D11EA8" w:rsidRPr="00E76061" w:rsidRDefault="00D11EA8" w:rsidP="005A7DFE">
                  <w:pPr>
                    <w:jc w:val="both"/>
                  </w:pPr>
                  <w:r w:rsidRPr="00E76061">
                    <w:t>100</w:t>
                  </w:r>
                </w:p>
                <w:p w:rsidR="00D11EA8" w:rsidRPr="00E76061" w:rsidRDefault="00D11EA8" w:rsidP="005A7DFE">
                  <w:pPr>
                    <w:jc w:val="both"/>
                  </w:pPr>
                  <w:r w:rsidRPr="00E76061">
                    <w:t>100</w:t>
                  </w:r>
                </w:p>
                <w:p w:rsidR="00D11EA8" w:rsidRPr="00E76061" w:rsidRDefault="00D11EA8" w:rsidP="005A7DFE">
                  <w:pPr>
                    <w:jc w:val="both"/>
                  </w:pPr>
                  <w:r w:rsidRPr="00E76061">
                    <w:t>100</w:t>
                  </w:r>
                </w:p>
              </w:tc>
            </w:tr>
            <w:tr w:rsidR="00D11EA8" w:rsidRPr="00E76061" w:rsidTr="005A7DFE">
              <w:tc>
                <w:tcPr>
                  <w:tcW w:w="6308"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Производство молока (все категории  населения)</w:t>
                  </w:r>
                </w:p>
                <w:p w:rsidR="00D11EA8" w:rsidRPr="00E76061" w:rsidRDefault="00D11EA8" w:rsidP="005A7DFE">
                  <w:pPr>
                    <w:jc w:val="both"/>
                  </w:pPr>
                </w:p>
              </w:tc>
              <w:tc>
                <w:tcPr>
                  <w:tcW w:w="678"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Т.т</w:t>
                  </w:r>
                </w:p>
              </w:tc>
              <w:tc>
                <w:tcPr>
                  <w:tcW w:w="681" w:type="dxa"/>
                  <w:gridSpan w:val="2"/>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1.4</w:t>
                  </w:r>
                </w:p>
              </w:tc>
              <w:tc>
                <w:tcPr>
                  <w:tcW w:w="692"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100</w:t>
                  </w:r>
                </w:p>
              </w:tc>
              <w:tc>
                <w:tcPr>
                  <w:tcW w:w="602" w:type="dxa"/>
                  <w:gridSpan w:val="2"/>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1.4</w:t>
                  </w:r>
                </w:p>
              </w:tc>
              <w:tc>
                <w:tcPr>
                  <w:tcW w:w="613"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100</w:t>
                  </w:r>
                </w:p>
              </w:tc>
              <w:tc>
                <w:tcPr>
                  <w:tcW w:w="798"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1.4</w:t>
                  </w:r>
                </w:p>
              </w:tc>
              <w:tc>
                <w:tcPr>
                  <w:tcW w:w="914"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100</w:t>
                  </w:r>
                </w:p>
              </w:tc>
              <w:tc>
                <w:tcPr>
                  <w:tcW w:w="806"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1.4</w:t>
                  </w:r>
                </w:p>
              </w:tc>
              <w:tc>
                <w:tcPr>
                  <w:tcW w:w="737"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100</w:t>
                  </w:r>
                </w:p>
              </w:tc>
              <w:tc>
                <w:tcPr>
                  <w:tcW w:w="897"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1.4</w:t>
                  </w:r>
                </w:p>
              </w:tc>
              <w:tc>
                <w:tcPr>
                  <w:tcW w:w="826"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100</w:t>
                  </w:r>
                </w:p>
              </w:tc>
            </w:tr>
            <w:tr w:rsidR="00D11EA8" w:rsidRPr="00E76061" w:rsidTr="005A7DFE">
              <w:tc>
                <w:tcPr>
                  <w:tcW w:w="6308"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 xml:space="preserve">Производство мяса </w:t>
                  </w:r>
                  <w:proofErr w:type="gramStart"/>
                  <w:r w:rsidRPr="00E76061">
                    <w:t xml:space="preserve">(  </w:t>
                  </w:r>
                  <w:proofErr w:type="gramEnd"/>
                  <w:r w:rsidRPr="00E76061">
                    <w:t>на убой) все категории хозяйств</w:t>
                  </w:r>
                </w:p>
              </w:tc>
              <w:tc>
                <w:tcPr>
                  <w:tcW w:w="678"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Т.т</w:t>
                  </w:r>
                </w:p>
              </w:tc>
              <w:tc>
                <w:tcPr>
                  <w:tcW w:w="681" w:type="dxa"/>
                  <w:gridSpan w:val="2"/>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0.03</w:t>
                  </w:r>
                </w:p>
              </w:tc>
              <w:tc>
                <w:tcPr>
                  <w:tcW w:w="692"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100</w:t>
                  </w:r>
                </w:p>
              </w:tc>
              <w:tc>
                <w:tcPr>
                  <w:tcW w:w="602" w:type="dxa"/>
                  <w:gridSpan w:val="2"/>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0.03</w:t>
                  </w:r>
                </w:p>
              </w:tc>
              <w:tc>
                <w:tcPr>
                  <w:tcW w:w="613"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100</w:t>
                  </w:r>
                </w:p>
              </w:tc>
              <w:tc>
                <w:tcPr>
                  <w:tcW w:w="798"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0.03</w:t>
                  </w:r>
                </w:p>
              </w:tc>
              <w:tc>
                <w:tcPr>
                  <w:tcW w:w="914"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100</w:t>
                  </w:r>
                </w:p>
              </w:tc>
              <w:tc>
                <w:tcPr>
                  <w:tcW w:w="806"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0.03</w:t>
                  </w:r>
                </w:p>
              </w:tc>
              <w:tc>
                <w:tcPr>
                  <w:tcW w:w="737"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100</w:t>
                  </w:r>
                </w:p>
              </w:tc>
              <w:tc>
                <w:tcPr>
                  <w:tcW w:w="897"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0.03</w:t>
                  </w:r>
                </w:p>
              </w:tc>
              <w:tc>
                <w:tcPr>
                  <w:tcW w:w="826"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100</w:t>
                  </w:r>
                </w:p>
              </w:tc>
            </w:tr>
            <w:tr w:rsidR="00D11EA8" w:rsidRPr="00E76061" w:rsidTr="005A7DFE">
              <w:tc>
                <w:tcPr>
                  <w:tcW w:w="6308"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Инвестиции в основной капитал за счет всех источников финансирования</w:t>
                  </w:r>
                </w:p>
              </w:tc>
              <w:tc>
                <w:tcPr>
                  <w:tcW w:w="678"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p>
              </w:tc>
              <w:tc>
                <w:tcPr>
                  <w:tcW w:w="681" w:type="dxa"/>
                  <w:gridSpan w:val="2"/>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0</w:t>
                  </w:r>
                </w:p>
              </w:tc>
              <w:tc>
                <w:tcPr>
                  <w:tcW w:w="692"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proofErr w:type="spellStart"/>
                  <w:r w:rsidRPr="00E76061">
                    <w:t>х</w:t>
                  </w:r>
                  <w:proofErr w:type="spellEnd"/>
                </w:p>
              </w:tc>
              <w:tc>
                <w:tcPr>
                  <w:tcW w:w="602" w:type="dxa"/>
                  <w:gridSpan w:val="2"/>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0</w:t>
                  </w:r>
                </w:p>
              </w:tc>
              <w:tc>
                <w:tcPr>
                  <w:tcW w:w="613"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proofErr w:type="spellStart"/>
                  <w:r w:rsidRPr="00E76061">
                    <w:t>х</w:t>
                  </w:r>
                  <w:proofErr w:type="spellEnd"/>
                </w:p>
              </w:tc>
              <w:tc>
                <w:tcPr>
                  <w:tcW w:w="798"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0</w:t>
                  </w:r>
                </w:p>
              </w:tc>
              <w:tc>
                <w:tcPr>
                  <w:tcW w:w="914"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proofErr w:type="spellStart"/>
                  <w:r w:rsidRPr="00E76061">
                    <w:t>х</w:t>
                  </w:r>
                  <w:proofErr w:type="spellEnd"/>
                </w:p>
              </w:tc>
              <w:tc>
                <w:tcPr>
                  <w:tcW w:w="806"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0</w:t>
                  </w:r>
                </w:p>
              </w:tc>
              <w:tc>
                <w:tcPr>
                  <w:tcW w:w="737"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proofErr w:type="spellStart"/>
                  <w:r w:rsidRPr="00E76061">
                    <w:t>х</w:t>
                  </w:r>
                  <w:proofErr w:type="spellEnd"/>
                </w:p>
              </w:tc>
              <w:tc>
                <w:tcPr>
                  <w:tcW w:w="897"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0</w:t>
                  </w:r>
                </w:p>
              </w:tc>
              <w:tc>
                <w:tcPr>
                  <w:tcW w:w="826"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proofErr w:type="spellStart"/>
                  <w:r w:rsidRPr="00E76061">
                    <w:t>х</w:t>
                  </w:r>
                  <w:proofErr w:type="spellEnd"/>
                </w:p>
              </w:tc>
            </w:tr>
            <w:tr w:rsidR="00D11EA8" w:rsidRPr="00E76061" w:rsidTr="005A7DFE">
              <w:tc>
                <w:tcPr>
                  <w:tcW w:w="6308"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Объем выполненных работ по виду деятельности « строительство»</w:t>
                  </w:r>
                  <w:proofErr w:type="gramStart"/>
                  <w:r w:rsidRPr="00E76061">
                    <w:t xml:space="preserve"> ,</w:t>
                  </w:r>
                  <w:proofErr w:type="gramEnd"/>
                  <w:r w:rsidRPr="00E76061">
                    <w:t xml:space="preserve"> включая  </w:t>
                  </w:r>
                  <w:proofErr w:type="spellStart"/>
                  <w:r w:rsidRPr="00E76061">
                    <w:t>хозспособ</w:t>
                  </w:r>
                  <w:proofErr w:type="spellEnd"/>
                  <w:r w:rsidRPr="00E76061">
                    <w:t>.</w:t>
                  </w:r>
                </w:p>
              </w:tc>
              <w:tc>
                <w:tcPr>
                  <w:tcW w:w="678"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p>
              </w:tc>
              <w:tc>
                <w:tcPr>
                  <w:tcW w:w="681" w:type="dxa"/>
                  <w:gridSpan w:val="2"/>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0</w:t>
                  </w:r>
                </w:p>
              </w:tc>
              <w:tc>
                <w:tcPr>
                  <w:tcW w:w="692"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proofErr w:type="spellStart"/>
                  <w:r w:rsidRPr="00E76061">
                    <w:t>х</w:t>
                  </w:r>
                  <w:proofErr w:type="spellEnd"/>
                </w:p>
              </w:tc>
              <w:tc>
                <w:tcPr>
                  <w:tcW w:w="602" w:type="dxa"/>
                  <w:gridSpan w:val="2"/>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0</w:t>
                  </w:r>
                </w:p>
              </w:tc>
              <w:tc>
                <w:tcPr>
                  <w:tcW w:w="613"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proofErr w:type="spellStart"/>
                  <w:r w:rsidRPr="00E76061">
                    <w:t>х</w:t>
                  </w:r>
                  <w:proofErr w:type="spellEnd"/>
                </w:p>
              </w:tc>
              <w:tc>
                <w:tcPr>
                  <w:tcW w:w="798"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0</w:t>
                  </w:r>
                </w:p>
              </w:tc>
              <w:tc>
                <w:tcPr>
                  <w:tcW w:w="914"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proofErr w:type="spellStart"/>
                  <w:r w:rsidRPr="00E76061">
                    <w:t>х</w:t>
                  </w:r>
                  <w:proofErr w:type="spellEnd"/>
                </w:p>
              </w:tc>
              <w:tc>
                <w:tcPr>
                  <w:tcW w:w="806"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0</w:t>
                  </w:r>
                </w:p>
              </w:tc>
              <w:tc>
                <w:tcPr>
                  <w:tcW w:w="737"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proofErr w:type="spellStart"/>
                  <w:r w:rsidRPr="00E76061">
                    <w:t>х</w:t>
                  </w:r>
                  <w:proofErr w:type="spellEnd"/>
                </w:p>
              </w:tc>
              <w:tc>
                <w:tcPr>
                  <w:tcW w:w="897"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0</w:t>
                  </w:r>
                </w:p>
              </w:tc>
              <w:tc>
                <w:tcPr>
                  <w:tcW w:w="826"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proofErr w:type="spellStart"/>
                  <w:r w:rsidRPr="00E76061">
                    <w:t>х</w:t>
                  </w:r>
                  <w:proofErr w:type="spellEnd"/>
                </w:p>
              </w:tc>
            </w:tr>
            <w:tr w:rsidR="00D11EA8" w:rsidRPr="00E76061" w:rsidTr="005A7DFE">
              <w:tc>
                <w:tcPr>
                  <w:tcW w:w="6308"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Ввод в эксплуатацию за счет всех источников финансирования жилых домов</w:t>
                  </w:r>
                </w:p>
              </w:tc>
              <w:tc>
                <w:tcPr>
                  <w:tcW w:w="678"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proofErr w:type="spellStart"/>
                  <w:proofErr w:type="gramStart"/>
                  <w:r w:rsidRPr="00E76061">
                    <w:t>ед</w:t>
                  </w:r>
                  <w:proofErr w:type="spellEnd"/>
                  <w:proofErr w:type="gramEnd"/>
                </w:p>
              </w:tc>
              <w:tc>
                <w:tcPr>
                  <w:tcW w:w="681" w:type="dxa"/>
                  <w:gridSpan w:val="2"/>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0</w:t>
                  </w:r>
                </w:p>
              </w:tc>
              <w:tc>
                <w:tcPr>
                  <w:tcW w:w="692"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proofErr w:type="spellStart"/>
                  <w:r w:rsidRPr="00E76061">
                    <w:t>х</w:t>
                  </w:r>
                  <w:proofErr w:type="spellEnd"/>
                </w:p>
              </w:tc>
              <w:tc>
                <w:tcPr>
                  <w:tcW w:w="602" w:type="dxa"/>
                  <w:gridSpan w:val="2"/>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0</w:t>
                  </w:r>
                </w:p>
              </w:tc>
              <w:tc>
                <w:tcPr>
                  <w:tcW w:w="613"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proofErr w:type="spellStart"/>
                  <w:r w:rsidRPr="00E76061">
                    <w:t>х</w:t>
                  </w:r>
                  <w:proofErr w:type="spellEnd"/>
                </w:p>
              </w:tc>
              <w:tc>
                <w:tcPr>
                  <w:tcW w:w="798"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0</w:t>
                  </w:r>
                </w:p>
              </w:tc>
              <w:tc>
                <w:tcPr>
                  <w:tcW w:w="914"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proofErr w:type="spellStart"/>
                  <w:r w:rsidRPr="00E76061">
                    <w:t>х</w:t>
                  </w:r>
                  <w:proofErr w:type="spellEnd"/>
                </w:p>
              </w:tc>
              <w:tc>
                <w:tcPr>
                  <w:tcW w:w="806"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0</w:t>
                  </w:r>
                </w:p>
              </w:tc>
              <w:tc>
                <w:tcPr>
                  <w:tcW w:w="737"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proofErr w:type="spellStart"/>
                  <w:r w:rsidRPr="00E76061">
                    <w:t>х</w:t>
                  </w:r>
                  <w:proofErr w:type="spellEnd"/>
                </w:p>
              </w:tc>
              <w:tc>
                <w:tcPr>
                  <w:tcW w:w="897"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0</w:t>
                  </w:r>
                </w:p>
              </w:tc>
              <w:tc>
                <w:tcPr>
                  <w:tcW w:w="826"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proofErr w:type="spellStart"/>
                  <w:r w:rsidRPr="00E76061">
                    <w:t>х</w:t>
                  </w:r>
                  <w:proofErr w:type="spellEnd"/>
                </w:p>
              </w:tc>
            </w:tr>
            <w:tr w:rsidR="00D11EA8" w:rsidRPr="00E76061" w:rsidTr="005A7DFE">
              <w:tc>
                <w:tcPr>
                  <w:tcW w:w="6308"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Ввод в эксплуатацию индивидуальных жилых домов, построенных населением  за свой счет и с помощью кредитов</w:t>
                  </w:r>
                </w:p>
              </w:tc>
              <w:tc>
                <w:tcPr>
                  <w:tcW w:w="678"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proofErr w:type="spellStart"/>
                  <w:proofErr w:type="gramStart"/>
                  <w:r w:rsidRPr="00E76061">
                    <w:t>ед</w:t>
                  </w:r>
                  <w:proofErr w:type="spellEnd"/>
                  <w:proofErr w:type="gramEnd"/>
                </w:p>
              </w:tc>
              <w:tc>
                <w:tcPr>
                  <w:tcW w:w="681" w:type="dxa"/>
                  <w:gridSpan w:val="2"/>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0</w:t>
                  </w:r>
                </w:p>
              </w:tc>
              <w:tc>
                <w:tcPr>
                  <w:tcW w:w="692"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proofErr w:type="spellStart"/>
                  <w:r w:rsidRPr="00E76061">
                    <w:t>х</w:t>
                  </w:r>
                  <w:proofErr w:type="spellEnd"/>
                </w:p>
              </w:tc>
              <w:tc>
                <w:tcPr>
                  <w:tcW w:w="602" w:type="dxa"/>
                  <w:gridSpan w:val="2"/>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0</w:t>
                  </w:r>
                </w:p>
              </w:tc>
              <w:tc>
                <w:tcPr>
                  <w:tcW w:w="613"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proofErr w:type="spellStart"/>
                  <w:r w:rsidRPr="00E76061">
                    <w:t>х</w:t>
                  </w:r>
                  <w:proofErr w:type="spellEnd"/>
                </w:p>
              </w:tc>
              <w:tc>
                <w:tcPr>
                  <w:tcW w:w="798"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0</w:t>
                  </w:r>
                </w:p>
              </w:tc>
              <w:tc>
                <w:tcPr>
                  <w:tcW w:w="914"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0</w:t>
                  </w:r>
                </w:p>
              </w:tc>
              <w:tc>
                <w:tcPr>
                  <w:tcW w:w="806"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0</w:t>
                  </w:r>
                </w:p>
              </w:tc>
              <w:tc>
                <w:tcPr>
                  <w:tcW w:w="737"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proofErr w:type="spellStart"/>
                  <w:r w:rsidRPr="00E76061">
                    <w:t>х</w:t>
                  </w:r>
                  <w:proofErr w:type="spellEnd"/>
                </w:p>
              </w:tc>
              <w:tc>
                <w:tcPr>
                  <w:tcW w:w="897"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0</w:t>
                  </w:r>
                </w:p>
              </w:tc>
              <w:tc>
                <w:tcPr>
                  <w:tcW w:w="826"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proofErr w:type="spellStart"/>
                  <w:r w:rsidRPr="00E76061">
                    <w:t>х</w:t>
                  </w:r>
                  <w:proofErr w:type="spellEnd"/>
                </w:p>
              </w:tc>
            </w:tr>
            <w:tr w:rsidR="00D11EA8" w:rsidRPr="00E76061" w:rsidTr="005A7DFE">
              <w:tc>
                <w:tcPr>
                  <w:tcW w:w="6308"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 xml:space="preserve">Общая площадь жилых </w:t>
                  </w:r>
                  <w:proofErr w:type="gramStart"/>
                  <w:r w:rsidRPr="00E76061">
                    <w:t>помещений</w:t>
                  </w:r>
                  <w:proofErr w:type="gramEnd"/>
                  <w:r w:rsidRPr="00E76061">
                    <w:t xml:space="preserve">  приходящаяся на 1 жителя</w:t>
                  </w:r>
                </w:p>
              </w:tc>
              <w:tc>
                <w:tcPr>
                  <w:tcW w:w="678"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Кв</w:t>
                  </w:r>
                  <w:proofErr w:type="gramStart"/>
                  <w:r w:rsidRPr="00E76061">
                    <w:t>.м</w:t>
                  </w:r>
                  <w:proofErr w:type="gramEnd"/>
                </w:p>
              </w:tc>
              <w:tc>
                <w:tcPr>
                  <w:tcW w:w="675"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20.0</w:t>
                  </w:r>
                </w:p>
              </w:tc>
              <w:tc>
                <w:tcPr>
                  <w:tcW w:w="698" w:type="dxa"/>
                  <w:gridSpan w:val="2"/>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100</w:t>
                  </w:r>
                </w:p>
              </w:tc>
              <w:tc>
                <w:tcPr>
                  <w:tcW w:w="596"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20.0</w:t>
                  </w:r>
                </w:p>
              </w:tc>
              <w:tc>
                <w:tcPr>
                  <w:tcW w:w="619" w:type="dxa"/>
                  <w:gridSpan w:val="2"/>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100</w:t>
                  </w:r>
                </w:p>
              </w:tc>
              <w:tc>
                <w:tcPr>
                  <w:tcW w:w="798"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20.0</w:t>
                  </w:r>
                </w:p>
              </w:tc>
              <w:tc>
                <w:tcPr>
                  <w:tcW w:w="914"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100</w:t>
                  </w:r>
                </w:p>
              </w:tc>
              <w:tc>
                <w:tcPr>
                  <w:tcW w:w="806"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19.9</w:t>
                  </w:r>
                </w:p>
              </w:tc>
              <w:tc>
                <w:tcPr>
                  <w:tcW w:w="737"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99.5</w:t>
                  </w:r>
                </w:p>
              </w:tc>
              <w:tc>
                <w:tcPr>
                  <w:tcW w:w="897"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19.9</w:t>
                  </w:r>
                </w:p>
              </w:tc>
              <w:tc>
                <w:tcPr>
                  <w:tcW w:w="826"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100</w:t>
                  </w:r>
                </w:p>
              </w:tc>
            </w:tr>
            <w:tr w:rsidR="00D11EA8" w:rsidRPr="00E76061" w:rsidTr="005A7DFE">
              <w:tc>
                <w:tcPr>
                  <w:tcW w:w="6308"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Перевезено грузов автомобильным транспортом</w:t>
                  </w:r>
                </w:p>
              </w:tc>
              <w:tc>
                <w:tcPr>
                  <w:tcW w:w="678"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Т.т</w:t>
                  </w:r>
                </w:p>
              </w:tc>
              <w:tc>
                <w:tcPr>
                  <w:tcW w:w="675"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0.3</w:t>
                  </w:r>
                </w:p>
              </w:tc>
              <w:tc>
                <w:tcPr>
                  <w:tcW w:w="698" w:type="dxa"/>
                  <w:gridSpan w:val="2"/>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100</w:t>
                  </w:r>
                </w:p>
              </w:tc>
              <w:tc>
                <w:tcPr>
                  <w:tcW w:w="596"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0.3</w:t>
                  </w:r>
                </w:p>
              </w:tc>
              <w:tc>
                <w:tcPr>
                  <w:tcW w:w="619" w:type="dxa"/>
                  <w:gridSpan w:val="2"/>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100</w:t>
                  </w:r>
                </w:p>
              </w:tc>
              <w:tc>
                <w:tcPr>
                  <w:tcW w:w="798"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0.3</w:t>
                  </w:r>
                </w:p>
              </w:tc>
              <w:tc>
                <w:tcPr>
                  <w:tcW w:w="914"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100</w:t>
                  </w:r>
                </w:p>
              </w:tc>
              <w:tc>
                <w:tcPr>
                  <w:tcW w:w="806"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0.3</w:t>
                  </w:r>
                </w:p>
              </w:tc>
              <w:tc>
                <w:tcPr>
                  <w:tcW w:w="737"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100</w:t>
                  </w:r>
                </w:p>
              </w:tc>
              <w:tc>
                <w:tcPr>
                  <w:tcW w:w="897"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0.3</w:t>
                  </w:r>
                </w:p>
              </w:tc>
              <w:tc>
                <w:tcPr>
                  <w:tcW w:w="826"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100</w:t>
                  </w:r>
                </w:p>
              </w:tc>
            </w:tr>
            <w:tr w:rsidR="00D11EA8" w:rsidRPr="00E76061" w:rsidTr="005A7DFE">
              <w:tc>
                <w:tcPr>
                  <w:tcW w:w="6308"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lastRenderedPageBreak/>
                    <w:t>Перевезено пассажиров  автомобильным транспортом общего пользования</w:t>
                  </w:r>
                </w:p>
              </w:tc>
              <w:tc>
                <w:tcPr>
                  <w:tcW w:w="678"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Т.чел</w:t>
                  </w:r>
                </w:p>
              </w:tc>
              <w:tc>
                <w:tcPr>
                  <w:tcW w:w="675"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0</w:t>
                  </w:r>
                </w:p>
              </w:tc>
              <w:tc>
                <w:tcPr>
                  <w:tcW w:w="698" w:type="dxa"/>
                  <w:gridSpan w:val="2"/>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proofErr w:type="spellStart"/>
                  <w:r w:rsidRPr="00E76061">
                    <w:t>х</w:t>
                  </w:r>
                  <w:proofErr w:type="spellEnd"/>
                </w:p>
              </w:tc>
              <w:tc>
                <w:tcPr>
                  <w:tcW w:w="596"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0</w:t>
                  </w:r>
                </w:p>
              </w:tc>
              <w:tc>
                <w:tcPr>
                  <w:tcW w:w="619" w:type="dxa"/>
                  <w:gridSpan w:val="2"/>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proofErr w:type="spellStart"/>
                  <w:r w:rsidRPr="00E76061">
                    <w:t>х</w:t>
                  </w:r>
                  <w:proofErr w:type="spellEnd"/>
                </w:p>
              </w:tc>
              <w:tc>
                <w:tcPr>
                  <w:tcW w:w="798"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0</w:t>
                  </w:r>
                </w:p>
              </w:tc>
              <w:tc>
                <w:tcPr>
                  <w:tcW w:w="914"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proofErr w:type="spellStart"/>
                  <w:r w:rsidRPr="00E76061">
                    <w:t>х</w:t>
                  </w:r>
                  <w:proofErr w:type="spellEnd"/>
                </w:p>
              </w:tc>
              <w:tc>
                <w:tcPr>
                  <w:tcW w:w="806"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0</w:t>
                  </w:r>
                </w:p>
              </w:tc>
              <w:tc>
                <w:tcPr>
                  <w:tcW w:w="737"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proofErr w:type="spellStart"/>
                  <w:r w:rsidRPr="00E76061">
                    <w:t>х</w:t>
                  </w:r>
                  <w:proofErr w:type="spellEnd"/>
                </w:p>
              </w:tc>
              <w:tc>
                <w:tcPr>
                  <w:tcW w:w="897"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0</w:t>
                  </w:r>
                </w:p>
              </w:tc>
              <w:tc>
                <w:tcPr>
                  <w:tcW w:w="826"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proofErr w:type="spellStart"/>
                  <w:r w:rsidRPr="00E76061">
                    <w:t>х</w:t>
                  </w:r>
                  <w:proofErr w:type="spellEnd"/>
                </w:p>
              </w:tc>
            </w:tr>
            <w:tr w:rsidR="00D11EA8" w:rsidRPr="00E76061" w:rsidTr="005A7DFE">
              <w:tc>
                <w:tcPr>
                  <w:tcW w:w="6308"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Оборот розничной торговли (включая общественное питание)</w:t>
                  </w:r>
                </w:p>
              </w:tc>
              <w:tc>
                <w:tcPr>
                  <w:tcW w:w="678"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proofErr w:type="spellStart"/>
                  <w:proofErr w:type="gramStart"/>
                  <w:r w:rsidRPr="00E76061">
                    <w:t>Млн</w:t>
                  </w:r>
                  <w:proofErr w:type="spellEnd"/>
                  <w:proofErr w:type="gramEnd"/>
                  <w:r w:rsidRPr="00E76061">
                    <w:t xml:space="preserve"> р.</w:t>
                  </w:r>
                </w:p>
              </w:tc>
              <w:tc>
                <w:tcPr>
                  <w:tcW w:w="675"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5.3</w:t>
                  </w:r>
                </w:p>
              </w:tc>
              <w:tc>
                <w:tcPr>
                  <w:tcW w:w="698" w:type="dxa"/>
                  <w:gridSpan w:val="2"/>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100</w:t>
                  </w:r>
                </w:p>
              </w:tc>
              <w:tc>
                <w:tcPr>
                  <w:tcW w:w="596"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5.3</w:t>
                  </w:r>
                </w:p>
              </w:tc>
              <w:tc>
                <w:tcPr>
                  <w:tcW w:w="619" w:type="dxa"/>
                  <w:gridSpan w:val="2"/>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100</w:t>
                  </w:r>
                </w:p>
              </w:tc>
              <w:tc>
                <w:tcPr>
                  <w:tcW w:w="798"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5.3</w:t>
                  </w:r>
                </w:p>
              </w:tc>
              <w:tc>
                <w:tcPr>
                  <w:tcW w:w="914"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115</w:t>
                  </w:r>
                </w:p>
              </w:tc>
              <w:tc>
                <w:tcPr>
                  <w:tcW w:w="806"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6.1</w:t>
                  </w:r>
                </w:p>
              </w:tc>
              <w:tc>
                <w:tcPr>
                  <w:tcW w:w="737"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115</w:t>
                  </w:r>
                </w:p>
              </w:tc>
              <w:tc>
                <w:tcPr>
                  <w:tcW w:w="897"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7.02</w:t>
                  </w:r>
                </w:p>
              </w:tc>
              <w:tc>
                <w:tcPr>
                  <w:tcW w:w="826"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115</w:t>
                  </w:r>
                </w:p>
              </w:tc>
            </w:tr>
            <w:tr w:rsidR="00D11EA8" w:rsidRPr="00E76061" w:rsidTr="005A7DFE">
              <w:tc>
                <w:tcPr>
                  <w:tcW w:w="6308"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 xml:space="preserve">Численность </w:t>
                  </w:r>
                  <w:proofErr w:type="gramStart"/>
                  <w:r w:rsidRPr="00E76061">
                    <w:t>занятых</w:t>
                  </w:r>
                  <w:proofErr w:type="gramEnd"/>
                  <w:r w:rsidRPr="00E76061">
                    <w:t xml:space="preserve"> в экономике</w:t>
                  </w:r>
                </w:p>
              </w:tc>
              <w:tc>
                <w:tcPr>
                  <w:tcW w:w="678"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чел</w:t>
                  </w:r>
                </w:p>
              </w:tc>
              <w:tc>
                <w:tcPr>
                  <w:tcW w:w="675"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476</w:t>
                  </w:r>
                </w:p>
              </w:tc>
              <w:tc>
                <w:tcPr>
                  <w:tcW w:w="698" w:type="dxa"/>
                  <w:gridSpan w:val="2"/>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100</w:t>
                  </w:r>
                </w:p>
              </w:tc>
              <w:tc>
                <w:tcPr>
                  <w:tcW w:w="596"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521</w:t>
                  </w:r>
                </w:p>
              </w:tc>
              <w:tc>
                <w:tcPr>
                  <w:tcW w:w="619" w:type="dxa"/>
                  <w:gridSpan w:val="2"/>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116</w:t>
                  </w:r>
                </w:p>
              </w:tc>
              <w:tc>
                <w:tcPr>
                  <w:tcW w:w="798"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450</w:t>
                  </w:r>
                </w:p>
              </w:tc>
              <w:tc>
                <w:tcPr>
                  <w:tcW w:w="914"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100</w:t>
                  </w:r>
                </w:p>
              </w:tc>
              <w:tc>
                <w:tcPr>
                  <w:tcW w:w="806"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450</w:t>
                  </w:r>
                </w:p>
              </w:tc>
              <w:tc>
                <w:tcPr>
                  <w:tcW w:w="737"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100</w:t>
                  </w:r>
                </w:p>
              </w:tc>
              <w:tc>
                <w:tcPr>
                  <w:tcW w:w="897"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450</w:t>
                  </w:r>
                </w:p>
              </w:tc>
              <w:tc>
                <w:tcPr>
                  <w:tcW w:w="826"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100</w:t>
                  </w:r>
                </w:p>
              </w:tc>
            </w:tr>
            <w:tr w:rsidR="00D11EA8" w:rsidRPr="00E76061" w:rsidTr="005A7DFE">
              <w:tc>
                <w:tcPr>
                  <w:tcW w:w="6308"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Среднемесячная заработная плата</w:t>
                  </w:r>
                </w:p>
              </w:tc>
              <w:tc>
                <w:tcPr>
                  <w:tcW w:w="678"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Т.р.</w:t>
                  </w:r>
                </w:p>
              </w:tc>
              <w:tc>
                <w:tcPr>
                  <w:tcW w:w="675"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15.0</w:t>
                  </w:r>
                </w:p>
              </w:tc>
              <w:tc>
                <w:tcPr>
                  <w:tcW w:w="698" w:type="dxa"/>
                  <w:gridSpan w:val="2"/>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100</w:t>
                  </w:r>
                </w:p>
              </w:tc>
              <w:tc>
                <w:tcPr>
                  <w:tcW w:w="596"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15.0</w:t>
                  </w:r>
                </w:p>
              </w:tc>
              <w:tc>
                <w:tcPr>
                  <w:tcW w:w="619" w:type="dxa"/>
                  <w:gridSpan w:val="2"/>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122</w:t>
                  </w:r>
                </w:p>
              </w:tc>
              <w:tc>
                <w:tcPr>
                  <w:tcW w:w="798"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15.0</w:t>
                  </w:r>
                </w:p>
              </w:tc>
              <w:tc>
                <w:tcPr>
                  <w:tcW w:w="914"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100</w:t>
                  </w:r>
                </w:p>
              </w:tc>
              <w:tc>
                <w:tcPr>
                  <w:tcW w:w="806"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15.0</w:t>
                  </w:r>
                </w:p>
              </w:tc>
              <w:tc>
                <w:tcPr>
                  <w:tcW w:w="737"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100</w:t>
                  </w:r>
                </w:p>
              </w:tc>
              <w:tc>
                <w:tcPr>
                  <w:tcW w:w="897"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15.0</w:t>
                  </w:r>
                </w:p>
              </w:tc>
              <w:tc>
                <w:tcPr>
                  <w:tcW w:w="826"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100</w:t>
                  </w:r>
                </w:p>
              </w:tc>
            </w:tr>
            <w:tr w:rsidR="00D11EA8" w:rsidRPr="00E76061" w:rsidTr="005A7DFE">
              <w:tc>
                <w:tcPr>
                  <w:tcW w:w="6308"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Доходы от аренды муниципального имущества</w:t>
                  </w:r>
                </w:p>
              </w:tc>
              <w:tc>
                <w:tcPr>
                  <w:tcW w:w="678"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Т.р.</w:t>
                  </w:r>
                </w:p>
              </w:tc>
              <w:tc>
                <w:tcPr>
                  <w:tcW w:w="675"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37.9</w:t>
                  </w:r>
                </w:p>
              </w:tc>
              <w:tc>
                <w:tcPr>
                  <w:tcW w:w="698" w:type="dxa"/>
                  <w:gridSpan w:val="2"/>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100</w:t>
                  </w:r>
                </w:p>
              </w:tc>
              <w:tc>
                <w:tcPr>
                  <w:tcW w:w="596"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37,9</w:t>
                  </w:r>
                </w:p>
              </w:tc>
              <w:tc>
                <w:tcPr>
                  <w:tcW w:w="619" w:type="dxa"/>
                  <w:gridSpan w:val="2"/>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335,4</w:t>
                  </w:r>
                </w:p>
              </w:tc>
              <w:tc>
                <w:tcPr>
                  <w:tcW w:w="798"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11,6</w:t>
                  </w:r>
                </w:p>
              </w:tc>
              <w:tc>
                <w:tcPr>
                  <w:tcW w:w="914"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30,6</w:t>
                  </w:r>
                </w:p>
              </w:tc>
              <w:tc>
                <w:tcPr>
                  <w:tcW w:w="806"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12,3</w:t>
                  </w:r>
                </w:p>
              </w:tc>
              <w:tc>
                <w:tcPr>
                  <w:tcW w:w="737"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106,0</w:t>
                  </w:r>
                </w:p>
              </w:tc>
              <w:tc>
                <w:tcPr>
                  <w:tcW w:w="897"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12,9</w:t>
                  </w:r>
                </w:p>
              </w:tc>
              <w:tc>
                <w:tcPr>
                  <w:tcW w:w="826" w:type="dxa"/>
                  <w:tcBorders>
                    <w:top w:val="single" w:sz="4" w:space="0" w:color="auto"/>
                    <w:left w:val="single" w:sz="4" w:space="0" w:color="auto"/>
                    <w:bottom w:val="single" w:sz="4" w:space="0" w:color="auto"/>
                    <w:right w:val="single" w:sz="4" w:space="0" w:color="auto"/>
                  </w:tcBorders>
                </w:tcPr>
                <w:p w:rsidR="00D11EA8" w:rsidRPr="00E76061" w:rsidRDefault="00D11EA8" w:rsidP="005A7DFE">
                  <w:pPr>
                    <w:jc w:val="both"/>
                  </w:pPr>
                  <w:r w:rsidRPr="00E76061">
                    <w:t>104,9</w:t>
                  </w:r>
                </w:p>
              </w:tc>
            </w:tr>
          </w:tbl>
          <w:p w:rsidR="00D11EA8" w:rsidRPr="00E76061" w:rsidRDefault="00D11EA8" w:rsidP="005A7DFE">
            <w:pPr>
              <w:ind w:firstLine="540"/>
              <w:jc w:val="both"/>
              <w:rPr>
                <w:b/>
              </w:rPr>
            </w:pPr>
          </w:p>
        </w:tc>
      </w:tr>
    </w:tbl>
    <w:p w:rsidR="00D11EA8" w:rsidRPr="00E76061" w:rsidRDefault="00D11EA8" w:rsidP="00D11EA8">
      <w:pPr>
        <w:rPr>
          <w:color w:val="1E1E1E"/>
        </w:rPr>
        <w:sectPr w:rsidR="00D11EA8" w:rsidRPr="00E76061">
          <w:pgSz w:w="16838" w:h="11906" w:orient="landscape"/>
          <w:pgMar w:top="1701" w:right="1134" w:bottom="851" w:left="1134" w:header="709" w:footer="709" w:gutter="0"/>
          <w:cols w:space="720"/>
        </w:sectPr>
      </w:pPr>
    </w:p>
    <w:p w:rsidR="00D11EA8" w:rsidRPr="00E76061" w:rsidRDefault="00D11EA8" w:rsidP="00D11EA8">
      <w:pPr>
        <w:jc w:val="center"/>
        <w:rPr>
          <w:b/>
        </w:rPr>
      </w:pPr>
      <w:r w:rsidRPr="00E76061">
        <w:rPr>
          <w:b/>
        </w:rPr>
        <w:lastRenderedPageBreak/>
        <w:t>Предварительные итоги</w:t>
      </w:r>
    </w:p>
    <w:p w:rsidR="00D11EA8" w:rsidRPr="00E76061" w:rsidRDefault="00D11EA8" w:rsidP="00D11EA8">
      <w:pPr>
        <w:jc w:val="center"/>
        <w:rPr>
          <w:b/>
        </w:rPr>
      </w:pPr>
      <w:r w:rsidRPr="00E76061">
        <w:rPr>
          <w:b/>
        </w:rPr>
        <w:t>социально-экономического развития Карасевского сельсовета   за истекший период 2020 года и ожидаемые итоги социально-экономического развития Карасевского сельсовета за 2020 год</w:t>
      </w:r>
    </w:p>
    <w:p w:rsidR="00D11EA8" w:rsidRPr="00E76061" w:rsidRDefault="00D11EA8" w:rsidP="00D11EA8">
      <w:pPr>
        <w:jc w:val="both"/>
      </w:pPr>
      <w:r w:rsidRPr="00E76061">
        <w:rPr>
          <w:b/>
        </w:rPr>
        <w:t xml:space="preserve">  </w:t>
      </w:r>
    </w:p>
    <w:p w:rsidR="00D11EA8" w:rsidRPr="00E76061" w:rsidRDefault="00D11EA8" w:rsidP="00D11EA8">
      <w:pPr>
        <w:ind w:hanging="540"/>
        <w:jc w:val="both"/>
      </w:pPr>
      <w:r w:rsidRPr="00E76061">
        <w:t xml:space="preserve">                 Муниципальное образование Карасевского сельсовета  входит в состав   Болотнинского района  Новосибирской области как административно- территориальная единица с установленными границами и статусом сельского поселения,  в состав которого входят населенные пункты село Карасев</w:t>
      </w:r>
      <w:proofErr w:type="gramStart"/>
      <w:r w:rsidRPr="00E76061">
        <w:t>о-</w:t>
      </w:r>
      <w:proofErr w:type="gramEnd"/>
      <w:r w:rsidRPr="00E76061">
        <w:t xml:space="preserve"> центр, деревня Верхний </w:t>
      </w:r>
      <w:proofErr w:type="spellStart"/>
      <w:r w:rsidRPr="00E76061">
        <w:t>Елбак</w:t>
      </w:r>
      <w:proofErr w:type="spellEnd"/>
      <w:r w:rsidRPr="00E76061">
        <w:t xml:space="preserve">, деревня Старый </w:t>
      </w:r>
      <w:proofErr w:type="spellStart"/>
      <w:r w:rsidRPr="00E76061">
        <w:t>Елбак</w:t>
      </w:r>
      <w:proofErr w:type="spellEnd"/>
      <w:r w:rsidRPr="00E76061">
        <w:t xml:space="preserve">, деревня </w:t>
      </w:r>
      <w:proofErr w:type="spellStart"/>
      <w:r w:rsidRPr="00E76061">
        <w:t>Кругликово</w:t>
      </w:r>
      <w:proofErr w:type="spellEnd"/>
      <w:r w:rsidRPr="00E76061">
        <w:t xml:space="preserve">, деревня </w:t>
      </w:r>
      <w:proofErr w:type="spellStart"/>
      <w:r w:rsidRPr="00E76061">
        <w:t>Носоново</w:t>
      </w:r>
      <w:proofErr w:type="spellEnd"/>
      <w:r w:rsidRPr="00E76061">
        <w:t>, деревня Новая Поляна.</w:t>
      </w:r>
    </w:p>
    <w:p w:rsidR="00D11EA8" w:rsidRPr="00E76061" w:rsidRDefault="00D11EA8" w:rsidP="00D11EA8">
      <w:pPr>
        <w:jc w:val="both"/>
      </w:pPr>
      <w:r w:rsidRPr="00E76061">
        <w:t xml:space="preserve">Население муниципального  образования на 01.01.2020 г составило  887 человек, трудоспособного населения 521 человек,  140 - детей до 16 лет, 226 человек составляют пенсионеры и инвалиды. Большая часть трудоспособного населения занята  в личном подсобном хозяйстве. ЛПХ занимаются выращиванием КРС, птицы,  зерновых и заготовкой сена – растениеводство. СПК «Обь» занимаются выращиванием зерновых и заготовкой сена – растениеводство. Количество КРС в личных подсобных хозяйствах числится 129 голов, в том числе </w:t>
      </w:r>
      <w:r w:rsidRPr="00E76061">
        <w:rPr>
          <w:i/>
          <w:u w:val="single"/>
        </w:rPr>
        <w:t>коров</w:t>
      </w:r>
      <w:r w:rsidRPr="00E76061">
        <w:t xml:space="preserve"> </w:t>
      </w:r>
      <w:r w:rsidRPr="00E76061">
        <w:rPr>
          <w:i/>
          <w:u w:val="single"/>
        </w:rPr>
        <w:t>66 голов</w:t>
      </w:r>
      <w:r w:rsidRPr="00E76061">
        <w:t xml:space="preserve">, из них: в с. Карасево – 46 головы, дер. Верхний </w:t>
      </w:r>
      <w:proofErr w:type="spellStart"/>
      <w:r w:rsidRPr="00E76061">
        <w:t>Елбак</w:t>
      </w:r>
      <w:proofErr w:type="spellEnd"/>
      <w:r w:rsidRPr="00E76061">
        <w:t xml:space="preserve"> – 15 голов, дер. </w:t>
      </w:r>
      <w:proofErr w:type="spellStart"/>
      <w:r w:rsidRPr="00E76061">
        <w:t>Кругликово</w:t>
      </w:r>
      <w:proofErr w:type="spellEnd"/>
      <w:r w:rsidRPr="00E76061">
        <w:t xml:space="preserve"> – 2 голова, дер. Старый </w:t>
      </w:r>
      <w:proofErr w:type="spellStart"/>
      <w:r w:rsidRPr="00E76061">
        <w:t>Елбак</w:t>
      </w:r>
      <w:proofErr w:type="spellEnd"/>
      <w:r w:rsidRPr="00E76061">
        <w:t xml:space="preserve"> – 3 головы. </w:t>
      </w:r>
    </w:p>
    <w:p w:rsidR="00D11EA8" w:rsidRPr="00E76061" w:rsidRDefault="00D11EA8" w:rsidP="00D11EA8">
      <w:pPr>
        <w:jc w:val="both"/>
      </w:pPr>
      <w:r w:rsidRPr="00E76061">
        <w:t xml:space="preserve">      </w:t>
      </w:r>
      <w:r w:rsidRPr="00E76061">
        <w:rPr>
          <w:i/>
          <w:u w:val="single"/>
        </w:rPr>
        <w:t>Свиней</w:t>
      </w:r>
      <w:r w:rsidRPr="00E76061">
        <w:t xml:space="preserve"> –</w:t>
      </w:r>
      <w:r w:rsidRPr="00E76061">
        <w:rPr>
          <w:i/>
          <w:u w:val="single"/>
        </w:rPr>
        <w:t>65 голов</w:t>
      </w:r>
      <w:r w:rsidRPr="00E76061">
        <w:t xml:space="preserve"> с. Карасево – 31 голов, дер. </w:t>
      </w:r>
      <w:proofErr w:type="gramStart"/>
      <w:r w:rsidRPr="00E76061">
        <w:t>Верхний</w:t>
      </w:r>
      <w:proofErr w:type="gramEnd"/>
      <w:r w:rsidRPr="00E76061">
        <w:t xml:space="preserve"> </w:t>
      </w:r>
      <w:proofErr w:type="spellStart"/>
      <w:r w:rsidRPr="00E76061">
        <w:t>Елбак</w:t>
      </w:r>
      <w:proofErr w:type="spellEnd"/>
      <w:r w:rsidRPr="00E76061">
        <w:t xml:space="preserve"> – 25 голов, в дер. Старый </w:t>
      </w:r>
      <w:proofErr w:type="spellStart"/>
      <w:r w:rsidRPr="00E76061">
        <w:t>Елбак</w:t>
      </w:r>
      <w:proofErr w:type="spellEnd"/>
      <w:r w:rsidRPr="00E76061">
        <w:t xml:space="preserve"> – 0 голов, дер. </w:t>
      </w:r>
      <w:proofErr w:type="spellStart"/>
      <w:r w:rsidRPr="00E76061">
        <w:t>Кругликово</w:t>
      </w:r>
      <w:proofErr w:type="spellEnd"/>
      <w:r w:rsidRPr="00E76061">
        <w:t xml:space="preserve"> – 9 голов.</w:t>
      </w:r>
    </w:p>
    <w:p w:rsidR="00D11EA8" w:rsidRPr="00E76061" w:rsidRDefault="00D11EA8" w:rsidP="00D11EA8">
      <w:pPr>
        <w:jc w:val="both"/>
      </w:pPr>
      <w:r w:rsidRPr="00E76061">
        <w:t xml:space="preserve"> </w:t>
      </w:r>
      <w:r w:rsidRPr="00E76061">
        <w:tab/>
      </w:r>
      <w:proofErr w:type="gramStart"/>
      <w:r w:rsidRPr="00E76061">
        <w:rPr>
          <w:i/>
          <w:u w:val="single"/>
        </w:rPr>
        <w:t>Лошадей – 15</w:t>
      </w:r>
      <w:r w:rsidRPr="00E76061">
        <w:t xml:space="preserve">: с. Карасево – 6 голов, дер. Верхний </w:t>
      </w:r>
      <w:proofErr w:type="spellStart"/>
      <w:r w:rsidRPr="00E76061">
        <w:t>Елбак</w:t>
      </w:r>
      <w:proofErr w:type="spellEnd"/>
      <w:r w:rsidRPr="00E76061">
        <w:t xml:space="preserve"> – 5 голов,                 дер. </w:t>
      </w:r>
      <w:proofErr w:type="spellStart"/>
      <w:r w:rsidRPr="00E76061">
        <w:t>Кругликово</w:t>
      </w:r>
      <w:proofErr w:type="spellEnd"/>
      <w:r w:rsidRPr="00E76061">
        <w:t xml:space="preserve"> – 2 голов, дер. Старый </w:t>
      </w:r>
      <w:proofErr w:type="spellStart"/>
      <w:r w:rsidRPr="00E76061">
        <w:t>Елбак</w:t>
      </w:r>
      <w:proofErr w:type="spellEnd"/>
      <w:r w:rsidRPr="00E76061">
        <w:t xml:space="preserve"> – 1 головы, Новая Поляна – 1 голова.</w:t>
      </w:r>
      <w:proofErr w:type="gramEnd"/>
    </w:p>
    <w:p w:rsidR="00D11EA8" w:rsidRPr="00E76061" w:rsidRDefault="00D11EA8" w:rsidP="00D11EA8">
      <w:pPr>
        <w:jc w:val="both"/>
      </w:pPr>
      <w:r w:rsidRPr="00E76061">
        <w:t xml:space="preserve"> </w:t>
      </w:r>
      <w:r w:rsidRPr="00E76061">
        <w:tab/>
      </w:r>
      <w:r w:rsidRPr="00E76061">
        <w:rPr>
          <w:i/>
          <w:u w:val="single"/>
        </w:rPr>
        <w:t>Овец и коз -225</w:t>
      </w:r>
      <w:r w:rsidRPr="00E76061">
        <w:t xml:space="preserve"> с. Карасево – 75 голов, дер. </w:t>
      </w:r>
      <w:proofErr w:type="gramStart"/>
      <w:r w:rsidRPr="00E76061">
        <w:t>Верхний</w:t>
      </w:r>
      <w:proofErr w:type="gramEnd"/>
      <w:r w:rsidRPr="00E76061">
        <w:t xml:space="preserve"> </w:t>
      </w:r>
      <w:proofErr w:type="spellStart"/>
      <w:r w:rsidRPr="00E76061">
        <w:t>Елбак</w:t>
      </w:r>
      <w:proofErr w:type="spellEnd"/>
      <w:r w:rsidRPr="00E76061">
        <w:t xml:space="preserve"> – 54 голов, дер. Старый </w:t>
      </w:r>
      <w:proofErr w:type="spellStart"/>
      <w:r w:rsidRPr="00E76061">
        <w:t>Елбак</w:t>
      </w:r>
      <w:proofErr w:type="spellEnd"/>
      <w:r w:rsidRPr="00E76061">
        <w:t xml:space="preserve">- 50 голов, дер. </w:t>
      </w:r>
      <w:proofErr w:type="spellStart"/>
      <w:r w:rsidRPr="00E76061">
        <w:t>Кругликово</w:t>
      </w:r>
      <w:proofErr w:type="spellEnd"/>
      <w:r w:rsidRPr="00E76061">
        <w:t xml:space="preserve"> – 41 </w:t>
      </w:r>
      <w:proofErr w:type="spellStart"/>
      <w:r w:rsidRPr="00E76061">
        <w:t>головов</w:t>
      </w:r>
      <w:proofErr w:type="spellEnd"/>
      <w:r w:rsidRPr="00E76061">
        <w:t>, в дер. Новая Поляна – 5 голов.</w:t>
      </w:r>
    </w:p>
    <w:p w:rsidR="00D11EA8" w:rsidRPr="00E76061" w:rsidRDefault="00D11EA8" w:rsidP="00D11EA8">
      <w:pPr>
        <w:jc w:val="both"/>
      </w:pPr>
      <w:r w:rsidRPr="00E76061">
        <w:t xml:space="preserve"> </w:t>
      </w:r>
      <w:r w:rsidRPr="00E76061">
        <w:tab/>
      </w:r>
      <w:r w:rsidRPr="00E76061">
        <w:rPr>
          <w:i/>
          <w:u w:val="single"/>
        </w:rPr>
        <w:t xml:space="preserve">Пчёлосемей – 354  </w:t>
      </w:r>
      <w:r w:rsidRPr="00E76061">
        <w:t xml:space="preserve">с. Карасево – 166, дер. </w:t>
      </w:r>
      <w:proofErr w:type="spellStart"/>
      <w:r w:rsidRPr="00E76061">
        <w:t>Кругликово</w:t>
      </w:r>
      <w:proofErr w:type="spellEnd"/>
      <w:r w:rsidRPr="00E76061">
        <w:t xml:space="preserve"> – 80, дер. </w:t>
      </w:r>
      <w:proofErr w:type="gramStart"/>
      <w:r w:rsidRPr="00E76061">
        <w:t>Верхний</w:t>
      </w:r>
      <w:proofErr w:type="gramEnd"/>
      <w:r w:rsidRPr="00E76061">
        <w:t xml:space="preserve"> </w:t>
      </w:r>
      <w:proofErr w:type="spellStart"/>
      <w:r w:rsidRPr="00E76061">
        <w:t>Елбак</w:t>
      </w:r>
      <w:proofErr w:type="spellEnd"/>
      <w:r w:rsidRPr="00E76061">
        <w:t xml:space="preserve"> – 80, дер. Новая Поляна-20, дер. Носоново-8.</w:t>
      </w:r>
    </w:p>
    <w:p w:rsidR="00D11EA8" w:rsidRPr="00E76061" w:rsidRDefault="00D11EA8" w:rsidP="00D11EA8">
      <w:pPr>
        <w:jc w:val="both"/>
        <w:rPr>
          <w:i/>
          <w:u w:val="single"/>
        </w:rPr>
      </w:pPr>
      <w:r w:rsidRPr="00E76061">
        <w:rPr>
          <w:i/>
          <w:u w:val="single"/>
        </w:rPr>
        <w:t>Птицы - 1005</w:t>
      </w:r>
      <w:r w:rsidRPr="00E76061">
        <w:t xml:space="preserve">с. Карасево – 500, дер. </w:t>
      </w:r>
      <w:proofErr w:type="spellStart"/>
      <w:r w:rsidRPr="00E76061">
        <w:t>Кругликово</w:t>
      </w:r>
      <w:proofErr w:type="spellEnd"/>
      <w:r w:rsidRPr="00E76061">
        <w:t xml:space="preserve"> – 210, дер. Верхний </w:t>
      </w:r>
      <w:proofErr w:type="spellStart"/>
      <w:r w:rsidRPr="00E76061">
        <w:t>Елбак</w:t>
      </w:r>
      <w:proofErr w:type="spellEnd"/>
      <w:r w:rsidRPr="00E76061">
        <w:t xml:space="preserve"> – 220, дер. Старый </w:t>
      </w:r>
      <w:proofErr w:type="spellStart"/>
      <w:r w:rsidRPr="00E76061">
        <w:t>Елбак</w:t>
      </w:r>
      <w:proofErr w:type="spellEnd"/>
      <w:r w:rsidRPr="00E76061">
        <w:t xml:space="preserve"> – 55, дер. Носоново-20.</w:t>
      </w:r>
      <w:r w:rsidRPr="00E76061">
        <w:rPr>
          <w:i/>
          <w:u w:val="single"/>
        </w:rPr>
        <w:t xml:space="preserve"> </w:t>
      </w:r>
    </w:p>
    <w:p w:rsidR="00D11EA8" w:rsidRPr="00E76061" w:rsidRDefault="00D11EA8" w:rsidP="00D11EA8">
      <w:pPr>
        <w:jc w:val="both"/>
      </w:pPr>
      <w:r w:rsidRPr="00E76061">
        <w:rPr>
          <w:i/>
          <w:u w:val="single"/>
        </w:rPr>
        <w:t>Кроликов – 170</w:t>
      </w:r>
      <w:r w:rsidRPr="00E76061">
        <w:t xml:space="preserve"> с. Карасево – 90, дер. </w:t>
      </w:r>
      <w:proofErr w:type="spellStart"/>
      <w:r w:rsidRPr="00E76061">
        <w:t>Кругликово</w:t>
      </w:r>
      <w:proofErr w:type="spellEnd"/>
      <w:r w:rsidRPr="00E76061">
        <w:t xml:space="preserve"> – 50, дер. </w:t>
      </w:r>
      <w:proofErr w:type="gramStart"/>
      <w:r w:rsidRPr="00E76061">
        <w:t>Верхний</w:t>
      </w:r>
      <w:proofErr w:type="gramEnd"/>
      <w:r w:rsidRPr="00E76061">
        <w:t xml:space="preserve"> </w:t>
      </w:r>
      <w:proofErr w:type="spellStart"/>
      <w:r w:rsidRPr="00E76061">
        <w:t>Елбак</w:t>
      </w:r>
      <w:proofErr w:type="spellEnd"/>
      <w:r w:rsidRPr="00E76061">
        <w:t xml:space="preserve"> – 30.</w:t>
      </w:r>
    </w:p>
    <w:p w:rsidR="00D11EA8" w:rsidRPr="00E76061" w:rsidRDefault="00D11EA8" w:rsidP="00D11EA8">
      <w:pPr>
        <w:jc w:val="both"/>
      </w:pPr>
      <w:r w:rsidRPr="00E76061">
        <w:t xml:space="preserve"> </w:t>
      </w:r>
      <w:r w:rsidRPr="00E76061">
        <w:tab/>
      </w:r>
      <w:proofErr w:type="gramStart"/>
      <w:r w:rsidRPr="00E76061">
        <w:rPr>
          <w:i/>
          <w:u w:val="single"/>
        </w:rPr>
        <w:t>Автотракторной техники – 154</w:t>
      </w:r>
      <w:r w:rsidRPr="00E76061">
        <w:t xml:space="preserve"> (тракторов – 38 (с. Карасево – 23,                    дер. </w:t>
      </w:r>
      <w:proofErr w:type="spellStart"/>
      <w:r w:rsidRPr="00E76061">
        <w:t>Кругликово</w:t>
      </w:r>
      <w:proofErr w:type="spellEnd"/>
      <w:r w:rsidRPr="00E76061">
        <w:t xml:space="preserve"> – 6, дер. Верхний </w:t>
      </w:r>
      <w:proofErr w:type="spellStart"/>
      <w:r w:rsidRPr="00E76061">
        <w:t>Елбак</w:t>
      </w:r>
      <w:proofErr w:type="spellEnd"/>
      <w:r w:rsidRPr="00E76061">
        <w:t xml:space="preserve"> – 7, Носоново-2), легковых автомобилей – 109 (с. Карасево – 71, дер. </w:t>
      </w:r>
      <w:proofErr w:type="spellStart"/>
      <w:r w:rsidRPr="00E76061">
        <w:t>Кругликово</w:t>
      </w:r>
      <w:proofErr w:type="spellEnd"/>
      <w:r w:rsidRPr="00E76061">
        <w:t xml:space="preserve"> – 26, дер. Верхний </w:t>
      </w:r>
      <w:proofErr w:type="spellStart"/>
      <w:r w:rsidRPr="00E76061">
        <w:t>Елбак</w:t>
      </w:r>
      <w:proofErr w:type="spellEnd"/>
      <w:r w:rsidRPr="00E76061">
        <w:t xml:space="preserve"> – 8, дер. Новая Поляна -1, дер. </w:t>
      </w:r>
      <w:proofErr w:type="spellStart"/>
      <w:r w:rsidRPr="00E76061">
        <w:t>Носоново</w:t>
      </w:r>
      <w:proofErr w:type="spellEnd"/>
      <w:r w:rsidRPr="00E76061">
        <w:t xml:space="preserve"> – 3), грузовых автомобилей – 9 (с. Карасево – 8, дер. </w:t>
      </w:r>
      <w:proofErr w:type="spellStart"/>
      <w:r w:rsidRPr="00E76061">
        <w:t>Кругликово</w:t>
      </w:r>
      <w:proofErr w:type="spellEnd"/>
      <w:r w:rsidRPr="00E76061">
        <w:t xml:space="preserve"> – 1), </w:t>
      </w:r>
      <w:proofErr w:type="gramEnd"/>
    </w:p>
    <w:p w:rsidR="00D11EA8" w:rsidRPr="00E76061" w:rsidRDefault="00D11EA8" w:rsidP="00D11EA8">
      <w:pPr>
        <w:jc w:val="both"/>
      </w:pPr>
    </w:p>
    <w:p w:rsidR="00D11EA8" w:rsidRPr="00E76061" w:rsidRDefault="00D11EA8" w:rsidP="00D11EA8">
      <w:pPr>
        <w:pStyle w:val="a6"/>
        <w:jc w:val="both"/>
        <w:rPr>
          <w:rFonts w:ascii="Times New Roman" w:hAnsi="Times New Roman"/>
          <w:sz w:val="24"/>
          <w:szCs w:val="24"/>
        </w:rPr>
      </w:pPr>
      <w:r w:rsidRPr="00E76061">
        <w:rPr>
          <w:rFonts w:ascii="Times New Roman" w:hAnsi="Times New Roman"/>
          <w:sz w:val="24"/>
          <w:szCs w:val="24"/>
        </w:rPr>
        <w:t xml:space="preserve"> </w:t>
      </w:r>
      <w:r w:rsidRPr="00E76061">
        <w:rPr>
          <w:rFonts w:ascii="Times New Roman" w:hAnsi="Times New Roman"/>
          <w:sz w:val="24"/>
          <w:szCs w:val="24"/>
        </w:rPr>
        <w:tab/>
        <w:t xml:space="preserve">Одним из жизненно важных вопросов местного значения является обеспечение качества жизни населения. На территории сельского поселения проживает более 20 молодых семей. Большинство из них  обеспечено жильем. Многие семьи приобретают жилье за счет средств материнского капитала. </w:t>
      </w:r>
    </w:p>
    <w:p w:rsidR="00D11EA8" w:rsidRPr="00E76061" w:rsidRDefault="00D11EA8" w:rsidP="00D11EA8">
      <w:pPr>
        <w:pStyle w:val="a6"/>
        <w:jc w:val="both"/>
        <w:rPr>
          <w:rFonts w:ascii="Times New Roman" w:hAnsi="Times New Roman"/>
          <w:sz w:val="24"/>
          <w:szCs w:val="24"/>
        </w:rPr>
      </w:pPr>
      <w:r w:rsidRPr="00E76061">
        <w:rPr>
          <w:rFonts w:ascii="Times New Roman" w:hAnsi="Times New Roman"/>
          <w:sz w:val="24"/>
          <w:szCs w:val="24"/>
        </w:rPr>
        <w:t xml:space="preserve">        </w:t>
      </w:r>
    </w:p>
    <w:p w:rsidR="00D11EA8" w:rsidRPr="00E76061" w:rsidRDefault="00D11EA8" w:rsidP="00D11EA8">
      <w:pPr>
        <w:pStyle w:val="a6"/>
        <w:jc w:val="both"/>
        <w:rPr>
          <w:rFonts w:ascii="Times New Roman" w:hAnsi="Times New Roman"/>
          <w:smallCaps/>
          <w:sz w:val="24"/>
          <w:szCs w:val="24"/>
        </w:rPr>
      </w:pPr>
      <w:r w:rsidRPr="00E76061">
        <w:rPr>
          <w:rFonts w:ascii="Times New Roman" w:hAnsi="Times New Roman"/>
          <w:sz w:val="24"/>
          <w:szCs w:val="24"/>
        </w:rPr>
        <w:t xml:space="preserve">          </w:t>
      </w:r>
      <w:r w:rsidRPr="00E76061">
        <w:rPr>
          <w:rFonts w:ascii="Times New Roman" w:hAnsi="Times New Roman"/>
          <w:sz w:val="24"/>
          <w:szCs w:val="24"/>
          <w:shd w:val="clear" w:color="auto" w:fill="FFFFFF"/>
        </w:rPr>
        <w:t xml:space="preserve">В рамках проекта развития территорий муниципальных образований Новосибирской области, основанных на местных инициативах, реализован социально значимый проект «Устройство дорожного полотна внутри поселковой дороги по улице Верхний </w:t>
      </w:r>
      <w:proofErr w:type="spellStart"/>
      <w:r w:rsidRPr="00E76061">
        <w:rPr>
          <w:rFonts w:ascii="Times New Roman" w:hAnsi="Times New Roman"/>
          <w:sz w:val="24"/>
          <w:szCs w:val="24"/>
          <w:shd w:val="clear" w:color="auto" w:fill="FFFFFF"/>
        </w:rPr>
        <w:t>Елбак</w:t>
      </w:r>
      <w:proofErr w:type="spellEnd"/>
      <w:r w:rsidRPr="00E76061">
        <w:rPr>
          <w:rFonts w:ascii="Times New Roman" w:hAnsi="Times New Roman"/>
          <w:sz w:val="24"/>
          <w:szCs w:val="24"/>
          <w:shd w:val="clear" w:color="auto" w:fill="FFFFFF"/>
        </w:rPr>
        <w:t xml:space="preserve"> деревни Верхний </w:t>
      </w:r>
      <w:proofErr w:type="spellStart"/>
      <w:r w:rsidRPr="00E76061">
        <w:rPr>
          <w:rFonts w:ascii="Times New Roman" w:hAnsi="Times New Roman"/>
          <w:sz w:val="24"/>
          <w:szCs w:val="24"/>
          <w:shd w:val="clear" w:color="auto" w:fill="FFFFFF"/>
        </w:rPr>
        <w:t>Елбак</w:t>
      </w:r>
      <w:proofErr w:type="spellEnd"/>
      <w:r w:rsidRPr="00E76061">
        <w:rPr>
          <w:rFonts w:ascii="Times New Roman" w:hAnsi="Times New Roman"/>
          <w:sz w:val="24"/>
          <w:szCs w:val="24"/>
          <w:shd w:val="clear" w:color="auto" w:fill="FFFFFF"/>
        </w:rPr>
        <w:t xml:space="preserve"> Болотнинского района Новосибирской области». Реализация данного проекта позволит </w:t>
      </w:r>
      <w:r w:rsidRPr="00E76061">
        <w:rPr>
          <w:rFonts w:ascii="Times New Roman" w:hAnsi="Times New Roman"/>
          <w:b/>
          <w:sz w:val="24"/>
          <w:szCs w:val="24"/>
        </w:rPr>
        <w:t xml:space="preserve"> </w:t>
      </w:r>
      <w:r w:rsidRPr="00E76061">
        <w:rPr>
          <w:rFonts w:ascii="Times New Roman" w:hAnsi="Times New Roman"/>
          <w:sz w:val="24"/>
          <w:szCs w:val="24"/>
        </w:rPr>
        <w:t>повысить рост качества жизни населения;</w:t>
      </w:r>
    </w:p>
    <w:p w:rsidR="00D11EA8" w:rsidRPr="00E76061" w:rsidRDefault="00D11EA8" w:rsidP="00D11EA8">
      <w:pPr>
        <w:pStyle w:val="a6"/>
        <w:jc w:val="both"/>
        <w:rPr>
          <w:rFonts w:ascii="Times New Roman" w:hAnsi="Times New Roman"/>
          <w:sz w:val="24"/>
          <w:szCs w:val="24"/>
        </w:rPr>
      </w:pPr>
      <w:r w:rsidRPr="00E76061">
        <w:rPr>
          <w:rFonts w:ascii="Times New Roman" w:hAnsi="Times New Roman"/>
          <w:smallCaps/>
          <w:sz w:val="24"/>
          <w:szCs w:val="24"/>
        </w:rPr>
        <w:t xml:space="preserve"> </w:t>
      </w:r>
      <w:r w:rsidRPr="00E76061">
        <w:rPr>
          <w:rFonts w:ascii="Times New Roman" w:hAnsi="Times New Roman"/>
          <w:smallCaps/>
          <w:sz w:val="24"/>
          <w:szCs w:val="24"/>
        </w:rPr>
        <w:tab/>
        <w:t xml:space="preserve">- </w:t>
      </w:r>
      <w:r w:rsidRPr="00E76061">
        <w:rPr>
          <w:rFonts w:ascii="Times New Roman" w:hAnsi="Times New Roman"/>
          <w:sz w:val="24"/>
          <w:szCs w:val="24"/>
        </w:rPr>
        <w:t>снизится социальная напряжённость среди населения;</w:t>
      </w:r>
    </w:p>
    <w:p w:rsidR="00D11EA8" w:rsidRPr="00E76061" w:rsidRDefault="00D11EA8" w:rsidP="00D11EA8">
      <w:pPr>
        <w:pStyle w:val="a6"/>
        <w:jc w:val="both"/>
        <w:rPr>
          <w:rFonts w:ascii="Times New Roman" w:hAnsi="Times New Roman"/>
          <w:sz w:val="24"/>
          <w:szCs w:val="24"/>
        </w:rPr>
      </w:pPr>
      <w:r w:rsidRPr="00E76061">
        <w:rPr>
          <w:rFonts w:ascii="Times New Roman" w:hAnsi="Times New Roman"/>
          <w:sz w:val="24"/>
          <w:szCs w:val="24"/>
        </w:rPr>
        <w:t xml:space="preserve"> </w:t>
      </w:r>
      <w:r w:rsidRPr="00E76061">
        <w:rPr>
          <w:rFonts w:ascii="Times New Roman" w:hAnsi="Times New Roman"/>
          <w:sz w:val="24"/>
          <w:szCs w:val="24"/>
        </w:rPr>
        <w:tab/>
        <w:t>- снизится возможность возникновения аварийных и чрезвычайных                 ситуаций и повышение безопасности условий для участников дорожного                  движения.</w:t>
      </w:r>
    </w:p>
    <w:p w:rsidR="00D11EA8" w:rsidRPr="00E76061" w:rsidRDefault="00D11EA8" w:rsidP="00D11EA8">
      <w:pPr>
        <w:pStyle w:val="a6"/>
        <w:jc w:val="both"/>
        <w:rPr>
          <w:rFonts w:ascii="Times New Roman" w:hAnsi="Times New Roman"/>
          <w:sz w:val="24"/>
          <w:szCs w:val="24"/>
        </w:rPr>
      </w:pPr>
      <w:r w:rsidRPr="00E76061">
        <w:rPr>
          <w:rFonts w:ascii="Times New Roman" w:hAnsi="Times New Roman"/>
          <w:sz w:val="24"/>
          <w:szCs w:val="24"/>
        </w:rPr>
        <w:t xml:space="preserve"> </w:t>
      </w:r>
      <w:r w:rsidRPr="00E76061">
        <w:rPr>
          <w:rFonts w:ascii="Times New Roman" w:hAnsi="Times New Roman"/>
          <w:sz w:val="24"/>
          <w:szCs w:val="24"/>
        </w:rPr>
        <w:tab/>
        <w:t>- повысится привлекательность в инвестиционном плане для                развития личных подсобных хозяйств;</w:t>
      </w:r>
    </w:p>
    <w:p w:rsidR="00D11EA8" w:rsidRPr="00E76061" w:rsidRDefault="00D11EA8" w:rsidP="00D11EA8">
      <w:pPr>
        <w:pStyle w:val="a6"/>
        <w:jc w:val="both"/>
        <w:rPr>
          <w:rFonts w:ascii="Times New Roman" w:hAnsi="Times New Roman"/>
          <w:sz w:val="24"/>
          <w:szCs w:val="24"/>
        </w:rPr>
      </w:pPr>
      <w:r w:rsidRPr="00E76061">
        <w:rPr>
          <w:rFonts w:ascii="Times New Roman" w:hAnsi="Times New Roman"/>
          <w:sz w:val="24"/>
          <w:szCs w:val="24"/>
        </w:rPr>
        <w:t xml:space="preserve"> </w:t>
      </w:r>
      <w:r w:rsidRPr="00E76061">
        <w:rPr>
          <w:rFonts w:ascii="Times New Roman" w:hAnsi="Times New Roman"/>
          <w:sz w:val="24"/>
          <w:szCs w:val="24"/>
        </w:rPr>
        <w:tab/>
        <w:t>- снизится расходы местного бюджета на содержание муниципальных автомобильных дорог общего пользования;</w:t>
      </w:r>
    </w:p>
    <w:p w:rsidR="00D11EA8" w:rsidRPr="00E76061" w:rsidRDefault="00D11EA8" w:rsidP="00D11EA8">
      <w:pPr>
        <w:pStyle w:val="a6"/>
        <w:jc w:val="both"/>
        <w:rPr>
          <w:rFonts w:ascii="Times New Roman" w:hAnsi="Times New Roman"/>
          <w:sz w:val="24"/>
          <w:szCs w:val="24"/>
        </w:rPr>
      </w:pPr>
      <w:r w:rsidRPr="00E76061">
        <w:rPr>
          <w:rFonts w:ascii="Times New Roman" w:hAnsi="Times New Roman"/>
          <w:sz w:val="24"/>
          <w:szCs w:val="24"/>
        </w:rPr>
        <w:t xml:space="preserve"> </w:t>
      </w:r>
      <w:r w:rsidRPr="00E76061">
        <w:rPr>
          <w:rFonts w:ascii="Times New Roman" w:hAnsi="Times New Roman"/>
          <w:sz w:val="24"/>
          <w:szCs w:val="24"/>
        </w:rPr>
        <w:tab/>
        <w:t>- создадутся безопасные условия для осуществления круглогодичных  грузовых и пассажирских перевозок.</w:t>
      </w:r>
    </w:p>
    <w:p w:rsidR="00D11EA8" w:rsidRPr="00E76061" w:rsidRDefault="00D11EA8" w:rsidP="00D11EA8">
      <w:pPr>
        <w:pStyle w:val="a8"/>
        <w:spacing w:before="0" w:beforeAutospacing="0" w:after="0" w:afterAutospacing="0"/>
        <w:ind w:firstLine="708"/>
        <w:jc w:val="both"/>
      </w:pPr>
      <w:r w:rsidRPr="00E76061">
        <w:t xml:space="preserve">           В 2020</w:t>
      </w:r>
      <w:r w:rsidRPr="00E76061">
        <w:rPr>
          <w:color w:val="000000"/>
        </w:rPr>
        <w:t xml:space="preserve"> году были выполнены кадастровые работы по оформлению объектов недвижимости в собственность муниципального образования -  (вод</w:t>
      </w:r>
      <w:r w:rsidRPr="00E76061">
        <w:t>опроводная сеть  в селе Карасево</w:t>
      </w:r>
      <w:r w:rsidRPr="00E76061">
        <w:rPr>
          <w:color w:val="000000"/>
        </w:rPr>
        <w:t>).</w:t>
      </w:r>
      <w:r w:rsidRPr="00E76061">
        <w:t xml:space="preserve"> </w:t>
      </w:r>
    </w:p>
    <w:p w:rsidR="00D11EA8" w:rsidRPr="00E76061" w:rsidRDefault="00D11EA8" w:rsidP="00D11EA8">
      <w:pPr>
        <w:pStyle w:val="a8"/>
        <w:spacing w:before="0" w:beforeAutospacing="0" w:after="0" w:afterAutospacing="0"/>
        <w:ind w:firstLine="708"/>
        <w:jc w:val="both"/>
        <w:rPr>
          <w:color w:val="000000"/>
        </w:rPr>
      </w:pPr>
      <w:r w:rsidRPr="00E76061">
        <w:t>В целях организованного начала отопительного сезона 2020/2021 годов, своевременной и эффективной организации теплоснабжения на территории</w:t>
      </w:r>
      <w:r w:rsidRPr="00E76061">
        <w:rPr>
          <w:bCs/>
        </w:rPr>
        <w:t xml:space="preserve"> Карасевского сельсовета Болотнинского района Новосибирской области, в котельной </w:t>
      </w:r>
      <w:proofErr w:type="spellStart"/>
      <w:r w:rsidRPr="00E76061">
        <w:rPr>
          <w:bCs/>
        </w:rPr>
        <w:t>Кругликовского</w:t>
      </w:r>
      <w:proofErr w:type="spellEnd"/>
      <w:r w:rsidRPr="00E76061">
        <w:rPr>
          <w:bCs/>
        </w:rPr>
        <w:t xml:space="preserve"> СДК был заменен котел. В МКП </w:t>
      </w:r>
      <w:r w:rsidRPr="00E76061">
        <w:rPr>
          <w:bCs/>
        </w:rPr>
        <w:lastRenderedPageBreak/>
        <w:t>«Коммунальные системы» Муниципального образования Карасевского сельсовета Болотнинского района Новосибирской области был приобретен и установлен теплообменник.</w:t>
      </w:r>
    </w:p>
    <w:p w:rsidR="00D11EA8" w:rsidRPr="00E76061" w:rsidRDefault="00D11EA8" w:rsidP="00D11EA8">
      <w:pPr>
        <w:pStyle w:val="a8"/>
        <w:spacing w:before="0" w:beforeAutospacing="0" w:after="0" w:afterAutospacing="0"/>
        <w:ind w:firstLine="0"/>
        <w:jc w:val="both"/>
        <w:rPr>
          <w:color w:val="1E1E1E"/>
        </w:rPr>
      </w:pPr>
      <w:r w:rsidRPr="00E76061">
        <w:rPr>
          <w:color w:val="000000"/>
        </w:rPr>
        <w:t xml:space="preserve">        </w:t>
      </w:r>
      <w:r w:rsidRPr="00E76061">
        <w:t xml:space="preserve">Содержание дорог по населенным пунктам в зимнее время производится за счёт средств дорожного фонда. Ежегодно проводятся мероприятия по благоустройству населенных пунктов. В 2020 году  проводилась вырубка старых деревьев и кустарников, высаживались цветы, велись работы по очистке  сельских  кладбищ от  травы и мусора. </w:t>
      </w:r>
    </w:p>
    <w:p w:rsidR="00D11EA8" w:rsidRPr="00E76061" w:rsidRDefault="00D11EA8" w:rsidP="00D11EA8">
      <w:pPr>
        <w:pStyle w:val="a6"/>
        <w:jc w:val="both"/>
        <w:rPr>
          <w:rFonts w:ascii="Times New Roman" w:hAnsi="Times New Roman"/>
          <w:sz w:val="24"/>
          <w:szCs w:val="24"/>
        </w:rPr>
      </w:pPr>
      <w:r w:rsidRPr="00E76061">
        <w:rPr>
          <w:rFonts w:ascii="Times New Roman" w:hAnsi="Times New Roman"/>
          <w:color w:val="1E1E1E"/>
          <w:sz w:val="24"/>
          <w:szCs w:val="24"/>
        </w:rPr>
        <w:t xml:space="preserve">        </w:t>
      </w:r>
      <w:r w:rsidRPr="00E76061">
        <w:rPr>
          <w:rFonts w:ascii="Times New Roman" w:hAnsi="Times New Roman"/>
          <w:sz w:val="24"/>
          <w:szCs w:val="24"/>
        </w:rPr>
        <w:t xml:space="preserve">Автобусное сообщение осуществляется все дни недели кроме вторника.                       </w:t>
      </w:r>
    </w:p>
    <w:p w:rsidR="00D11EA8" w:rsidRPr="00E76061" w:rsidRDefault="00D11EA8" w:rsidP="00D11EA8">
      <w:pPr>
        <w:pStyle w:val="a6"/>
        <w:jc w:val="both"/>
        <w:rPr>
          <w:rFonts w:ascii="Times New Roman" w:hAnsi="Times New Roman"/>
          <w:sz w:val="24"/>
          <w:szCs w:val="24"/>
        </w:rPr>
      </w:pPr>
      <w:r w:rsidRPr="00E76061">
        <w:rPr>
          <w:rFonts w:ascii="Times New Roman" w:hAnsi="Times New Roman"/>
          <w:sz w:val="24"/>
          <w:szCs w:val="24"/>
        </w:rPr>
        <w:t xml:space="preserve"> Вопросы социальной  защиты   пенсионеров, малообеспеченных семей  по-прежнему не остаются без внимания администрации сельского поселения. Осуществляется </w:t>
      </w:r>
      <w:proofErr w:type="gramStart"/>
      <w:r w:rsidRPr="00E76061">
        <w:rPr>
          <w:rFonts w:ascii="Times New Roman" w:hAnsi="Times New Roman"/>
          <w:sz w:val="24"/>
          <w:szCs w:val="24"/>
        </w:rPr>
        <w:t>контроль за</w:t>
      </w:r>
      <w:proofErr w:type="gramEnd"/>
      <w:r w:rsidRPr="00E76061">
        <w:rPr>
          <w:rFonts w:ascii="Times New Roman" w:hAnsi="Times New Roman"/>
          <w:sz w:val="24"/>
          <w:szCs w:val="24"/>
        </w:rPr>
        <w:t xml:space="preserve"> состоянием печного отопления и электрооборудования в домах малообеспеченных граждан и оказывается помощь в приобретении  нужных строительных материалов  для ремонта.</w:t>
      </w:r>
    </w:p>
    <w:p w:rsidR="00D11EA8" w:rsidRPr="00E76061" w:rsidRDefault="00D11EA8" w:rsidP="00D11EA8">
      <w:pPr>
        <w:pStyle w:val="a6"/>
        <w:jc w:val="both"/>
        <w:rPr>
          <w:rFonts w:ascii="Times New Roman" w:hAnsi="Times New Roman"/>
          <w:sz w:val="24"/>
          <w:szCs w:val="24"/>
        </w:rPr>
      </w:pPr>
      <w:r w:rsidRPr="00E76061">
        <w:rPr>
          <w:rFonts w:ascii="Times New Roman" w:hAnsi="Times New Roman"/>
          <w:sz w:val="24"/>
          <w:szCs w:val="24"/>
        </w:rPr>
        <w:t xml:space="preserve">         На территории сельского поселения основную деятельность в сфере материального производства, торговли товарами народного потребления,  ведут субъекты малого предпринимательства, которые занимаются не только производством сельскохозяйственной продукции (молоко, мясо, зерно, мед), но и выпечкой хлеба и хлебобулочных изделий, переработкой  древесины, осуществляют мелкий ремонт жилья.</w:t>
      </w:r>
    </w:p>
    <w:p w:rsidR="00D11EA8" w:rsidRPr="00E76061" w:rsidRDefault="00D11EA8" w:rsidP="00D11EA8">
      <w:pPr>
        <w:pStyle w:val="a6"/>
        <w:jc w:val="both"/>
        <w:rPr>
          <w:rFonts w:ascii="Times New Roman" w:hAnsi="Times New Roman"/>
          <w:sz w:val="24"/>
          <w:szCs w:val="24"/>
        </w:rPr>
      </w:pPr>
      <w:r w:rsidRPr="00E76061">
        <w:rPr>
          <w:rFonts w:ascii="Times New Roman" w:hAnsi="Times New Roman"/>
          <w:sz w:val="24"/>
          <w:szCs w:val="24"/>
        </w:rPr>
        <w:t xml:space="preserve"> </w:t>
      </w:r>
      <w:r w:rsidRPr="00E76061">
        <w:rPr>
          <w:rFonts w:ascii="Times New Roman" w:hAnsi="Times New Roman"/>
          <w:sz w:val="24"/>
          <w:szCs w:val="24"/>
        </w:rPr>
        <w:tab/>
        <w:t xml:space="preserve">На территории сельского поселения по-прежнему не развита сеть заготовительных и сбытовых сельскохозяйственных организаций. Продолжают работать 3 магазина. В последние годы в формировании </w:t>
      </w:r>
    </w:p>
    <w:p w:rsidR="00D11EA8" w:rsidRPr="00E76061" w:rsidRDefault="00D11EA8" w:rsidP="00D11EA8">
      <w:pPr>
        <w:pStyle w:val="a6"/>
        <w:jc w:val="both"/>
        <w:rPr>
          <w:rFonts w:ascii="Times New Roman" w:hAnsi="Times New Roman"/>
          <w:sz w:val="24"/>
          <w:szCs w:val="24"/>
        </w:rPr>
      </w:pPr>
    </w:p>
    <w:p w:rsidR="00D11EA8" w:rsidRPr="00E76061" w:rsidRDefault="00D11EA8" w:rsidP="00D11EA8">
      <w:pPr>
        <w:pStyle w:val="a6"/>
        <w:jc w:val="both"/>
        <w:rPr>
          <w:rFonts w:ascii="Times New Roman" w:hAnsi="Times New Roman"/>
          <w:sz w:val="24"/>
          <w:szCs w:val="24"/>
        </w:rPr>
      </w:pPr>
      <w:r w:rsidRPr="00E76061">
        <w:rPr>
          <w:rFonts w:ascii="Times New Roman" w:hAnsi="Times New Roman"/>
          <w:sz w:val="24"/>
          <w:szCs w:val="24"/>
        </w:rPr>
        <w:t>оборота розничной торговли прослеживаются положительные тенденции, ассортимент товаров широкий, потребности населения полностью удовлетворены.</w:t>
      </w:r>
    </w:p>
    <w:p w:rsidR="00D11EA8" w:rsidRPr="00E76061" w:rsidRDefault="00D11EA8" w:rsidP="00D11EA8">
      <w:pPr>
        <w:pStyle w:val="a6"/>
        <w:jc w:val="both"/>
        <w:rPr>
          <w:rFonts w:ascii="Times New Roman" w:hAnsi="Times New Roman"/>
          <w:sz w:val="24"/>
          <w:szCs w:val="24"/>
        </w:rPr>
      </w:pPr>
      <w:r w:rsidRPr="00E76061">
        <w:rPr>
          <w:rFonts w:ascii="Times New Roman" w:hAnsi="Times New Roman"/>
          <w:sz w:val="24"/>
          <w:szCs w:val="24"/>
        </w:rPr>
        <w:t xml:space="preserve"> </w:t>
      </w:r>
      <w:r w:rsidRPr="00E76061">
        <w:rPr>
          <w:rFonts w:ascii="Times New Roman" w:hAnsi="Times New Roman"/>
          <w:sz w:val="24"/>
          <w:szCs w:val="24"/>
        </w:rPr>
        <w:tab/>
        <w:t xml:space="preserve">Муниципальное образование ставит целью устойчивое развитие  торговли, предоставление  социально необходимых бытовых услуг населению, полное удовлетворение покупательского  спроса населения. </w:t>
      </w:r>
    </w:p>
    <w:p w:rsidR="00D11EA8" w:rsidRPr="00E76061" w:rsidRDefault="00D11EA8" w:rsidP="00D11EA8">
      <w:pPr>
        <w:ind w:firstLine="708"/>
        <w:jc w:val="both"/>
      </w:pPr>
      <w:r w:rsidRPr="00E76061">
        <w:t>На территории сельского поселения достаточно часто проводятся культурно-массовые мероприятия в области культуры, с привлечением населения сельского поселения.</w:t>
      </w:r>
    </w:p>
    <w:p w:rsidR="00D11EA8" w:rsidRPr="00E76061" w:rsidRDefault="00D11EA8" w:rsidP="00D11EA8">
      <w:pPr>
        <w:ind w:firstLine="567"/>
        <w:jc w:val="both"/>
      </w:pPr>
      <w:r w:rsidRPr="00E76061">
        <w:t xml:space="preserve">В сферах культуры и спорта в целях формирования здорового образа жизни населения, создания условий для развития массовой физической культуры и спорта необходимо осуществить мероприятия по проведению </w:t>
      </w:r>
    </w:p>
    <w:p w:rsidR="00D11EA8" w:rsidRPr="00E76061" w:rsidRDefault="00D11EA8" w:rsidP="00D11EA8">
      <w:pPr>
        <w:jc w:val="both"/>
      </w:pPr>
      <w:r w:rsidRPr="00E76061">
        <w:t>массовых спортивно-оздоровительных мероприятий, спортивно-культурных праздников (в том числе участие в районных спортивных праздниках).</w:t>
      </w:r>
    </w:p>
    <w:p w:rsidR="00D11EA8" w:rsidRPr="00E76061" w:rsidRDefault="00D11EA8" w:rsidP="00D11EA8">
      <w:pPr>
        <w:ind w:firstLine="567"/>
        <w:jc w:val="both"/>
      </w:pPr>
      <w:r w:rsidRPr="00E76061">
        <w:t>Реализация намеченных мероприятий позволит создать условия для развития массовой физической культуры и спорта на территории сельского поселения, повысить духовно-нравственный, интеллектуальный и физический потенциал молодежи.</w:t>
      </w:r>
    </w:p>
    <w:p w:rsidR="00D11EA8" w:rsidRPr="00E76061" w:rsidRDefault="00D11EA8" w:rsidP="00D11EA8">
      <w:pPr>
        <w:ind w:firstLine="567"/>
        <w:jc w:val="both"/>
      </w:pPr>
      <w:r w:rsidRPr="00E76061">
        <w:t>Целью социально-экономического развития сельского поселения на 2021 год является обеспечение качества  жизни населения. Для  реализации  этой цели предстоит:</w:t>
      </w:r>
    </w:p>
    <w:p w:rsidR="00D11EA8" w:rsidRPr="00E76061" w:rsidRDefault="00D11EA8" w:rsidP="00D11EA8">
      <w:pPr>
        <w:pStyle w:val="a6"/>
        <w:jc w:val="both"/>
        <w:rPr>
          <w:rFonts w:ascii="Times New Roman" w:hAnsi="Times New Roman"/>
          <w:sz w:val="24"/>
          <w:szCs w:val="24"/>
        </w:rPr>
      </w:pPr>
      <w:r w:rsidRPr="00E76061">
        <w:rPr>
          <w:rFonts w:ascii="Times New Roman" w:hAnsi="Times New Roman"/>
          <w:sz w:val="24"/>
          <w:szCs w:val="24"/>
        </w:rPr>
        <w:t xml:space="preserve"> </w:t>
      </w:r>
      <w:r w:rsidRPr="00E76061">
        <w:rPr>
          <w:rFonts w:ascii="Times New Roman" w:hAnsi="Times New Roman"/>
          <w:sz w:val="24"/>
          <w:szCs w:val="24"/>
        </w:rPr>
        <w:tab/>
        <w:t>- обеспечить рост доходов населения за счет развития ЛПХ, предпринимательской деятельности, трудовой занятости, роста заработной платы;</w:t>
      </w:r>
    </w:p>
    <w:p w:rsidR="00D11EA8" w:rsidRPr="00E76061" w:rsidRDefault="00D11EA8" w:rsidP="00D11EA8">
      <w:pPr>
        <w:pStyle w:val="a6"/>
        <w:jc w:val="both"/>
        <w:rPr>
          <w:rFonts w:ascii="Times New Roman" w:hAnsi="Times New Roman"/>
          <w:sz w:val="24"/>
          <w:szCs w:val="24"/>
        </w:rPr>
      </w:pPr>
      <w:r w:rsidRPr="00E76061">
        <w:rPr>
          <w:rFonts w:ascii="Times New Roman" w:hAnsi="Times New Roman"/>
          <w:sz w:val="24"/>
          <w:szCs w:val="24"/>
        </w:rPr>
        <w:t xml:space="preserve"> </w:t>
      </w:r>
      <w:r w:rsidRPr="00E76061">
        <w:rPr>
          <w:rFonts w:ascii="Times New Roman" w:hAnsi="Times New Roman"/>
          <w:sz w:val="24"/>
          <w:szCs w:val="24"/>
        </w:rPr>
        <w:tab/>
        <w:t>- повысить эффективность адресной помощи, оказываемой  нуждающимся, малообеспеченным слоям населения;</w:t>
      </w:r>
    </w:p>
    <w:p w:rsidR="00D11EA8" w:rsidRPr="00E76061" w:rsidRDefault="00D11EA8" w:rsidP="00D11EA8">
      <w:pPr>
        <w:pStyle w:val="a6"/>
        <w:jc w:val="both"/>
        <w:rPr>
          <w:rFonts w:ascii="Times New Roman" w:hAnsi="Times New Roman"/>
          <w:sz w:val="24"/>
          <w:szCs w:val="24"/>
        </w:rPr>
      </w:pPr>
      <w:r w:rsidRPr="00E76061">
        <w:rPr>
          <w:rFonts w:ascii="Times New Roman" w:hAnsi="Times New Roman"/>
          <w:sz w:val="24"/>
          <w:szCs w:val="24"/>
        </w:rPr>
        <w:t xml:space="preserve"> </w:t>
      </w:r>
      <w:r w:rsidRPr="00E76061">
        <w:rPr>
          <w:rFonts w:ascii="Times New Roman" w:hAnsi="Times New Roman"/>
          <w:sz w:val="24"/>
          <w:szCs w:val="24"/>
        </w:rPr>
        <w:tab/>
        <w:t>- сохранять и развивать социальную сферу сельского поселения - детский сад, школы, учреждения культуры, медицины, укрепление и сохранение здоровья населения, предупреждение смертности, инвалидности, формирование здорового образа жизни;</w:t>
      </w:r>
    </w:p>
    <w:p w:rsidR="00D11EA8" w:rsidRPr="00E76061" w:rsidRDefault="00D11EA8" w:rsidP="00D11EA8">
      <w:pPr>
        <w:pStyle w:val="a6"/>
        <w:jc w:val="both"/>
        <w:rPr>
          <w:rFonts w:ascii="Times New Roman" w:hAnsi="Times New Roman"/>
          <w:sz w:val="24"/>
          <w:szCs w:val="24"/>
        </w:rPr>
      </w:pPr>
      <w:r w:rsidRPr="00E76061">
        <w:rPr>
          <w:rFonts w:ascii="Times New Roman" w:hAnsi="Times New Roman"/>
          <w:sz w:val="24"/>
          <w:szCs w:val="24"/>
        </w:rPr>
        <w:t xml:space="preserve"> </w:t>
      </w:r>
      <w:r w:rsidRPr="00E76061">
        <w:rPr>
          <w:rFonts w:ascii="Times New Roman" w:hAnsi="Times New Roman"/>
          <w:sz w:val="24"/>
          <w:szCs w:val="24"/>
        </w:rPr>
        <w:tab/>
        <w:t>- развивать  сельскохозяйственное производство, повышать качество сельскохозяйственной продукции, развивать заготовительную сеть;</w:t>
      </w:r>
    </w:p>
    <w:p w:rsidR="00D11EA8" w:rsidRPr="00E76061" w:rsidRDefault="00D11EA8" w:rsidP="00D11EA8">
      <w:pPr>
        <w:pStyle w:val="a6"/>
        <w:jc w:val="both"/>
        <w:rPr>
          <w:rFonts w:ascii="Times New Roman" w:hAnsi="Times New Roman"/>
          <w:sz w:val="24"/>
          <w:szCs w:val="24"/>
        </w:rPr>
      </w:pPr>
      <w:r w:rsidRPr="00E76061">
        <w:rPr>
          <w:rFonts w:ascii="Times New Roman" w:hAnsi="Times New Roman"/>
          <w:sz w:val="24"/>
          <w:szCs w:val="24"/>
        </w:rPr>
        <w:t xml:space="preserve"> </w:t>
      </w:r>
      <w:r w:rsidRPr="00E76061">
        <w:rPr>
          <w:rFonts w:ascii="Times New Roman" w:hAnsi="Times New Roman"/>
          <w:sz w:val="24"/>
          <w:szCs w:val="24"/>
        </w:rPr>
        <w:tab/>
        <w:t>- обеспечивать  стабильную работу  предприятия ЖКХ, на основе применения новых подходов к организации  работы ЖКХ;</w:t>
      </w:r>
    </w:p>
    <w:p w:rsidR="00D11EA8" w:rsidRPr="00E76061" w:rsidRDefault="00D11EA8" w:rsidP="00D11EA8">
      <w:pPr>
        <w:pStyle w:val="a6"/>
        <w:jc w:val="both"/>
        <w:rPr>
          <w:rFonts w:ascii="Times New Roman" w:hAnsi="Times New Roman"/>
          <w:sz w:val="24"/>
          <w:szCs w:val="24"/>
        </w:rPr>
      </w:pPr>
      <w:r w:rsidRPr="00E76061">
        <w:rPr>
          <w:rFonts w:ascii="Times New Roman" w:hAnsi="Times New Roman"/>
          <w:sz w:val="24"/>
          <w:szCs w:val="24"/>
        </w:rPr>
        <w:t xml:space="preserve"> </w:t>
      </w:r>
      <w:r w:rsidRPr="00E76061">
        <w:rPr>
          <w:rFonts w:ascii="Times New Roman" w:hAnsi="Times New Roman"/>
          <w:sz w:val="24"/>
          <w:szCs w:val="24"/>
        </w:rPr>
        <w:tab/>
        <w:t>- развивать торговлю и предоставление всех видов бытовых услуг, повышать уровень обслуживания населения;</w:t>
      </w:r>
    </w:p>
    <w:p w:rsidR="00D11EA8" w:rsidRPr="00E76061" w:rsidRDefault="00D11EA8" w:rsidP="00D11EA8">
      <w:pPr>
        <w:pStyle w:val="a6"/>
        <w:jc w:val="both"/>
        <w:rPr>
          <w:rFonts w:ascii="Times New Roman" w:hAnsi="Times New Roman"/>
          <w:sz w:val="24"/>
          <w:szCs w:val="24"/>
        </w:rPr>
      </w:pPr>
      <w:r w:rsidRPr="00E76061">
        <w:rPr>
          <w:rFonts w:ascii="Times New Roman" w:hAnsi="Times New Roman"/>
          <w:sz w:val="24"/>
          <w:szCs w:val="24"/>
        </w:rPr>
        <w:t xml:space="preserve"> </w:t>
      </w:r>
      <w:r w:rsidRPr="00E76061">
        <w:rPr>
          <w:rFonts w:ascii="Times New Roman" w:hAnsi="Times New Roman"/>
          <w:sz w:val="24"/>
          <w:szCs w:val="24"/>
        </w:rPr>
        <w:tab/>
        <w:t>- развивать инфраструктуру сельского поселения, - ремонт и строительство дорог, развитие телефонной и  мобильной связи;</w:t>
      </w:r>
    </w:p>
    <w:p w:rsidR="00D11EA8" w:rsidRPr="00E76061" w:rsidRDefault="00D11EA8" w:rsidP="00D11EA8">
      <w:pPr>
        <w:pStyle w:val="a6"/>
        <w:jc w:val="both"/>
        <w:rPr>
          <w:rFonts w:ascii="Times New Roman" w:hAnsi="Times New Roman"/>
          <w:sz w:val="24"/>
          <w:szCs w:val="24"/>
        </w:rPr>
      </w:pPr>
      <w:r w:rsidRPr="00E76061">
        <w:rPr>
          <w:rFonts w:ascii="Times New Roman" w:hAnsi="Times New Roman"/>
          <w:sz w:val="24"/>
          <w:szCs w:val="24"/>
        </w:rPr>
        <w:t xml:space="preserve"> </w:t>
      </w:r>
      <w:r w:rsidRPr="00E76061">
        <w:rPr>
          <w:rFonts w:ascii="Times New Roman" w:hAnsi="Times New Roman"/>
          <w:sz w:val="24"/>
          <w:szCs w:val="24"/>
        </w:rPr>
        <w:tab/>
        <w:t xml:space="preserve">- совершенствовать взаимодействие органов местного самоуправления сельского поселения с населением, повышать роль общественных организаций, обеспечивать реализацию прав граждан на участие в управлении  делами государства.           </w:t>
      </w:r>
    </w:p>
    <w:p w:rsidR="00D11EA8" w:rsidRPr="00E76061" w:rsidRDefault="00D11EA8" w:rsidP="00D11EA8">
      <w:pPr>
        <w:pStyle w:val="a6"/>
        <w:jc w:val="both"/>
        <w:rPr>
          <w:rFonts w:ascii="Times New Roman" w:hAnsi="Times New Roman"/>
          <w:sz w:val="24"/>
          <w:szCs w:val="24"/>
        </w:rPr>
      </w:pPr>
      <w:r w:rsidRPr="00E76061">
        <w:rPr>
          <w:rFonts w:ascii="Times New Roman" w:hAnsi="Times New Roman"/>
          <w:sz w:val="24"/>
          <w:szCs w:val="24"/>
        </w:rPr>
        <w:lastRenderedPageBreak/>
        <w:t xml:space="preserve">        Целью инвестиционной политики сельского поселения является обеспечение  условий для положительного роста экономического развития путем  вовлечения в  сферу инвестиционной деятельности  экономических ресурсов. Продолжается работа среди населения по государственной регистрации права собственности на объекты недвижимости,  земельные участки и индивидуальные жилые дома. </w:t>
      </w:r>
    </w:p>
    <w:p w:rsidR="00D11EA8" w:rsidRPr="00E76061" w:rsidRDefault="00D11EA8" w:rsidP="00D11EA8">
      <w:pPr>
        <w:pStyle w:val="a6"/>
        <w:jc w:val="both"/>
        <w:rPr>
          <w:rFonts w:ascii="Times New Roman" w:hAnsi="Times New Roman"/>
          <w:sz w:val="24"/>
          <w:szCs w:val="24"/>
        </w:rPr>
      </w:pPr>
    </w:p>
    <w:p w:rsidR="00E76061" w:rsidRDefault="00D11EA8" w:rsidP="00D11EA8">
      <w:pPr>
        <w:rPr>
          <w:snapToGrid w:val="0"/>
        </w:rPr>
      </w:pPr>
      <w:r w:rsidRPr="00E76061">
        <w:t xml:space="preserve">Глава Карасевского сельсовета                                                    </w:t>
      </w:r>
      <w:r w:rsidRPr="00E76061">
        <w:rPr>
          <w:snapToGrid w:val="0"/>
        </w:rPr>
        <w:t xml:space="preserve">               </w:t>
      </w:r>
    </w:p>
    <w:p w:rsidR="00D11EA8" w:rsidRPr="00E76061" w:rsidRDefault="00D11EA8" w:rsidP="00D11EA8">
      <w:r w:rsidRPr="00E76061">
        <w:t>Болотнинского района</w:t>
      </w:r>
      <w:r w:rsidRPr="00E76061">
        <w:rPr>
          <w:snapToGrid w:val="0"/>
        </w:rPr>
        <w:t xml:space="preserve">                                                                                                                      </w:t>
      </w:r>
      <w:r w:rsidRPr="00E76061">
        <w:t>Новосибирской области                                                               Горбунов Ю. Г.</w:t>
      </w:r>
      <w:r w:rsidRPr="00E76061">
        <w:rPr>
          <w:snapToGrid w:val="0"/>
        </w:rPr>
        <w:t xml:space="preserve">                                                     </w:t>
      </w:r>
      <w:r w:rsidRPr="00E76061">
        <w:t xml:space="preserve">                                </w:t>
      </w:r>
    </w:p>
    <w:p w:rsidR="00D11EA8" w:rsidRPr="00E76061" w:rsidRDefault="00D11EA8" w:rsidP="00D11EA8"/>
    <w:p w:rsidR="00D11EA8" w:rsidRPr="00E76061" w:rsidRDefault="00D11EA8" w:rsidP="00D11EA8"/>
    <w:p w:rsidR="00D11EA8" w:rsidRPr="00E76061" w:rsidRDefault="00D11EA8" w:rsidP="00D11EA8">
      <w:pPr>
        <w:jc w:val="center"/>
        <w:rPr>
          <w:snapToGrid w:val="0"/>
        </w:rPr>
      </w:pPr>
      <w:r w:rsidRPr="00E76061">
        <w:rPr>
          <w:noProof/>
        </w:rPr>
        <w:drawing>
          <wp:inline distT="0" distB="0" distL="0" distR="0">
            <wp:extent cx="676275" cy="561975"/>
            <wp:effectExtent l="19050" t="0" r="9525"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676275" cy="561975"/>
                    </a:xfrm>
                    <a:prstGeom prst="rect">
                      <a:avLst/>
                    </a:prstGeom>
                    <a:noFill/>
                    <a:ln w="9525">
                      <a:noFill/>
                      <a:miter lim="800000"/>
                      <a:headEnd/>
                      <a:tailEnd/>
                    </a:ln>
                  </pic:spPr>
                </pic:pic>
              </a:graphicData>
            </a:graphic>
          </wp:inline>
        </w:drawing>
      </w:r>
    </w:p>
    <w:p w:rsidR="00D11EA8" w:rsidRPr="00E76061" w:rsidRDefault="00D11EA8" w:rsidP="00D11EA8">
      <w:pPr>
        <w:jc w:val="center"/>
        <w:rPr>
          <w:snapToGrid w:val="0"/>
        </w:rPr>
      </w:pPr>
    </w:p>
    <w:p w:rsidR="00D11EA8" w:rsidRPr="00E76061" w:rsidRDefault="00D11EA8" w:rsidP="00D11EA8">
      <w:pPr>
        <w:jc w:val="center"/>
        <w:rPr>
          <w:b/>
          <w:bCs/>
          <w:snapToGrid w:val="0"/>
        </w:rPr>
      </w:pPr>
      <w:r w:rsidRPr="00E76061">
        <w:rPr>
          <w:b/>
          <w:bCs/>
          <w:snapToGrid w:val="0"/>
        </w:rPr>
        <w:t xml:space="preserve"> СОВЕТ ДЕПУТАТОВ </w:t>
      </w:r>
    </w:p>
    <w:p w:rsidR="00D11EA8" w:rsidRPr="00E76061" w:rsidRDefault="00D11EA8" w:rsidP="00D11EA8">
      <w:pPr>
        <w:jc w:val="center"/>
        <w:rPr>
          <w:b/>
          <w:bCs/>
        </w:rPr>
      </w:pPr>
      <w:r w:rsidRPr="00E76061">
        <w:rPr>
          <w:b/>
          <w:bCs/>
          <w:snapToGrid w:val="0"/>
        </w:rPr>
        <w:t xml:space="preserve">КАРАСЕВСКОГО СЕЛЬСОВЕТА </w:t>
      </w:r>
      <w:r w:rsidRPr="00E76061">
        <w:rPr>
          <w:b/>
          <w:bCs/>
        </w:rPr>
        <w:t>БОЛОТНИНСКОГО РАЙОНА</w:t>
      </w:r>
    </w:p>
    <w:p w:rsidR="00D11EA8" w:rsidRPr="00E76061" w:rsidRDefault="00D11EA8" w:rsidP="00D11EA8">
      <w:pPr>
        <w:jc w:val="center"/>
        <w:rPr>
          <w:b/>
          <w:bCs/>
          <w:snapToGrid w:val="0"/>
        </w:rPr>
      </w:pPr>
      <w:r w:rsidRPr="00E76061">
        <w:rPr>
          <w:b/>
          <w:bCs/>
          <w:snapToGrid w:val="0"/>
        </w:rPr>
        <w:t>НОВОСИБИРСКОЙ ОБЛАСТИ</w:t>
      </w:r>
    </w:p>
    <w:p w:rsidR="00D11EA8" w:rsidRPr="00E76061" w:rsidRDefault="00D11EA8" w:rsidP="00D11EA8">
      <w:pPr>
        <w:jc w:val="center"/>
        <w:rPr>
          <w:b/>
          <w:bCs/>
          <w:snapToGrid w:val="0"/>
        </w:rPr>
      </w:pPr>
    </w:p>
    <w:p w:rsidR="00D11EA8" w:rsidRPr="00E76061" w:rsidRDefault="00D11EA8" w:rsidP="00D11EA8">
      <w:pPr>
        <w:jc w:val="center"/>
        <w:rPr>
          <w:b/>
          <w:bCs/>
          <w:snapToGrid w:val="0"/>
        </w:rPr>
      </w:pPr>
      <w:r w:rsidRPr="00E76061">
        <w:rPr>
          <w:b/>
          <w:bCs/>
          <w:snapToGrid w:val="0"/>
        </w:rPr>
        <w:t>РЕШЕНИЕ</w:t>
      </w:r>
    </w:p>
    <w:p w:rsidR="00D11EA8" w:rsidRPr="00E76061" w:rsidRDefault="00D11EA8" w:rsidP="00D11EA8">
      <w:pPr>
        <w:jc w:val="center"/>
        <w:rPr>
          <w:bCs/>
          <w:snapToGrid w:val="0"/>
        </w:rPr>
      </w:pPr>
      <w:r w:rsidRPr="00E76061">
        <w:rPr>
          <w:bCs/>
          <w:snapToGrid w:val="0"/>
        </w:rPr>
        <w:t>5-ой сессии (6-го созыва)</w:t>
      </w:r>
    </w:p>
    <w:p w:rsidR="00D11EA8" w:rsidRPr="00E76061" w:rsidRDefault="00D11EA8" w:rsidP="00D11EA8">
      <w:pPr>
        <w:jc w:val="center"/>
        <w:rPr>
          <w:bCs/>
          <w:snapToGrid w:val="0"/>
        </w:rPr>
      </w:pPr>
      <w:r w:rsidRPr="00E76061">
        <w:rPr>
          <w:bCs/>
          <w:snapToGrid w:val="0"/>
        </w:rPr>
        <w:t>Совета депутатов Карасевского сельсовета</w:t>
      </w:r>
    </w:p>
    <w:p w:rsidR="00D11EA8" w:rsidRPr="00E76061" w:rsidRDefault="00D11EA8" w:rsidP="00D11EA8">
      <w:pPr>
        <w:jc w:val="center"/>
        <w:rPr>
          <w:bCs/>
          <w:snapToGrid w:val="0"/>
        </w:rPr>
      </w:pPr>
      <w:r w:rsidRPr="00E76061">
        <w:rPr>
          <w:bCs/>
          <w:snapToGrid w:val="0"/>
        </w:rPr>
        <w:t>Болотнинского района Новосибирской области</w:t>
      </w:r>
    </w:p>
    <w:p w:rsidR="00D11EA8" w:rsidRPr="00E76061" w:rsidRDefault="00D11EA8" w:rsidP="00D11EA8">
      <w:pPr>
        <w:ind w:firstLine="709"/>
        <w:jc w:val="both"/>
        <w:rPr>
          <w:snapToGrid w:val="0"/>
        </w:rPr>
      </w:pPr>
      <w:r w:rsidRPr="00E76061">
        <w:rPr>
          <w:snapToGrid w:val="0"/>
        </w:rPr>
        <w:t xml:space="preserve"> </w:t>
      </w:r>
    </w:p>
    <w:p w:rsidR="00D11EA8" w:rsidRPr="00E76061" w:rsidRDefault="00D11EA8" w:rsidP="00D11EA8">
      <w:pPr>
        <w:pStyle w:val="4"/>
        <w:jc w:val="both"/>
        <w:rPr>
          <w:rFonts w:ascii="Times New Roman" w:hAnsi="Times New Roman"/>
          <w:sz w:val="24"/>
          <w:szCs w:val="24"/>
        </w:rPr>
      </w:pPr>
      <w:r w:rsidRPr="00E76061">
        <w:rPr>
          <w:rFonts w:ascii="Times New Roman" w:hAnsi="Times New Roman"/>
          <w:b w:val="0"/>
          <w:sz w:val="24"/>
          <w:szCs w:val="24"/>
        </w:rPr>
        <w:t>от 15.12.2020 г.                                                                                        № 21</w:t>
      </w:r>
      <w:r w:rsidRPr="00E76061">
        <w:rPr>
          <w:rFonts w:ascii="Times New Roman" w:hAnsi="Times New Roman"/>
          <w:sz w:val="24"/>
          <w:szCs w:val="24"/>
        </w:rPr>
        <w:t xml:space="preserve">                                           </w:t>
      </w:r>
    </w:p>
    <w:p w:rsidR="00D11EA8" w:rsidRPr="00E76061" w:rsidRDefault="00D11EA8" w:rsidP="00D11EA8">
      <w:pPr>
        <w:jc w:val="center"/>
        <w:rPr>
          <w:bCs/>
          <w:snapToGrid w:val="0"/>
        </w:rPr>
      </w:pPr>
      <w:r w:rsidRPr="00E76061">
        <w:rPr>
          <w:bCs/>
          <w:snapToGrid w:val="0"/>
        </w:rPr>
        <w:t>с. Карасево</w:t>
      </w:r>
    </w:p>
    <w:p w:rsidR="00D11EA8" w:rsidRPr="00E76061" w:rsidRDefault="00D11EA8" w:rsidP="00D11EA8">
      <w:pPr>
        <w:jc w:val="center"/>
        <w:rPr>
          <w:b/>
        </w:rPr>
      </w:pPr>
    </w:p>
    <w:p w:rsidR="00D11EA8" w:rsidRPr="00E76061" w:rsidRDefault="00D11EA8" w:rsidP="00D11EA8">
      <w:pPr>
        <w:jc w:val="center"/>
        <w:rPr>
          <w:b/>
        </w:rPr>
      </w:pPr>
      <w:r w:rsidRPr="00E76061">
        <w:rPr>
          <w:b/>
        </w:rPr>
        <w:t xml:space="preserve">О  бюджете Карасевского сельсовета </w:t>
      </w:r>
      <w:r w:rsidRPr="00E76061">
        <w:rPr>
          <w:b/>
          <w:color w:val="000000"/>
        </w:rPr>
        <w:t>Болотнинского района Новосибирской области</w:t>
      </w:r>
      <w:r w:rsidRPr="00E76061">
        <w:rPr>
          <w:b/>
        </w:rPr>
        <w:t xml:space="preserve"> на 2021 год и плановый        период  2022 и 2023 годов</w:t>
      </w:r>
    </w:p>
    <w:p w:rsidR="00D11EA8" w:rsidRPr="00E76061" w:rsidRDefault="00D11EA8" w:rsidP="00D11EA8">
      <w:pPr>
        <w:jc w:val="both"/>
      </w:pPr>
    </w:p>
    <w:p w:rsidR="00D11EA8" w:rsidRPr="00E76061" w:rsidRDefault="00D11EA8" w:rsidP="00D11EA8">
      <w:pPr>
        <w:jc w:val="both"/>
        <w:rPr>
          <w:color w:val="000000"/>
        </w:rPr>
      </w:pPr>
      <w:proofErr w:type="gramStart"/>
      <w:r w:rsidRPr="00E76061">
        <w:t>Заслушав и обсудив проект бюджета Карасевского сельсовета Болотнинского района на 2021 год и плановый период  2022 и 2023 годов</w:t>
      </w:r>
      <w:r w:rsidRPr="00E76061">
        <w:rPr>
          <w:color w:val="000000"/>
        </w:rPr>
        <w:t xml:space="preserve"> и в соответствии с </w:t>
      </w:r>
      <w:r w:rsidRPr="00E76061">
        <w:t>Бюджетным кодексом</w:t>
      </w:r>
      <w:r w:rsidRPr="00E76061">
        <w:rPr>
          <w:color w:val="A75E2E"/>
        </w:rPr>
        <w:t xml:space="preserve"> </w:t>
      </w:r>
      <w:r w:rsidRPr="00E76061">
        <w:rPr>
          <w:color w:val="000000"/>
        </w:rPr>
        <w:t xml:space="preserve">Российской Федерации, Федеральным законом </w:t>
      </w:r>
      <w:hyperlink r:id="rId12" w:history="1">
        <w:r w:rsidRPr="00E76061">
          <w:rPr>
            <w:rStyle w:val="ae"/>
            <w:color w:val="000000"/>
          </w:rPr>
          <w:t>от 06.10.2003 №131- ФЗ</w:t>
        </w:r>
      </w:hyperlink>
      <w:r w:rsidRPr="00E76061">
        <w:rPr>
          <w:color w:val="000000"/>
        </w:rPr>
        <w:t xml:space="preserve"> «Об общих принципах организации местного самоуправления в Российской Федерации», Законом Новосибирской области «</w:t>
      </w:r>
      <w:hyperlink r:id="rId13" w:history="1">
        <w:r w:rsidRPr="00E76061">
          <w:rPr>
            <w:rStyle w:val="ae"/>
            <w:color w:val="000000"/>
          </w:rPr>
          <w:t>О бюджетном процессе в Новосибирской области</w:t>
        </w:r>
      </w:hyperlink>
      <w:r w:rsidRPr="00E76061">
        <w:rPr>
          <w:color w:val="000000"/>
        </w:rPr>
        <w:t>», Уставом Карасевского сельсовета Болотнинского района Новосибирской области, Положением «О</w:t>
      </w:r>
      <w:proofErr w:type="gramEnd"/>
      <w:r w:rsidRPr="00E76061">
        <w:rPr>
          <w:color w:val="000000"/>
        </w:rPr>
        <w:t xml:space="preserve"> </w:t>
      </w:r>
      <w:proofErr w:type="gramStart"/>
      <w:r w:rsidRPr="00E76061">
        <w:rPr>
          <w:color w:val="000000"/>
        </w:rPr>
        <w:t xml:space="preserve">бюджетном процессе в </w:t>
      </w:r>
      <w:r w:rsidRPr="00E76061">
        <w:t>муниципальном образовании Карасевского сельсовета Болотнинского района Новосибирской области</w:t>
      </w:r>
      <w:r w:rsidRPr="00E76061">
        <w:rPr>
          <w:color w:val="000000"/>
        </w:rPr>
        <w:t>»,</w:t>
      </w:r>
      <w:r w:rsidRPr="00E76061">
        <w:t xml:space="preserve"> утвержденного решением Совета депутатов Карасевского сельсовета Болотнинского района Новосибирской области от 24.12.2014 № 313,</w:t>
      </w:r>
      <w:r w:rsidRPr="00E76061">
        <w:rPr>
          <w:color w:val="000000"/>
        </w:rPr>
        <w:t xml:space="preserve"> </w:t>
      </w:r>
      <w:r w:rsidRPr="00E76061">
        <w:t xml:space="preserve">с учетом заключения о результатах публичных слушаний по проекту бюджета Карасевского сельсовета </w:t>
      </w:r>
      <w:r w:rsidRPr="00E76061">
        <w:rPr>
          <w:color w:val="000000"/>
        </w:rPr>
        <w:t>Болотнинского района Новосибирской области</w:t>
      </w:r>
      <w:r w:rsidRPr="00E76061">
        <w:t xml:space="preserve"> на 2021 год и плановый период  2022 и 2023 годов </w:t>
      </w:r>
      <w:r w:rsidRPr="00E76061">
        <w:rPr>
          <w:color w:val="000000"/>
        </w:rPr>
        <w:t>от 11 декабря 2020 года, Совет депутатов Карасевского сельсовета Болотнинского</w:t>
      </w:r>
      <w:proofErr w:type="gramEnd"/>
      <w:r w:rsidRPr="00E76061">
        <w:rPr>
          <w:color w:val="000000"/>
        </w:rPr>
        <w:t xml:space="preserve"> района Новосибирской области,</w:t>
      </w:r>
    </w:p>
    <w:p w:rsidR="00D11EA8" w:rsidRPr="00E76061" w:rsidRDefault="00D11EA8" w:rsidP="00D11EA8">
      <w:pPr>
        <w:jc w:val="both"/>
        <w:rPr>
          <w:color w:val="000000"/>
        </w:rPr>
      </w:pPr>
      <w:r w:rsidRPr="00E76061">
        <w:rPr>
          <w:b/>
          <w:color w:val="000000"/>
        </w:rPr>
        <w:t>РЕШИЛ:</w:t>
      </w:r>
    </w:p>
    <w:p w:rsidR="00D11EA8" w:rsidRPr="00E76061" w:rsidRDefault="00D11EA8" w:rsidP="00D11EA8">
      <w:pPr>
        <w:jc w:val="both"/>
      </w:pPr>
      <w:r w:rsidRPr="00E76061">
        <w:t xml:space="preserve">1. Принять бюджет Карасевского сельсовета </w:t>
      </w:r>
      <w:r w:rsidRPr="00E76061">
        <w:rPr>
          <w:color w:val="000000"/>
        </w:rPr>
        <w:t>Болотнинского района Новосибирской области</w:t>
      </w:r>
      <w:r w:rsidRPr="00E76061">
        <w:t xml:space="preserve"> на 2021 год и плановый период  2022 и 2023 годов в следующей редакции:</w:t>
      </w:r>
    </w:p>
    <w:p w:rsidR="00D11EA8" w:rsidRPr="00E76061" w:rsidRDefault="00D11EA8" w:rsidP="00D11EA8"/>
    <w:p w:rsidR="00D11EA8" w:rsidRPr="00E76061" w:rsidRDefault="00D11EA8" w:rsidP="00D11EA8">
      <w:pPr>
        <w:autoSpaceDE w:val="0"/>
        <w:autoSpaceDN w:val="0"/>
        <w:adjustRightInd w:val="0"/>
        <w:ind w:firstLine="709"/>
        <w:jc w:val="both"/>
        <w:rPr>
          <w:b/>
          <w:bCs/>
        </w:rPr>
      </w:pPr>
      <w:r w:rsidRPr="00E76061">
        <w:rPr>
          <w:b/>
        </w:rPr>
        <w:t xml:space="preserve">Статья 1. </w:t>
      </w:r>
      <w:r w:rsidRPr="00E76061">
        <w:rPr>
          <w:b/>
          <w:bCs/>
        </w:rPr>
        <w:t>Основные характеристики бюджета Карасевского сельсовета на 2021 год и на плановый период 2022 и 2023 годов</w:t>
      </w:r>
    </w:p>
    <w:p w:rsidR="00D11EA8" w:rsidRPr="00E76061" w:rsidRDefault="00D11EA8" w:rsidP="00D11EA8">
      <w:pPr>
        <w:jc w:val="both"/>
      </w:pPr>
      <w:r w:rsidRPr="00E76061">
        <w:t>1.Утвердить основные характеристики бюджета  Карасевского сельсовета Болотнинского района Новосибирской области на 2021 год:</w:t>
      </w:r>
    </w:p>
    <w:p w:rsidR="00D11EA8" w:rsidRPr="00E76061" w:rsidRDefault="00D11EA8" w:rsidP="00D11EA8">
      <w:pPr>
        <w:jc w:val="both"/>
      </w:pPr>
      <w:r w:rsidRPr="00E76061">
        <w:t>1)  общий объем доходов   бюджета  Карасевского сельсовета Болотнинского района Новосибирской области на 2021 год в сумме 9496,2 тыс. рублей, в том числе общий объем безвозмездных поступлений в сумме 7224,1 тыс. рублей, из них общий объем межбюджетных трансфертов получаемых из других бюджетов в сумме 7224,1 тыс. рублей;</w:t>
      </w:r>
    </w:p>
    <w:p w:rsidR="00D11EA8" w:rsidRPr="00E76061" w:rsidRDefault="00D11EA8" w:rsidP="00D11EA8">
      <w:pPr>
        <w:jc w:val="both"/>
      </w:pPr>
      <w:r w:rsidRPr="00E76061">
        <w:lastRenderedPageBreak/>
        <w:t>2) общий объем расходов  бюджета  Карасевского сельсовета Болотнинского района Новосибирской области на 2021 год в сумме 9496,2 тыс. рублей;</w:t>
      </w:r>
    </w:p>
    <w:p w:rsidR="00D11EA8" w:rsidRPr="00E76061" w:rsidRDefault="00D11EA8" w:rsidP="00D11EA8">
      <w:pPr>
        <w:jc w:val="both"/>
      </w:pPr>
      <w:r w:rsidRPr="00E76061">
        <w:t>3) Установить, что бюджет Карасевского сельсовета Болотнинского района  Новосибирской области на 2021 год  принимается без дефицита.</w:t>
      </w:r>
    </w:p>
    <w:p w:rsidR="00D11EA8" w:rsidRPr="00E76061" w:rsidRDefault="00D11EA8" w:rsidP="00D11EA8">
      <w:pPr>
        <w:jc w:val="both"/>
      </w:pPr>
      <w:r w:rsidRPr="00E76061">
        <w:t>2. Утвердить основные характеристики бюджета  Карасевского сельсовета Болотнинского района Новосибирской области на 2022 год и 2023 год:</w:t>
      </w:r>
    </w:p>
    <w:p w:rsidR="00D11EA8" w:rsidRPr="00E76061" w:rsidRDefault="00D11EA8" w:rsidP="00D11EA8">
      <w:pPr>
        <w:jc w:val="both"/>
      </w:pPr>
      <w:proofErr w:type="gramStart"/>
      <w:r w:rsidRPr="00E76061">
        <w:t>1) общий объем доходов   бюджета  Карасевского сельсовета Болотнинского района Новосибирской области на 2022 год в сумме 4418,9 тыс. рублей, в том числе общий объем безвозмездных поступлений сумме 2026,7 тыс. рублей, из них общий объем  межбюджетных трансфертов, получаемых из других бюджетов Российской Федерации 2026,7 тыс. рублей и на 2023 год в сумме 5102,5 тыс. рублей, в том числе общий объем безвозмездных</w:t>
      </w:r>
      <w:proofErr w:type="gramEnd"/>
      <w:r w:rsidRPr="00E76061">
        <w:t xml:space="preserve"> поступлений, получаемых из других бюджетов в сумме 2558,9 тыс. рублей, из них общий объем  межбюджетных трансфертов, получаемых из других бюджетов Российской Федерации  2558,9 тыс. рублей. </w:t>
      </w:r>
    </w:p>
    <w:p w:rsidR="00D11EA8" w:rsidRPr="00E76061" w:rsidRDefault="00D11EA8" w:rsidP="00D11EA8">
      <w:pPr>
        <w:jc w:val="both"/>
      </w:pPr>
      <w:r w:rsidRPr="00E76061">
        <w:t>2) общий объем расходов  бюджета  Карасевского сельсовета Болотнинского района Новосибирской области на 2022 год в сумме 4118,9 тыс. рублей, в том числе условно утвержденные расходы в сумме 110,5 тыс. рублей и на 2023 год в сумме 5102,5 тыс. рублей, в том числе условно утвержденные расходы в сумме 255,1 тыс. рублей;</w:t>
      </w:r>
    </w:p>
    <w:p w:rsidR="00D11EA8" w:rsidRPr="00E76061" w:rsidRDefault="00D11EA8" w:rsidP="00D11EA8">
      <w:pPr>
        <w:jc w:val="both"/>
      </w:pPr>
      <w:r w:rsidRPr="00E76061">
        <w:t>3) Установить, что бюджет Карасевского сельсовета Болотнинского района Новосибирской области на 2022 год и 2023 год принимается без дефицита.</w:t>
      </w:r>
    </w:p>
    <w:p w:rsidR="00D11EA8" w:rsidRPr="00E76061" w:rsidRDefault="00D11EA8" w:rsidP="00D11EA8">
      <w:pPr>
        <w:jc w:val="both"/>
      </w:pPr>
    </w:p>
    <w:p w:rsidR="00D11EA8" w:rsidRPr="00E76061" w:rsidRDefault="00D11EA8" w:rsidP="00D11EA8">
      <w:pPr>
        <w:widowControl w:val="0"/>
        <w:autoSpaceDE w:val="0"/>
        <w:autoSpaceDN w:val="0"/>
        <w:adjustRightInd w:val="0"/>
        <w:jc w:val="both"/>
        <w:outlineLvl w:val="1"/>
        <w:rPr>
          <w:b/>
        </w:rPr>
      </w:pPr>
      <w:r w:rsidRPr="00E76061">
        <w:rPr>
          <w:b/>
        </w:rPr>
        <w:t xml:space="preserve"> </w:t>
      </w:r>
      <w:r w:rsidRPr="00E76061">
        <w:rPr>
          <w:b/>
        </w:rPr>
        <w:tab/>
        <w:t>Статья 2. Главные администраторы доходов бюджета Карасевского сельсовета и главные администраторы источников финансирования дефицита  бюджета Карасевского сельсовета</w:t>
      </w:r>
      <w:r w:rsidRPr="00E76061">
        <w:t xml:space="preserve"> </w:t>
      </w:r>
      <w:r w:rsidRPr="00E76061">
        <w:rPr>
          <w:b/>
        </w:rPr>
        <w:t>Болотнинского района Новосибирской области</w:t>
      </w:r>
    </w:p>
    <w:p w:rsidR="00D11EA8" w:rsidRPr="00E76061" w:rsidRDefault="00D11EA8" w:rsidP="00D11EA8">
      <w:pPr>
        <w:jc w:val="both"/>
      </w:pPr>
      <w:r w:rsidRPr="00E76061">
        <w:t>1.Утвердить перечень главных администраторов доходов   бюджета  Карасевского сельсовета Болотнинского района Новосибирской области  на 2021 год и плановый период 2022 и 2023 годов  согласно приложению 1 к настоящему  решению, в том числе:</w:t>
      </w:r>
    </w:p>
    <w:p w:rsidR="00D11EA8" w:rsidRPr="00E76061" w:rsidRDefault="00D11EA8" w:rsidP="00D11EA8">
      <w:pPr>
        <w:jc w:val="both"/>
      </w:pPr>
      <w:r w:rsidRPr="00E76061">
        <w:t>1) главные администраторы доходов бюджета  Карасевского сельсовета Болотнинского района Новосибирской области Болотнинского района Новосибирской области на 2021 год и плановый период 2022 и 2023 годов за исключением безвозмездных поступлений (таблица 1).</w:t>
      </w:r>
    </w:p>
    <w:p w:rsidR="00D11EA8" w:rsidRPr="00E76061" w:rsidRDefault="00D11EA8" w:rsidP="00D11EA8">
      <w:pPr>
        <w:jc w:val="both"/>
      </w:pPr>
      <w:r w:rsidRPr="00E76061">
        <w:t xml:space="preserve">2. Утвердить перечень главных </w:t>
      </w:r>
      <w:proofErr w:type="gramStart"/>
      <w:r w:rsidRPr="00E76061">
        <w:t>администраторов источников финансирования дефицита бюджета</w:t>
      </w:r>
      <w:proofErr w:type="gramEnd"/>
      <w:r w:rsidRPr="00E76061">
        <w:t xml:space="preserve"> Карасевского сельсовета Болотнинского района Новосибирской области на 2021 год и плановый период 2022 и 2023 годов согласно приложению 2 к настоящему решению.</w:t>
      </w:r>
    </w:p>
    <w:p w:rsidR="00D11EA8" w:rsidRPr="00E76061" w:rsidRDefault="00D11EA8" w:rsidP="00D11EA8">
      <w:pPr>
        <w:jc w:val="both"/>
      </w:pPr>
      <w:proofErr w:type="gramStart"/>
      <w:r w:rsidRPr="00E76061">
        <w:t>3.Установить, что администрация Карасевского сельсовета Болотнинского района Новосибирской области вправе в случае изменения в 2021 году состава и (или) функций главных администраторов доходов бюджета  Карасевского сельсовета Болотнинского района Новосибирской области или администраторов источников финансирования дефицита бюджета Карасевского сельсовета Болотнинского района Новосибирской области при определении принципов назначения, структуры кодов и присвоении кодов классификации доходов бюджета  Карасевского сельсовета Болотнинского района Новосибирской</w:t>
      </w:r>
      <w:proofErr w:type="gramEnd"/>
      <w:r w:rsidRPr="00E76061">
        <w:t xml:space="preserve"> области и источников финансирования дефицита бюджета вносить соответствующие изменения в состав закрепленных за ними кодов классификации доходов бюджета Карасевского сельсовета и классификации источников финансирования дефицита  бюджета Карасевского сельсовета Болотнинского района Новосибирской области.</w:t>
      </w:r>
    </w:p>
    <w:p w:rsidR="00D11EA8" w:rsidRPr="00E76061" w:rsidRDefault="00D11EA8" w:rsidP="00D11EA8">
      <w:pPr>
        <w:jc w:val="both"/>
      </w:pPr>
    </w:p>
    <w:p w:rsidR="00D11EA8" w:rsidRPr="00E76061" w:rsidRDefault="00D11EA8" w:rsidP="00D11EA8">
      <w:pPr>
        <w:widowControl w:val="0"/>
        <w:autoSpaceDE w:val="0"/>
        <w:autoSpaceDN w:val="0"/>
        <w:adjustRightInd w:val="0"/>
        <w:ind w:firstLine="709"/>
        <w:jc w:val="both"/>
        <w:outlineLvl w:val="1"/>
        <w:rPr>
          <w:b/>
        </w:rPr>
      </w:pPr>
      <w:r w:rsidRPr="00E76061">
        <w:rPr>
          <w:b/>
        </w:rPr>
        <w:t>Статья 3. Формирование доходов бюджета Карасевского сельсовета</w:t>
      </w:r>
      <w:r w:rsidRPr="00E76061">
        <w:t xml:space="preserve"> </w:t>
      </w:r>
      <w:r w:rsidRPr="00E76061">
        <w:rPr>
          <w:b/>
        </w:rPr>
        <w:t>Болотнинского района Новосибирской области</w:t>
      </w:r>
    </w:p>
    <w:p w:rsidR="00D11EA8" w:rsidRPr="00E76061" w:rsidRDefault="00D11EA8" w:rsidP="00D11EA8">
      <w:pPr>
        <w:jc w:val="both"/>
      </w:pPr>
      <w:proofErr w:type="gramStart"/>
      <w:r w:rsidRPr="00E76061">
        <w:t>1.Установить, что доходы  бюджета  Карасевского сельсовета Болотнинского района Новосибирской области  на 2021 год и плановый период 2022 и 2023 годов  формируются за счет доходов от предусмотренных  законодательством  Российской Федерации о налогах и сборах, федеральных налогов и сборов, в том числе от налогов, предусмотренных специальными налоговыми режимами, пеней и штрафов по ним, неналоговых доходов, а также за счет безвозмездных поступлений.</w:t>
      </w:r>
      <w:proofErr w:type="gramEnd"/>
    </w:p>
    <w:p w:rsidR="00D11EA8" w:rsidRPr="00E76061" w:rsidRDefault="00D11EA8" w:rsidP="00D11EA8">
      <w:pPr>
        <w:jc w:val="both"/>
      </w:pPr>
      <w:r w:rsidRPr="00E76061">
        <w:t>2.Утвердить приложение 3 таблица 1 «Доходы бюджета Карасевского сельсовета Болотнинского района Новосибирской области на 2021 год»  и приложение 3 таблица 2 «Доходы бюджета Карасевского сельсовета Болотнинского района Новосибирской области на 2022-2023 годы»  к настоящему решению.</w:t>
      </w:r>
    </w:p>
    <w:p w:rsidR="00D11EA8" w:rsidRPr="00E76061" w:rsidRDefault="00D11EA8" w:rsidP="00D11EA8">
      <w:pPr>
        <w:jc w:val="both"/>
      </w:pPr>
      <w:r w:rsidRPr="00E76061">
        <w:t>3.Утвердить нормативы распределения доходов на 2021 год и плановый период 2022 и 2023 годов, не установленных бюджетным законодательством согласно приложению 4 к настоящему решению.</w:t>
      </w:r>
    </w:p>
    <w:p w:rsidR="00D11EA8" w:rsidRPr="00E76061" w:rsidRDefault="00D11EA8" w:rsidP="00D11EA8">
      <w:pPr>
        <w:widowControl w:val="0"/>
        <w:autoSpaceDE w:val="0"/>
        <w:autoSpaceDN w:val="0"/>
        <w:adjustRightInd w:val="0"/>
        <w:ind w:firstLine="709"/>
        <w:jc w:val="both"/>
        <w:outlineLvl w:val="1"/>
        <w:rPr>
          <w:b/>
        </w:rPr>
      </w:pPr>
    </w:p>
    <w:p w:rsidR="00D11EA8" w:rsidRPr="00E76061" w:rsidRDefault="00D11EA8" w:rsidP="00D11EA8">
      <w:pPr>
        <w:widowControl w:val="0"/>
        <w:autoSpaceDE w:val="0"/>
        <w:autoSpaceDN w:val="0"/>
        <w:adjustRightInd w:val="0"/>
        <w:ind w:firstLine="709"/>
        <w:jc w:val="both"/>
        <w:outlineLvl w:val="1"/>
        <w:rPr>
          <w:b/>
        </w:rPr>
      </w:pPr>
      <w:r w:rsidRPr="00E76061">
        <w:rPr>
          <w:b/>
        </w:rPr>
        <w:lastRenderedPageBreak/>
        <w:t xml:space="preserve">Статья 4. Особенности заключения и оплаты договоров (муниципальных контрактов) </w:t>
      </w:r>
    </w:p>
    <w:p w:rsidR="00D11EA8" w:rsidRPr="00E76061" w:rsidRDefault="00D11EA8" w:rsidP="00D11EA8">
      <w:pPr>
        <w:jc w:val="both"/>
      </w:pPr>
      <w:r w:rsidRPr="00E76061">
        <w:t>1.Заключение и оплата  казенными учреждениями   и администрацией  Карасевского сельсовета Болотнинского района Новосибирской области договоров, исполнение которых, осуществляется  за счет средств бюджета  Карасевского сельсовета Болотнинского района Новосибирской области, производится в пределах установленных им лимитов бюджетных обязательств  в соответствии с ведомственной классификацией расходов  бюджета   и с учетом принятых и неисполненных обязательств.</w:t>
      </w:r>
    </w:p>
    <w:p w:rsidR="00D11EA8" w:rsidRPr="00E76061" w:rsidRDefault="00D11EA8" w:rsidP="00D11EA8">
      <w:pPr>
        <w:jc w:val="both"/>
      </w:pPr>
      <w:r w:rsidRPr="00E76061">
        <w:t>2.Установить, что казенные  учреждения   и администрация Карасевского сельсовета Болотнинского района Новосибирской области при заключении договоров (муниципальных контрактов) на поставку товаров (работ, услуг) вправе предусматривать авансовые платежи.</w:t>
      </w:r>
    </w:p>
    <w:p w:rsidR="00D11EA8" w:rsidRPr="00E76061" w:rsidRDefault="00D11EA8" w:rsidP="00D11EA8">
      <w:pPr>
        <w:jc w:val="both"/>
      </w:pPr>
      <w:proofErr w:type="gramStart"/>
      <w:r w:rsidRPr="00E76061">
        <w:t>1) в размере 100% суммы договора (контракта)- по договорам (контрактам) о предоставлении услуг связи, о подписке на печатные издания и об их приобретении, об обучении на курсах повышении  квалификации, приобретение авиа - и железнодорожных билетов, билетов для проезда городским и пригородным транспортом, путевок на санаторно-курортное лечение, по договорам обязательного страхования гражданской ответственности владельцев транспортных средств;</w:t>
      </w:r>
      <w:proofErr w:type="gramEnd"/>
    </w:p>
    <w:p w:rsidR="00D11EA8" w:rsidRPr="00E76061" w:rsidRDefault="00D11EA8" w:rsidP="00D11EA8">
      <w:pPr>
        <w:jc w:val="both"/>
      </w:pPr>
      <w:r w:rsidRPr="00E76061">
        <w:t>2) в размере 30% суммы договора (контракта) если иное не предусмотрено законодательством Российской Федерации по остальным договорам (контрактам).</w:t>
      </w:r>
    </w:p>
    <w:p w:rsidR="00D11EA8" w:rsidRPr="00E76061" w:rsidRDefault="00D11EA8" w:rsidP="00D11EA8">
      <w:pPr>
        <w:jc w:val="both"/>
      </w:pPr>
      <w:r w:rsidRPr="00E76061">
        <w:t>3) в размере 100% суммы договора (контракта)- по распоряжению администрации Карасевского сельсовета Болотнинского района Новосибирской области.</w:t>
      </w:r>
    </w:p>
    <w:p w:rsidR="00D11EA8" w:rsidRPr="00E76061" w:rsidRDefault="00D11EA8" w:rsidP="00D11EA8">
      <w:pPr>
        <w:jc w:val="both"/>
      </w:pPr>
    </w:p>
    <w:p w:rsidR="00D11EA8" w:rsidRPr="00E76061" w:rsidRDefault="00D11EA8" w:rsidP="00D11EA8">
      <w:pPr>
        <w:ind w:firstLine="708"/>
        <w:jc w:val="both"/>
        <w:rPr>
          <w:b/>
          <w:bCs/>
        </w:rPr>
      </w:pPr>
      <w:r w:rsidRPr="00E76061">
        <w:rPr>
          <w:b/>
        </w:rPr>
        <w:t>Статья 5.</w:t>
      </w:r>
      <w:r w:rsidRPr="00E76061">
        <w:rPr>
          <w:b/>
          <w:bCs/>
        </w:rPr>
        <w:t xml:space="preserve"> Расходы бюджета Карасевского сельсовета</w:t>
      </w:r>
      <w:r w:rsidRPr="00E76061">
        <w:t xml:space="preserve"> </w:t>
      </w:r>
      <w:r w:rsidRPr="00E76061">
        <w:rPr>
          <w:b/>
        </w:rPr>
        <w:t>Болотнинского района Новосибирской области</w:t>
      </w:r>
      <w:r w:rsidRPr="00E76061">
        <w:rPr>
          <w:b/>
          <w:bCs/>
        </w:rPr>
        <w:t xml:space="preserve"> на 2021 год и на плановый период 2022 и 2023 годов</w:t>
      </w:r>
    </w:p>
    <w:p w:rsidR="00D11EA8" w:rsidRPr="00E76061" w:rsidRDefault="00D11EA8" w:rsidP="00D11EA8">
      <w:pPr>
        <w:jc w:val="both"/>
      </w:pPr>
      <w:r w:rsidRPr="00E76061">
        <w:t xml:space="preserve">1.Установить, что главным распорядителем расходов бюджета  Карасевского сельсовета Болотнинского района Новосибирской области является администрация  Карасевского сельсовета Болотнинского района Новосибирской области. </w:t>
      </w:r>
    </w:p>
    <w:p w:rsidR="00D11EA8" w:rsidRPr="00E76061" w:rsidRDefault="00D11EA8" w:rsidP="00D11EA8">
      <w:pPr>
        <w:adjustRightInd w:val="0"/>
        <w:jc w:val="both"/>
      </w:pPr>
      <w:r w:rsidRPr="00E76061">
        <w:t xml:space="preserve">2.Утвердить в пределах общего объема расходов, установленного статьей 1 настоящего решения, распределение бюджетных ассигнований по разделам, подразделам, целевым статьям (муниципальным программам и </w:t>
      </w:r>
      <w:proofErr w:type="spellStart"/>
      <w:r w:rsidRPr="00E76061">
        <w:t>непрограммным</w:t>
      </w:r>
      <w:proofErr w:type="spellEnd"/>
      <w:r w:rsidRPr="00E76061">
        <w:t xml:space="preserve"> направлениям деятельности), группам и подгруппам </w:t>
      </w:r>
      <w:proofErr w:type="gramStart"/>
      <w:r w:rsidRPr="00E76061">
        <w:t>видов расходов классификации расходов бюджетов</w:t>
      </w:r>
      <w:proofErr w:type="gramEnd"/>
      <w:r w:rsidRPr="00E76061">
        <w:t>:</w:t>
      </w:r>
    </w:p>
    <w:p w:rsidR="00D11EA8" w:rsidRPr="00E76061" w:rsidRDefault="00D11EA8" w:rsidP="00D11EA8">
      <w:pPr>
        <w:adjustRightInd w:val="0"/>
        <w:jc w:val="both"/>
      </w:pPr>
      <w:r w:rsidRPr="00E76061">
        <w:t>1) на 2021 год согласно таблице 1 приложения 5 к настоящему решению;</w:t>
      </w:r>
    </w:p>
    <w:p w:rsidR="00D11EA8" w:rsidRPr="00E76061" w:rsidRDefault="00D11EA8" w:rsidP="00D11EA8">
      <w:pPr>
        <w:adjustRightInd w:val="0"/>
        <w:jc w:val="both"/>
      </w:pPr>
      <w:r w:rsidRPr="00E76061">
        <w:t>2) на 2022-2023 годы согласно таблице 2 приложения 5 к настоящему решению;</w:t>
      </w:r>
    </w:p>
    <w:p w:rsidR="00D11EA8" w:rsidRPr="00E76061" w:rsidRDefault="00D11EA8" w:rsidP="00D11EA8">
      <w:pPr>
        <w:jc w:val="both"/>
      </w:pPr>
      <w:r w:rsidRPr="00E76061">
        <w:t>3.Утвердить ведомственную структуру расходов бюджета Карасевского сельсовета Болотнинского района Новосибирской области:</w:t>
      </w:r>
    </w:p>
    <w:p w:rsidR="00D11EA8" w:rsidRPr="00E76061" w:rsidRDefault="00D11EA8" w:rsidP="00D11EA8">
      <w:pPr>
        <w:jc w:val="both"/>
      </w:pPr>
      <w:r w:rsidRPr="00E76061">
        <w:t>1) на 2021 год согласно таблице 1приложения 6 к настоящему решению;</w:t>
      </w:r>
    </w:p>
    <w:p w:rsidR="00D11EA8" w:rsidRPr="00E76061" w:rsidRDefault="00D11EA8" w:rsidP="00D11EA8">
      <w:pPr>
        <w:jc w:val="both"/>
      </w:pPr>
      <w:r w:rsidRPr="00E76061">
        <w:t>2) на 2022-2023 годы согласно таблице 2 приложения 6 к настоящему решению.</w:t>
      </w:r>
    </w:p>
    <w:p w:rsidR="00D11EA8" w:rsidRPr="00E76061" w:rsidRDefault="00D11EA8" w:rsidP="00D11EA8">
      <w:pPr>
        <w:jc w:val="both"/>
      </w:pPr>
      <w:r w:rsidRPr="00E76061">
        <w:t xml:space="preserve">4. </w:t>
      </w:r>
      <w:proofErr w:type="gramStart"/>
      <w:r w:rsidRPr="00E76061">
        <w:t>Утвердить п</w:t>
      </w:r>
      <w:r w:rsidRPr="00E76061">
        <w:rPr>
          <w:bCs/>
          <w:color w:val="000000"/>
        </w:rPr>
        <w:t>еречень публичных нормативных обязательств, подлежащих исполнению за счет средств  бюджета Карасевского сельсовета</w:t>
      </w:r>
      <w:r w:rsidRPr="00E76061">
        <w:t xml:space="preserve"> Болотнинского района Новосибирской области</w:t>
      </w:r>
      <w:r w:rsidRPr="00E76061">
        <w:rPr>
          <w:bCs/>
          <w:color w:val="000000"/>
        </w:rPr>
        <w:t xml:space="preserve">, на 2021 год в сумме 170,6 тыс. рублей </w:t>
      </w:r>
      <w:r w:rsidRPr="00E76061">
        <w:t>согласно таблице 1  приложения 7 к настоящему решению, на 2022 год в сумме 102,0 тыс. рублей, на 2023 год в сумме 102,0 тыс. рублей согласно таблице 2 приложения 7 к настоящему решению.</w:t>
      </w:r>
      <w:proofErr w:type="gramEnd"/>
    </w:p>
    <w:p w:rsidR="00D11EA8" w:rsidRPr="00E76061" w:rsidRDefault="00D11EA8" w:rsidP="00D11EA8">
      <w:pPr>
        <w:pStyle w:val="ConsNonformat"/>
        <w:ind w:right="0"/>
        <w:jc w:val="both"/>
        <w:rPr>
          <w:rFonts w:ascii="Times New Roman" w:hAnsi="Times New Roman" w:cs="Times New Roman"/>
          <w:sz w:val="24"/>
          <w:szCs w:val="24"/>
        </w:rPr>
      </w:pPr>
      <w:r w:rsidRPr="00E76061">
        <w:rPr>
          <w:rFonts w:ascii="Times New Roman" w:hAnsi="Times New Roman" w:cs="Times New Roman"/>
          <w:sz w:val="24"/>
          <w:szCs w:val="24"/>
        </w:rPr>
        <w:t>5.</w:t>
      </w:r>
      <w:r w:rsidRPr="00E76061">
        <w:rPr>
          <w:rFonts w:ascii="Times New Roman" w:hAnsi="Times New Roman" w:cs="Times New Roman"/>
          <w:color w:val="000000"/>
          <w:sz w:val="24"/>
          <w:szCs w:val="24"/>
        </w:rPr>
        <w:t xml:space="preserve"> </w:t>
      </w:r>
      <w:proofErr w:type="gramStart"/>
      <w:r w:rsidRPr="00E76061">
        <w:rPr>
          <w:rFonts w:ascii="Times New Roman" w:hAnsi="Times New Roman" w:cs="Times New Roman"/>
          <w:color w:val="000000"/>
          <w:sz w:val="24"/>
          <w:szCs w:val="24"/>
        </w:rPr>
        <w:t xml:space="preserve">Установить, что субсидии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предоставляются на безвозмездной и безвозвратной основе в целях возмещения затрат или недополученных доходов в связи с производством (реализацией) товаров, выполнением работ, оказанием услуг - в случаях, </w:t>
      </w:r>
      <w:r w:rsidRPr="00E76061">
        <w:rPr>
          <w:rFonts w:ascii="Times New Roman" w:hAnsi="Times New Roman" w:cs="Times New Roman"/>
          <w:sz w:val="24"/>
          <w:szCs w:val="24"/>
        </w:rPr>
        <w:t>если их предоставление предусмотрено федеральным законодательством, законодательством Новосибирской области и (или) нормативными актами администрации Карасевского сельсовета Болотнинского</w:t>
      </w:r>
      <w:proofErr w:type="gramEnd"/>
      <w:r w:rsidRPr="00E76061">
        <w:rPr>
          <w:rFonts w:ascii="Times New Roman" w:hAnsi="Times New Roman" w:cs="Times New Roman"/>
          <w:sz w:val="24"/>
          <w:szCs w:val="24"/>
        </w:rPr>
        <w:t xml:space="preserve"> района Новосибирской области, и в пределах бюджетных ассигнований, предусмотренных ведомственной структурой расходов бюджета сельского поселения на 2021 год и на 2022-2023 годы по соответствующим целевым статьям и виду расходов согласно приложению 6 к настоящему Решению, в </w:t>
      </w:r>
      <w:proofErr w:type="gramStart"/>
      <w:r w:rsidRPr="00E76061">
        <w:rPr>
          <w:rFonts w:ascii="Times New Roman" w:hAnsi="Times New Roman" w:cs="Times New Roman"/>
          <w:sz w:val="24"/>
          <w:szCs w:val="24"/>
        </w:rPr>
        <w:t>порядке</w:t>
      </w:r>
      <w:proofErr w:type="gramEnd"/>
      <w:r w:rsidRPr="00E76061">
        <w:rPr>
          <w:rFonts w:ascii="Times New Roman" w:hAnsi="Times New Roman" w:cs="Times New Roman"/>
          <w:sz w:val="24"/>
          <w:szCs w:val="24"/>
        </w:rPr>
        <w:t xml:space="preserve"> установленном администрацией Карасевского сельсовета Болотнинского района Новосибирской области.</w:t>
      </w:r>
    </w:p>
    <w:p w:rsidR="00D11EA8" w:rsidRPr="00E76061" w:rsidRDefault="00D11EA8" w:rsidP="00D11EA8">
      <w:pPr>
        <w:jc w:val="both"/>
      </w:pPr>
    </w:p>
    <w:p w:rsidR="00D11EA8" w:rsidRPr="00E76061" w:rsidRDefault="00D11EA8" w:rsidP="00D11EA8">
      <w:pPr>
        <w:pStyle w:val="a1"/>
        <w:widowControl w:val="0"/>
        <w:ind w:firstLine="709"/>
        <w:rPr>
          <w:b/>
        </w:rPr>
      </w:pPr>
      <w:r w:rsidRPr="00E76061">
        <w:rPr>
          <w:b/>
        </w:rPr>
        <w:t xml:space="preserve">Статья 6. </w:t>
      </w:r>
      <w:proofErr w:type="spellStart"/>
      <w:r w:rsidRPr="00E76061">
        <w:rPr>
          <w:b/>
        </w:rPr>
        <w:t>Софинансирование</w:t>
      </w:r>
      <w:proofErr w:type="spellEnd"/>
      <w:r w:rsidRPr="00E76061">
        <w:rPr>
          <w:b/>
        </w:rPr>
        <w:t xml:space="preserve"> расходов, осуществляемых за счет средств областного бюджета</w:t>
      </w:r>
    </w:p>
    <w:p w:rsidR="00D11EA8" w:rsidRPr="00E76061" w:rsidRDefault="00D11EA8" w:rsidP="00D11EA8">
      <w:pPr>
        <w:pStyle w:val="a1"/>
        <w:widowControl w:val="0"/>
        <w:ind w:firstLine="709"/>
        <w:jc w:val="both"/>
      </w:pPr>
      <w:r w:rsidRPr="00E76061">
        <w:t xml:space="preserve">Установить, что средства бюджета поселения, предусмотренные на условиях </w:t>
      </w:r>
      <w:proofErr w:type="spellStart"/>
      <w:r w:rsidRPr="00E76061">
        <w:t>софинансирования</w:t>
      </w:r>
      <w:proofErr w:type="spellEnd"/>
      <w:r w:rsidRPr="00E76061">
        <w:t xml:space="preserve"> расходов, осуществляемых за счет средств областного бюджета, расходуются в соответствии с </w:t>
      </w:r>
      <w:r w:rsidRPr="00E76061">
        <w:lastRenderedPageBreak/>
        <w:t xml:space="preserve">установленными нормативами </w:t>
      </w:r>
      <w:proofErr w:type="spellStart"/>
      <w:r w:rsidRPr="00E76061">
        <w:t>софинансирования</w:t>
      </w:r>
      <w:proofErr w:type="spellEnd"/>
      <w:r w:rsidRPr="00E76061">
        <w:t xml:space="preserve"> расходов.</w:t>
      </w:r>
    </w:p>
    <w:p w:rsidR="00D11EA8" w:rsidRPr="00E76061" w:rsidRDefault="00D11EA8" w:rsidP="00D11EA8">
      <w:pPr>
        <w:pStyle w:val="a1"/>
        <w:widowControl w:val="0"/>
        <w:ind w:firstLine="709"/>
        <w:jc w:val="both"/>
      </w:pPr>
      <w:proofErr w:type="gramStart"/>
      <w:r w:rsidRPr="00E76061">
        <w:t>Объем указанных расходов бюджета поселения определяется в пределах бюджетных ассигнований, утвержденных настоящим Решением, исходя из утвержденного объема средств областного бюджета на соответствующие цели, если иное не предусмотрено законами Новосибирской области, нормативными правовыми актами Правительства Новосибирской области, а также соглашениями, заключенными администрацией Карасевского сельсовета Болотнинского района с областными исполнительными органами государственной власти Новосибирской области.</w:t>
      </w:r>
      <w:proofErr w:type="gramEnd"/>
    </w:p>
    <w:p w:rsidR="00D11EA8" w:rsidRPr="00E76061" w:rsidRDefault="00D11EA8" w:rsidP="00D11EA8">
      <w:pPr>
        <w:jc w:val="both"/>
      </w:pPr>
    </w:p>
    <w:p w:rsidR="00D11EA8" w:rsidRPr="00E76061" w:rsidRDefault="00D11EA8" w:rsidP="00D11EA8">
      <w:pPr>
        <w:jc w:val="both"/>
        <w:rPr>
          <w:b/>
        </w:rPr>
      </w:pPr>
      <w:r w:rsidRPr="00E76061">
        <w:rPr>
          <w:b/>
        </w:rPr>
        <w:t xml:space="preserve"> </w:t>
      </w:r>
      <w:r w:rsidRPr="00E76061">
        <w:rPr>
          <w:b/>
        </w:rPr>
        <w:tab/>
        <w:t>Статья 7. Иные межбюджетные трансферты</w:t>
      </w:r>
    </w:p>
    <w:p w:rsidR="00D11EA8" w:rsidRPr="00E76061" w:rsidRDefault="00D11EA8" w:rsidP="00D11EA8">
      <w:pPr>
        <w:jc w:val="both"/>
      </w:pPr>
      <w:r w:rsidRPr="00E76061">
        <w:t>1.Утвердить объем иных межбюджетных трансфертов, предоставляемых из бюджета Карасевского сельсовета Болотнинского района Новосибирской области Администрации Болотнинского района Новосибирской области:</w:t>
      </w:r>
    </w:p>
    <w:p w:rsidR="00D11EA8" w:rsidRPr="00E76061" w:rsidRDefault="00D11EA8" w:rsidP="00D11EA8">
      <w:pPr>
        <w:jc w:val="both"/>
      </w:pPr>
      <w:r w:rsidRPr="00E76061">
        <w:t>1) на 2021 год 38,9 тыс. рублей согласно таблице 1 приложения 8 к настоящему решению;</w:t>
      </w:r>
    </w:p>
    <w:p w:rsidR="00D11EA8" w:rsidRPr="00E76061" w:rsidRDefault="00D11EA8" w:rsidP="00D11EA8">
      <w:pPr>
        <w:jc w:val="both"/>
      </w:pPr>
      <w:r w:rsidRPr="00E76061">
        <w:t>2) на 2022 год 32,3 тыс. рублей и 2023 год 37,4 тыс. рублей согласно таблице 2 приложения 8 к настоящему решению.</w:t>
      </w:r>
    </w:p>
    <w:p w:rsidR="00D11EA8" w:rsidRPr="00E76061" w:rsidRDefault="00D11EA8" w:rsidP="00D11EA8">
      <w:pPr>
        <w:jc w:val="both"/>
        <w:rPr>
          <w:b/>
        </w:rPr>
      </w:pPr>
      <w:r w:rsidRPr="00E76061">
        <w:t>2. Установить цели предоставления и распределения межбюджетных трансфертов из бюджета Карасевского сельсовета Болотнинского района Новосибирской области на осуществление переданных полномочий контрольно-счетных органов поселения.</w:t>
      </w:r>
    </w:p>
    <w:p w:rsidR="00D11EA8" w:rsidRPr="00E76061" w:rsidRDefault="00D11EA8" w:rsidP="00D11EA8">
      <w:pPr>
        <w:jc w:val="both"/>
        <w:rPr>
          <w:color w:val="000000"/>
        </w:rPr>
      </w:pPr>
      <w:r w:rsidRPr="00E76061">
        <w:rPr>
          <w:color w:val="000000"/>
        </w:rPr>
        <w:t xml:space="preserve">3. </w:t>
      </w:r>
      <w:proofErr w:type="gramStart"/>
      <w:r w:rsidRPr="00E76061">
        <w:rPr>
          <w:color w:val="000000"/>
        </w:rPr>
        <w:t>Предоставление иных межбюджетных трансфертов, предусмотренных настоящей статьей, осуществляется в порядке, установленном  решением 30-й сессии Совета депутатов Карасевского сельсовета Болотнинского района Новосибирской области № 170 от 26.04.12 г. "Об утверждении положения "О порядке заключения соглашений органов местного самоуправления Карасевского сельсовета с органами местного самоуправления Болотнинского муниципального района о передаче осуществления части своих полномочий».</w:t>
      </w:r>
      <w:proofErr w:type="gramEnd"/>
    </w:p>
    <w:p w:rsidR="00D11EA8" w:rsidRPr="00E76061" w:rsidRDefault="00D11EA8" w:rsidP="00D11EA8">
      <w:pPr>
        <w:jc w:val="both"/>
      </w:pPr>
    </w:p>
    <w:p w:rsidR="00D11EA8" w:rsidRPr="00E76061" w:rsidRDefault="00D11EA8" w:rsidP="00D11EA8">
      <w:pPr>
        <w:widowControl w:val="0"/>
        <w:autoSpaceDE w:val="0"/>
        <w:autoSpaceDN w:val="0"/>
        <w:adjustRightInd w:val="0"/>
        <w:ind w:firstLine="709"/>
        <w:jc w:val="both"/>
        <w:outlineLvl w:val="1"/>
        <w:rPr>
          <w:b/>
        </w:rPr>
      </w:pPr>
      <w:r w:rsidRPr="00E76061">
        <w:rPr>
          <w:b/>
        </w:rPr>
        <w:t>Статья 8. Источники финансирования дефицита бюджета Карасевского сельсовета</w:t>
      </w:r>
      <w:r w:rsidRPr="00E76061">
        <w:t xml:space="preserve"> </w:t>
      </w:r>
      <w:r w:rsidRPr="00E76061">
        <w:rPr>
          <w:b/>
        </w:rPr>
        <w:t>Болотнинского района Новосибирской области</w:t>
      </w:r>
    </w:p>
    <w:p w:rsidR="00D11EA8" w:rsidRPr="00E76061" w:rsidRDefault="00D11EA8" w:rsidP="00D11EA8">
      <w:pPr>
        <w:widowControl w:val="0"/>
        <w:autoSpaceDE w:val="0"/>
        <w:autoSpaceDN w:val="0"/>
        <w:adjustRightInd w:val="0"/>
        <w:jc w:val="both"/>
        <w:outlineLvl w:val="1"/>
      </w:pPr>
      <w:r w:rsidRPr="00E76061">
        <w:t>1.Утвердить источники финансирования дефицита бюджета Карасевского сельсовета Болотнинского района Новосибирской области на 2021 год согласно таблице 1  приложения 9 к настоящему решению и на 2022-2023 годы согласно таблице 2 приложения 9 к настоящему решению.</w:t>
      </w:r>
    </w:p>
    <w:p w:rsidR="00D11EA8" w:rsidRPr="00E76061" w:rsidRDefault="00D11EA8" w:rsidP="00D11EA8">
      <w:pPr>
        <w:jc w:val="both"/>
        <w:rPr>
          <w:b/>
        </w:rPr>
      </w:pPr>
    </w:p>
    <w:p w:rsidR="00D11EA8" w:rsidRPr="00E76061" w:rsidRDefault="00D11EA8" w:rsidP="00D11EA8">
      <w:pPr>
        <w:ind w:firstLine="708"/>
        <w:jc w:val="both"/>
        <w:rPr>
          <w:b/>
        </w:rPr>
      </w:pPr>
    </w:p>
    <w:p w:rsidR="00D11EA8" w:rsidRPr="00E76061" w:rsidRDefault="00D11EA8" w:rsidP="00D11EA8">
      <w:pPr>
        <w:ind w:firstLine="708"/>
        <w:jc w:val="both"/>
        <w:rPr>
          <w:b/>
        </w:rPr>
      </w:pPr>
      <w:r w:rsidRPr="00E76061">
        <w:rPr>
          <w:b/>
        </w:rPr>
        <w:t>Статья 9. Муниципальный внутренний долг Карасевского сельсовета</w:t>
      </w:r>
      <w:r w:rsidRPr="00E76061">
        <w:t xml:space="preserve"> </w:t>
      </w:r>
      <w:r w:rsidRPr="00E76061">
        <w:rPr>
          <w:b/>
        </w:rPr>
        <w:t>Болотнинского района Новосибирской области и расходы на его обслуживание</w:t>
      </w:r>
    </w:p>
    <w:p w:rsidR="00D11EA8" w:rsidRPr="00E76061" w:rsidRDefault="00D11EA8" w:rsidP="00D11EA8">
      <w:pPr>
        <w:jc w:val="both"/>
      </w:pPr>
      <w:r w:rsidRPr="00E76061">
        <w:t>1.Установить верхний предел муниципального долга на 01.01.2022 года в сумме 0,0 рублей; на 01.01.2023 года 0,0 рублей; на 01.01.2024 года 0,0 рублей.</w:t>
      </w:r>
    </w:p>
    <w:p w:rsidR="00D11EA8" w:rsidRPr="00E76061" w:rsidRDefault="00D11EA8" w:rsidP="00D11EA8">
      <w:pPr>
        <w:jc w:val="both"/>
      </w:pPr>
      <w:r w:rsidRPr="00E76061">
        <w:t>2.Установить предельные расходы на обслуживание муниципального долга на 2021 год-0,0  рублей; на 2022 год-0,0 рублей; на 2023 год-0,0 рублей.</w:t>
      </w:r>
    </w:p>
    <w:p w:rsidR="00D11EA8" w:rsidRPr="00E76061" w:rsidRDefault="00D11EA8" w:rsidP="00D11EA8">
      <w:pPr>
        <w:jc w:val="both"/>
      </w:pPr>
      <w:r w:rsidRPr="00E76061">
        <w:t>3.Установить предельный объем муниципального долга Карасевского сельсовета Болотнинского района Новосибирской области на 2021 год в сумме – 0,0 рублей, на 2022 год – 0,0 рублей, на 2023 год – 0,0 рублей.</w:t>
      </w:r>
    </w:p>
    <w:p w:rsidR="00D11EA8" w:rsidRPr="00E76061" w:rsidRDefault="00D11EA8" w:rsidP="00D11EA8">
      <w:pPr>
        <w:jc w:val="both"/>
      </w:pPr>
    </w:p>
    <w:p w:rsidR="00D11EA8" w:rsidRPr="00E76061" w:rsidRDefault="00D11EA8" w:rsidP="00D11EA8">
      <w:pPr>
        <w:ind w:firstLine="708"/>
        <w:jc w:val="both"/>
      </w:pPr>
      <w:r w:rsidRPr="00E76061">
        <w:rPr>
          <w:b/>
        </w:rPr>
        <w:t>Статья  10. Дорожный фонд</w:t>
      </w:r>
    </w:p>
    <w:p w:rsidR="00D11EA8" w:rsidRPr="00E76061" w:rsidRDefault="00D11EA8" w:rsidP="00D11EA8">
      <w:pPr>
        <w:pStyle w:val="a1"/>
        <w:widowControl w:val="0"/>
      </w:pPr>
      <w:r w:rsidRPr="00E76061">
        <w:t>1. Утвердить объем дорожного фонда Карасевского сельсовета Болотнинского района Новосибирской области:</w:t>
      </w:r>
    </w:p>
    <w:p w:rsidR="00D11EA8" w:rsidRPr="00E76061" w:rsidRDefault="00D11EA8" w:rsidP="00D11EA8">
      <w:pPr>
        <w:pStyle w:val="a1"/>
        <w:widowControl w:val="0"/>
      </w:pPr>
      <w:r w:rsidRPr="00E76061">
        <w:t>1) на 2021 год в сумме 987,8 тыс. рублей;</w:t>
      </w:r>
    </w:p>
    <w:p w:rsidR="00D11EA8" w:rsidRPr="00E76061" w:rsidRDefault="00D11EA8" w:rsidP="00D11EA8">
      <w:pPr>
        <w:pStyle w:val="a1"/>
        <w:widowControl w:val="0"/>
      </w:pPr>
      <w:r w:rsidRPr="00E76061">
        <w:t>2) на 2022 год- 1044,9 тыс. рублей;</w:t>
      </w:r>
    </w:p>
    <w:p w:rsidR="00D11EA8" w:rsidRPr="00E76061" w:rsidRDefault="00D11EA8" w:rsidP="00D11EA8">
      <w:pPr>
        <w:pStyle w:val="a1"/>
        <w:widowControl w:val="0"/>
      </w:pPr>
      <w:r w:rsidRPr="00E76061">
        <w:t>3) на 2023 год-1084,3 тыс. рублей.</w:t>
      </w:r>
    </w:p>
    <w:p w:rsidR="00D11EA8" w:rsidRPr="00E76061" w:rsidRDefault="00D11EA8" w:rsidP="00D11EA8">
      <w:pPr>
        <w:pStyle w:val="a1"/>
        <w:widowControl w:val="0"/>
      </w:pPr>
      <w:r w:rsidRPr="00E76061">
        <w:t>2.Утвердить смету дорожного фонда на 2021 год согласно приложению 10  к настоящему решению.</w:t>
      </w:r>
    </w:p>
    <w:p w:rsidR="00D11EA8" w:rsidRPr="00E76061" w:rsidRDefault="00D11EA8" w:rsidP="00D11EA8">
      <w:pPr>
        <w:pStyle w:val="a1"/>
        <w:widowControl w:val="0"/>
      </w:pPr>
    </w:p>
    <w:p w:rsidR="00D11EA8" w:rsidRPr="00E76061" w:rsidRDefault="00D11EA8" w:rsidP="00D11EA8">
      <w:pPr>
        <w:widowControl w:val="0"/>
        <w:autoSpaceDE w:val="0"/>
        <w:autoSpaceDN w:val="0"/>
        <w:adjustRightInd w:val="0"/>
        <w:jc w:val="both"/>
        <w:rPr>
          <w:b/>
        </w:rPr>
      </w:pPr>
      <w:r w:rsidRPr="00E76061">
        <w:t xml:space="preserve"> </w:t>
      </w:r>
      <w:r w:rsidRPr="00E76061">
        <w:tab/>
      </w:r>
      <w:r w:rsidRPr="00E76061">
        <w:rPr>
          <w:b/>
        </w:rPr>
        <w:t>Статья 11. Резервный фонд Карасевского сельсовета</w:t>
      </w:r>
      <w:r w:rsidRPr="00E76061">
        <w:t xml:space="preserve"> </w:t>
      </w:r>
      <w:r w:rsidRPr="00E76061">
        <w:rPr>
          <w:b/>
        </w:rPr>
        <w:t>Болотнинского района Новосибирской области</w:t>
      </w:r>
    </w:p>
    <w:p w:rsidR="00D11EA8" w:rsidRPr="00E76061" w:rsidRDefault="00D11EA8" w:rsidP="00D11EA8">
      <w:pPr>
        <w:jc w:val="both"/>
      </w:pPr>
      <w:r w:rsidRPr="00E76061">
        <w:lastRenderedPageBreak/>
        <w:t>1.Установить сумму резервного фонда на 2021 год – 66,5 тыс. рублей,  на 2022 год-30,9 тыс. рублей, на 2023 год-35,7 тыс. рублей.</w:t>
      </w:r>
    </w:p>
    <w:p w:rsidR="00D11EA8" w:rsidRPr="00E76061" w:rsidRDefault="00D11EA8" w:rsidP="00D11EA8">
      <w:pPr>
        <w:jc w:val="both"/>
      </w:pPr>
    </w:p>
    <w:p w:rsidR="00D11EA8" w:rsidRPr="00E76061" w:rsidRDefault="00D11EA8" w:rsidP="00D11EA8">
      <w:pPr>
        <w:ind w:firstLine="708"/>
        <w:jc w:val="both"/>
      </w:pPr>
      <w:r w:rsidRPr="00E76061">
        <w:rPr>
          <w:b/>
        </w:rPr>
        <w:t>Статья 12. Освобождение от уплаты прибыли  МКП «Коммунальные системы» муниципального образования  Карасевского сельсовета</w:t>
      </w:r>
      <w:r w:rsidRPr="00E76061">
        <w:t xml:space="preserve"> </w:t>
      </w:r>
      <w:r w:rsidRPr="00E76061">
        <w:rPr>
          <w:b/>
        </w:rPr>
        <w:t>Болотнинского района Новосибирской области</w:t>
      </w:r>
    </w:p>
    <w:p w:rsidR="00D11EA8" w:rsidRPr="00E76061" w:rsidRDefault="00D11EA8" w:rsidP="00D11EA8">
      <w:pPr>
        <w:jc w:val="both"/>
      </w:pPr>
      <w:r w:rsidRPr="00E76061">
        <w:t xml:space="preserve">1.Освободить от уплаты прибыли, остающейся после уплаты налогов и иных обязательных платежей МКП «Коммунальные системы» муниципального образования  Карасевского сельсовета Болотнинского района Новосибирской области. </w:t>
      </w:r>
    </w:p>
    <w:p w:rsidR="00D11EA8" w:rsidRPr="00E76061" w:rsidRDefault="00D11EA8" w:rsidP="00D11EA8">
      <w:pPr>
        <w:jc w:val="both"/>
      </w:pPr>
    </w:p>
    <w:p w:rsidR="00D11EA8" w:rsidRPr="00E76061" w:rsidRDefault="00D11EA8" w:rsidP="00D11EA8">
      <w:pPr>
        <w:jc w:val="both"/>
        <w:rPr>
          <w:b/>
        </w:rPr>
      </w:pPr>
      <w:r w:rsidRPr="00E76061">
        <w:rPr>
          <w:b/>
        </w:rPr>
        <w:t xml:space="preserve"> </w:t>
      </w:r>
      <w:r w:rsidRPr="00E76061">
        <w:rPr>
          <w:b/>
        </w:rPr>
        <w:tab/>
        <w:t>Статья 13 .Особенности использования остатков целевых средств, поступивших из областного бюджета в бюджет поселения</w:t>
      </w:r>
    </w:p>
    <w:p w:rsidR="00D11EA8" w:rsidRPr="00E76061" w:rsidRDefault="00D11EA8" w:rsidP="00D11EA8">
      <w:pPr>
        <w:jc w:val="both"/>
      </w:pPr>
      <w:r w:rsidRPr="00E76061">
        <w:t xml:space="preserve">1.Установить, что неиспользованные по состоянию на 01 января 2022 года остатки целевых средств, переданных из областного бюджета в местный бюджет в 2021 году, подлежат возврату в доход областного бюджета в порядке, установленном областным финансовым органом. Зачисленные в доход областного бюджета неиспользованные остатки целевых средств могут быть возвращены местному бюджету при установлении наличия потребности в использовании  </w:t>
      </w:r>
      <w:proofErr w:type="gramStart"/>
      <w:r w:rsidRPr="00E76061">
        <w:t>на те</w:t>
      </w:r>
      <w:proofErr w:type="gramEnd"/>
      <w:r w:rsidRPr="00E76061">
        <w:t xml:space="preserve"> же цели в соответствии с решением главных администраторов доходов областного бюджета от возврата неиспользованных остатков целевых средств.</w:t>
      </w:r>
    </w:p>
    <w:p w:rsidR="00D11EA8" w:rsidRPr="00E76061" w:rsidRDefault="00D11EA8" w:rsidP="00D11EA8">
      <w:pPr>
        <w:jc w:val="both"/>
      </w:pPr>
    </w:p>
    <w:p w:rsidR="00D11EA8" w:rsidRPr="00E76061" w:rsidRDefault="00D11EA8" w:rsidP="00D11EA8">
      <w:pPr>
        <w:ind w:firstLine="708"/>
        <w:jc w:val="both"/>
        <w:rPr>
          <w:b/>
        </w:rPr>
      </w:pPr>
    </w:p>
    <w:p w:rsidR="00D11EA8" w:rsidRPr="00E76061" w:rsidRDefault="00D11EA8" w:rsidP="00D11EA8">
      <w:pPr>
        <w:ind w:firstLine="708"/>
        <w:jc w:val="both"/>
        <w:rPr>
          <w:b/>
        </w:rPr>
      </w:pPr>
      <w:r w:rsidRPr="00E76061">
        <w:rPr>
          <w:b/>
        </w:rPr>
        <w:t>Статья 14. Особенности исполнения бюджета Карасевского сельсовета</w:t>
      </w:r>
      <w:r w:rsidRPr="00E76061">
        <w:t xml:space="preserve"> </w:t>
      </w:r>
      <w:r w:rsidRPr="00E76061">
        <w:rPr>
          <w:b/>
        </w:rPr>
        <w:t>Болотнинского района Новосибирской области в 2021 году</w:t>
      </w:r>
    </w:p>
    <w:p w:rsidR="00D11EA8" w:rsidRPr="00E76061" w:rsidRDefault="00D11EA8" w:rsidP="00D11EA8">
      <w:pPr>
        <w:jc w:val="both"/>
      </w:pPr>
      <w:proofErr w:type="gramStart"/>
      <w:r w:rsidRPr="00E76061">
        <w:t>1.Установить в соответствии с пунктом 3 статьи 217 Бюджетного Кодекса Российской Федерации дополнительным основанием для внесения в 2020 году изменений в показатели сводной бюджетной росписи местного бюджета, связанным с особенностями исполнения местного бюджета, является изменение бюджетной классификации расходов местного бюджета без изменения целевого направления расходования бюджетных средств при изменении установленного порядка применения бюджетной классификации.</w:t>
      </w:r>
      <w:proofErr w:type="gramEnd"/>
    </w:p>
    <w:p w:rsidR="00D11EA8" w:rsidRPr="00E76061" w:rsidRDefault="00D11EA8" w:rsidP="00D11EA8">
      <w:pPr>
        <w:jc w:val="both"/>
        <w:rPr>
          <w:color w:val="000000"/>
        </w:rPr>
      </w:pPr>
      <w:r w:rsidRPr="00E76061">
        <w:rPr>
          <w:color w:val="000000"/>
        </w:rPr>
        <w:t xml:space="preserve">2. Установить, что в ходе исполнения местного бюджета администрация Карасевского сельсовета </w:t>
      </w:r>
      <w:r w:rsidRPr="00E76061">
        <w:t>Болотнинского района Новосибирской области</w:t>
      </w:r>
      <w:r w:rsidRPr="00E76061">
        <w:rPr>
          <w:color w:val="000000"/>
        </w:rPr>
        <w:t xml:space="preserve"> вправе расходовать дополнительно полученные из районного бюджета целевые средства по целевому назначению с последующим внесением соответствующих изменений в настоящее Решение в установленном порядке.</w:t>
      </w:r>
    </w:p>
    <w:p w:rsidR="00D11EA8" w:rsidRPr="00E76061" w:rsidRDefault="00D11EA8" w:rsidP="00D11EA8">
      <w:pPr>
        <w:jc w:val="both"/>
      </w:pPr>
    </w:p>
    <w:p w:rsidR="00D11EA8" w:rsidRPr="00E76061" w:rsidRDefault="00D11EA8" w:rsidP="00D11EA8">
      <w:pPr>
        <w:jc w:val="both"/>
      </w:pPr>
      <w:r w:rsidRPr="00E76061">
        <w:t xml:space="preserve"> </w:t>
      </w:r>
      <w:r w:rsidRPr="00E76061">
        <w:tab/>
      </w:r>
      <w:r w:rsidRPr="00E76061">
        <w:rPr>
          <w:b/>
        </w:rPr>
        <w:t>Статья 15. Вступление в силу настоящего Решения</w:t>
      </w:r>
    </w:p>
    <w:p w:rsidR="00D11EA8" w:rsidRPr="00E76061" w:rsidRDefault="00D11EA8" w:rsidP="00D11EA8">
      <w:pPr>
        <w:jc w:val="both"/>
      </w:pPr>
      <w:r w:rsidRPr="00E76061">
        <w:t>Настоящее решение вступает в силу с 01 января 2021 года.</w:t>
      </w:r>
    </w:p>
    <w:p w:rsidR="00D11EA8" w:rsidRPr="00E76061" w:rsidRDefault="00D11EA8" w:rsidP="00D11EA8"/>
    <w:tbl>
      <w:tblPr>
        <w:tblW w:w="9747" w:type="dxa"/>
        <w:tblLook w:val="00A0"/>
      </w:tblPr>
      <w:tblGrid>
        <w:gridCol w:w="4644"/>
        <w:gridCol w:w="567"/>
        <w:gridCol w:w="4536"/>
      </w:tblGrid>
      <w:tr w:rsidR="00D11EA8" w:rsidRPr="00E76061" w:rsidTr="005A7DFE">
        <w:tc>
          <w:tcPr>
            <w:tcW w:w="4644" w:type="dxa"/>
            <w:hideMark/>
          </w:tcPr>
          <w:p w:rsidR="00D11EA8" w:rsidRPr="00E76061" w:rsidRDefault="00D11EA8" w:rsidP="005A7DFE">
            <w:pPr>
              <w:rPr>
                <w:color w:val="000000"/>
                <w:lang w:eastAsia="en-US"/>
              </w:rPr>
            </w:pPr>
            <w:r w:rsidRPr="00E76061">
              <w:t xml:space="preserve">Глава Карасевского сельсовета                                                    </w:t>
            </w:r>
            <w:r w:rsidRPr="00E76061">
              <w:rPr>
                <w:snapToGrid w:val="0"/>
              </w:rPr>
              <w:t xml:space="preserve">               </w:t>
            </w:r>
            <w:r w:rsidRPr="00E76061">
              <w:t>Болотнинского района</w:t>
            </w:r>
            <w:r w:rsidRPr="00E76061">
              <w:rPr>
                <w:snapToGrid w:val="0"/>
              </w:rPr>
              <w:t xml:space="preserve">                                                                                  </w:t>
            </w:r>
            <w:r w:rsidRPr="00E76061">
              <w:t xml:space="preserve">Новосибирской области                                                            </w:t>
            </w:r>
          </w:p>
        </w:tc>
        <w:tc>
          <w:tcPr>
            <w:tcW w:w="567" w:type="dxa"/>
          </w:tcPr>
          <w:p w:rsidR="00D11EA8" w:rsidRPr="00E76061" w:rsidRDefault="00D11EA8" w:rsidP="005A7DFE">
            <w:pPr>
              <w:jc w:val="both"/>
              <w:rPr>
                <w:color w:val="000000"/>
                <w:lang w:eastAsia="en-US"/>
              </w:rPr>
            </w:pPr>
          </w:p>
        </w:tc>
        <w:tc>
          <w:tcPr>
            <w:tcW w:w="4536" w:type="dxa"/>
            <w:hideMark/>
          </w:tcPr>
          <w:p w:rsidR="00D11EA8" w:rsidRPr="00E76061" w:rsidRDefault="00D11EA8" w:rsidP="005A7DFE">
            <w:pPr>
              <w:jc w:val="both"/>
              <w:rPr>
                <w:color w:val="000000"/>
                <w:lang w:eastAsia="en-US"/>
              </w:rPr>
            </w:pPr>
          </w:p>
          <w:p w:rsidR="00D11EA8" w:rsidRPr="00E76061" w:rsidRDefault="00D11EA8" w:rsidP="005A7DFE">
            <w:pPr>
              <w:jc w:val="both"/>
              <w:rPr>
                <w:color w:val="000000"/>
                <w:lang w:eastAsia="en-US"/>
              </w:rPr>
            </w:pPr>
          </w:p>
          <w:p w:rsidR="00D11EA8" w:rsidRPr="00E76061" w:rsidRDefault="00D11EA8" w:rsidP="005A7DFE">
            <w:pPr>
              <w:jc w:val="both"/>
              <w:rPr>
                <w:color w:val="000000"/>
              </w:rPr>
            </w:pPr>
            <w:r w:rsidRPr="00E76061">
              <w:rPr>
                <w:color w:val="000000"/>
              </w:rPr>
              <w:t xml:space="preserve">                         Горбунов Ю. Г.</w:t>
            </w:r>
          </w:p>
          <w:p w:rsidR="00D11EA8" w:rsidRPr="00E76061" w:rsidRDefault="00D11EA8" w:rsidP="005A7DFE">
            <w:pPr>
              <w:jc w:val="both"/>
              <w:rPr>
                <w:color w:val="000000"/>
                <w:lang w:eastAsia="en-US"/>
              </w:rPr>
            </w:pPr>
          </w:p>
        </w:tc>
      </w:tr>
      <w:tr w:rsidR="00D11EA8" w:rsidRPr="00E76061" w:rsidTr="005A7DFE">
        <w:tc>
          <w:tcPr>
            <w:tcW w:w="4644" w:type="dxa"/>
          </w:tcPr>
          <w:p w:rsidR="00D11EA8" w:rsidRPr="00E76061" w:rsidRDefault="00D11EA8" w:rsidP="005A7DFE">
            <w:pPr>
              <w:jc w:val="both"/>
              <w:rPr>
                <w:color w:val="000000"/>
                <w:lang w:eastAsia="en-US"/>
              </w:rPr>
            </w:pPr>
          </w:p>
        </w:tc>
        <w:tc>
          <w:tcPr>
            <w:tcW w:w="567" w:type="dxa"/>
          </w:tcPr>
          <w:p w:rsidR="00D11EA8" w:rsidRPr="00E76061" w:rsidRDefault="00D11EA8" w:rsidP="005A7DFE">
            <w:pPr>
              <w:jc w:val="both"/>
              <w:rPr>
                <w:color w:val="000000"/>
                <w:lang w:eastAsia="en-US"/>
              </w:rPr>
            </w:pPr>
          </w:p>
        </w:tc>
        <w:tc>
          <w:tcPr>
            <w:tcW w:w="4536" w:type="dxa"/>
          </w:tcPr>
          <w:p w:rsidR="00D11EA8" w:rsidRPr="00E76061" w:rsidRDefault="00D11EA8" w:rsidP="005A7DFE">
            <w:pPr>
              <w:jc w:val="both"/>
              <w:rPr>
                <w:color w:val="000000"/>
                <w:lang w:eastAsia="en-US"/>
              </w:rPr>
            </w:pPr>
          </w:p>
        </w:tc>
      </w:tr>
    </w:tbl>
    <w:p w:rsidR="00D11EA8" w:rsidRPr="00E76061" w:rsidRDefault="00D11EA8" w:rsidP="00E76061"/>
    <w:p w:rsidR="00D11EA8" w:rsidRPr="00E76061" w:rsidRDefault="00D11EA8" w:rsidP="00D11EA8"/>
    <w:p w:rsidR="00E76061" w:rsidRDefault="00E76061" w:rsidP="00D11EA8">
      <w:pPr>
        <w:jc w:val="center"/>
        <w:rPr>
          <w:b/>
          <w:noProof/>
        </w:rPr>
      </w:pPr>
    </w:p>
    <w:p w:rsidR="00E76061" w:rsidRDefault="00E76061" w:rsidP="00D11EA8">
      <w:pPr>
        <w:jc w:val="center"/>
        <w:rPr>
          <w:b/>
          <w:noProof/>
        </w:rPr>
      </w:pPr>
    </w:p>
    <w:p w:rsidR="00E76061" w:rsidRDefault="00E76061" w:rsidP="00D11EA8">
      <w:pPr>
        <w:jc w:val="center"/>
        <w:rPr>
          <w:b/>
          <w:noProof/>
        </w:rPr>
      </w:pPr>
    </w:p>
    <w:p w:rsidR="00E76061" w:rsidRDefault="00E76061" w:rsidP="00D11EA8">
      <w:pPr>
        <w:jc w:val="center"/>
        <w:rPr>
          <w:b/>
          <w:noProof/>
        </w:rPr>
      </w:pPr>
    </w:p>
    <w:p w:rsidR="00E76061" w:rsidRDefault="00E76061" w:rsidP="00D11EA8">
      <w:pPr>
        <w:jc w:val="center"/>
        <w:rPr>
          <w:b/>
          <w:noProof/>
        </w:rPr>
      </w:pPr>
    </w:p>
    <w:p w:rsidR="00E76061" w:rsidRDefault="00E76061" w:rsidP="00D11EA8">
      <w:pPr>
        <w:jc w:val="center"/>
        <w:rPr>
          <w:b/>
          <w:noProof/>
        </w:rPr>
      </w:pPr>
    </w:p>
    <w:p w:rsidR="00E76061" w:rsidRDefault="00E76061" w:rsidP="00D11EA8">
      <w:pPr>
        <w:jc w:val="center"/>
        <w:rPr>
          <w:b/>
          <w:noProof/>
        </w:rPr>
      </w:pPr>
    </w:p>
    <w:p w:rsidR="00E76061" w:rsidRDefault="00E76061" w:rsidP="00D11EA8">
      <w:pPr>
        <w:jc w:val="center"/>
        <w:rPr>
          <w:b/>
          <w:noProof/>
        </w:rPr>
      </w:pPr>
    </w:p>
    <w:p w:rsidR="00E76061" w:rsidRDefault="00E76061" w:rsidP="00D11EA8">
      <w:pPr>
        <w:jc w:val="center"/>
        <w:rPr>
          <w:b/>
          <w:noProof/>
        </w:rPr>
      </w:pPr>
    </w:p>
    <w:p w:rsidR="00E76061" w:rsidRDefault="00E76061" w:rsidP="00D11EA8">
      <w:pPr>
        <w:jc w:val="center"/>
        <w:rPr>
          <w:b/>
          <w:noProof/>
        </w:rPr>
      </w:pPr>
    </w:p>
    <w:p w:rsidR="00D11EA8" w:rsidRPr="00E76061" w:rsidRDefault="00D11EA8" w:rsidP="00D11EA8">
      <w:pPr>
        <w:jc w:val="center"/>
        <w:rPr>
          <w:b/>
          <w:noProof/>
        </w:rPr>
      </w:pPr>
      <w:r w:rsidRPr="00E76061">
        <w:rPr>
          <w:b/>
          <w:noProof/>
        </w:rPr>
        <w:lastRenderedPageBreak/>
        <w:drawing>
          <wp:inline distT="0" distB="0" distL="0" distR="0">
            <wp:extent cx="676275" cy="561975"/>
            <wp:effectExtent l="19050" t="0" r="9525" b="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676275" cy="561975"/>
                    </a:xfrm>
                    <a:prstGeom prst="rect">
                      <a:avLst/>
                    </a:prstGeom>
                    <a:noFill/>
                    <a:ln w="9525">
                      <a:noFill/>
                      <a:miter lim="800000"/>
                      <a:headEnd/>
                      <a:tailEnd/>
                    </a:ln>
                  </pic:spPr>
                </pic:pic>
              </a:graphicData>
            </a:graphic>
          </wp:inline>
        </w:drawing>
      </w:r>
    </w:p>
    <w:p w:rsidR="00D11EA8" w:rsidRPr="00E76061" w:rsidRDefault="00D11EA8" w:rsidP="00D11EA8">
      <w:pPr>
        <w:jc w:val="center"/>
        <w:rPr>
          <w:rStyle w:val="a5"/>
          <w:b/>
          <w:i w:val="0"/>
        </w:rPr>
      </w:pPr>
    </w:p>
    <w:p w:rsidR="00D11EA8" w:rsidRPr="00E76061" w:rsidRDefault="00D11EA8" w:rsidP="00D11EA8">
      <w:pPr>
        <w:jc w:val="center"/>
        <w:rPr>
          <w:rStyle w:val="a5"/>
          <w:b/>
          <w:i w:val="0"/>
        </w:rPr>
      </w:pPr>
      <w:r w:rsidRPr="00E76061">
        <w:rPr>
          <w:rStyle w:val="a5"/>
          <w:b/>
          <w:i w:val="0"/>
        </w:rPr>
        <w:t>СОВЕТ ДЕПУТАТОВ</w:t>
      </w:r>
    </w:p>
    <w:p w:rsidR="00D11EA8" w:rsidRPr="00E76061" w:rsidRDefault="00D11EA8" w:rsidP="00D11EA8">
      <w:pPr>
        <w:jc w:val="center"/>
        <w:rPr>
          <w:rStyle w:val="a5"/>
          <w:b/>
          <w:i w:val="0"/>
        </w:rPr>
      </w:pPr>
      <w:r w:rsidRPr="00E76061">
        <w:rPr>
          <w:rStyle w:val="a5"/>
          <w:b/>
          <w:i w:val="0"/>
        </w:rPr>
        <w:t>КАРАСЕВСКОГО СЕЛЬСОВЕТА БОЛОТНИНСКОГО РАЙОНА</w:t>
      </w:r>
    </w:p>
    <w:p w:rsidR="00D11EA8" w:rsidRPr="00E76061" w:rsidRDefault="00D11EA8" w:rsidP="00D11EA8">
      <w:pPr>
        <w:jc w:val="center"/>
        <w:rPr>
          <w:rStyle w:val="a5"/>
          <w:b/>
          <w:i w:val="0"/>
        </w:rPr>
      </w:pPr>
      <w:r w:rsidRPr="00E76061">
        <w:rPr>
          <w:rStyle w:val="a5"/>
          <w:b/>
          <w:i w:val="0"/>
        </w:rPr>
        <w:t>НОВОСИБИРСКОЙ ОБЛАСТИ</w:t>
      </w:r>
    </w:p>
    <w:p w:rsidR="00D11EA8" w:rsidRPr="00E76061" w:rsidRDefault="00D11EA8" w:rsidP="00D11EA8">
      <w:pPr>
        <w:jc w:val="center"/>
        <w:rPr>
          <w:rStyle w:val="a5"/>
          <w:b/>
          <w:i w:val="0"/>
        </w:rPr>
      </w:pPr>
    </w:p>
    <w:p w:rsidR="00D11EA8" w:rsidRPr="00E76061" w:rsidRDefault="00D11EA8" w:rsidP="00D11EA8">
      <w:pPr>
        <w:jc w:val="center"/>
        <w:rPr>
          <w:rStyle w:val="a5"/>
          <w:b/>
          <w:i w:val="0"/>
        </w:rPr>
      </w:pPr>
      <w:r w:rsidRPr="00E76061">
        <w:rPr>
          <w:rStyle w:val="a5"/>
          <w:b/>
          <w:i w:val="0"/>
        </w:rPr>
        <w:t>РЕШЕНИЕ</w:t>
      </w:r>
    </w:p>
    <w:p w:rsidR="00D11EA8" w:rsidRPr="00E76061" w:rsidRDefault="00D11EA8" w:rsidP="00D11EA8">
      <w:pPr>
        <w:jc w:val="center"/>
        <w:rPr>
          <w:rStyle w:val="a5"/>
          <w:i w:val="0"/>
        </w:rPr>
      </w:pPr>
      <w:r w:rsidRPr="00E76061">
        <w:rPr>
          <w:rStyle w:val="a5"/>
          <w:i w:val="0"/>
        </w:rPr>
        <w:t>5- ой сессии (6-го созыва)</w:t>
      </w:r>
    </w:p>
    <w:p w:rsidR="00D11EA8" w:rsidRPr="00E76061" w:rsidRDefault="00D11EA8" w:rsidP="00D11EA8">
      <w:pPr>
        <w:jc w:val="center"/>
        <w:rPr>
          <w:bCs/>
          <w:snapToGrid w:val="0"/>
        </w:rPr>
      </w:pPr>
      <w:r w:rsidRPr="00E76061">
        <w:rPr>
          <w:bCs/>
          <w:snapToGrid w:val="0"/>
        </w:rPr>
        <w:t xml:space="preserve"> Совета депутатов Карасевского сельсовета</w:t>
      </w:r>
    </w:p>
    <w:p w:rsidR="00D11EA8" w:rsidRPr="00E76061" w:rsidRDefault="00D11EA8" w:rsidP="00D11EA8">
      <w:pPr>
        <w:jc w:val="center"/>
        <w:rPr>
          <w:rStyle w:val="a5"/>
          <w:bCs/>
          <w:i w:val="0"/>
          <w:iCs w:val="0"/>
          <w:snapToGrid w:val="0"/>
        </w:rPr>
      </w:pPr>
      <w:r w:rsidRPr="00E76061">
        <w:rPr>
          <w:bCs/>
          <w:snapToGrid w:val="0"/>
        </w:rPr>
        <w:t>Болотнинского района Новосибирской области</w:t>
      </w:r>
    </w:p>
    <w:p w:rsidR="00D11EA8" w:rsidRPr="00E76061" w:rsidRDefault="00D11EA8" w:rsidP="00D11EA8">
      <w:pPr>
        <w:pStyle w:val="a6"/>
        <w:jc w:val="center"/>
        <w:rPr>
          <w:rStyle w:val="a5"/>
          <w:rFonts w:ascii="Times New Roman" w:hAnsi="Times New Roman"/>
          <w:i w:val="0"/>
          <w:sz w:val="24"/>
          <w:szCs w:val="24"/>
        </w:rPr>
      </w:pPr>
    </w:p>
    <w:p w:rsidR="00D11EA8" w:rsidRPr="00E76061" w:rsidRDefault="00D11EA8" w:rsidP="00D11EA8">
      <w:pPr>
        <w:pStyle w:val="a6"/>
        <w:jc w:val="center"/>
        <w:rPr>
          <w:rStyle w:val="a5"/>
          <w:rFonts w:ascii="Times New Roman" w:hAnsi="Times New Roman"/>
          <w:i w:val="0"/>
          <w:sz w:val="24"/>
          <w:szCs w:val="24"/>
        </w:rPr>
      </w:pPr>
      <w:r w:rsidRPr="00E76061">
        <w:rPr>
          <w:rStyle w:val="a5"/>
          <w:rFonts w:ascii="Times New Roman" w:hAnsi="Times New Roman"/>
          <w:i w:val="0"/>
          <w:sz w:val="24"/>
          <w:szCs w:val="24"/>
        </w:rPr>
        <w:t>от 15.12.2020 г.                                                                                   № 22</w:t>
      </w:r>
    </w:p>
    <w:p w:rsidR="00D11EA8" w:rsidRPr="00E76061" w:rsidRDefault="00D11EA8" w:rsidP="00D11EA8">
      <w:pPr>
        <w:pStyle w:val="a6"/>
        <w:jc w:val="center"/>
        <w:rPr>
          <w:rFonts w:ascii="Times New Roman" w:hAnsi="Times New Roman"/>
          <w:sz w:val="24"/>
          <w:szCs w:val="24"/>
        </w:rPr>
      </w:pPr>
      <w:r w:rsidRPr="00E76061">
        <w:rPr>
          <w:rFonts w:ascii="Times New Roman" w:hAnsi="Times New Roman"/>
          <w:sz w:val="24"/>
          <w:szCs w:val="24"/>
        </w:rPr>
        <w:t>с. Карасево</w:t>
      </w:r>
    </w:p>
    <w:p w:rsidR="00D11EA8" w:rsidRPr="00E76061" w:rsidRDefault="00D11EA8" w:rsidP="00D11EA8">
      <w:pPr>
        <w:jc w:val="center"/>
      </w:pPr>
    </w:p>
    <w:p w:rsidR="00D11EA8" w:rsidRPr="00E76061" w:rsidRDefault="00D11EA8" w:rsidP="00D11EA8">
      <w:pPr>
        <w:jc w:val="center"/>
        <w:rPr>
          <w:b/>
        </w:rPr>
      </w:pPr>
      <w:r w:rsidRPr="00E76061">
        <w:rPr>
          <w:b/>
        </w:rPr>
        <w:t>О внесении изменений в решение 55-й сессии пятого созыва</w:t>
      </w:r>
    </w:p>
    <w:p w:rsidR="00D11EA8" w:rsidRPr="00E76061" w:rsidRDefault="00D11EA8" w:rsidP="00D11EA8">
      <w:pPr>
        <w:jc w:val="center"/>
        <w:rPr>
          <w:b/>
        </w:rPr>
      </w:pPr>
      <w:r w:rsidRPr="00E76061">
        <w:rPr>
          <w:b/>
        </w:rPr>
        <w:t xml:space="preserve"> от 17</w:t>
      </w:r>
      <w:r w:rsidRPr="00E76061">
        <w:rPr>
          <w:b/>
          <w:color w:val="000000"/>
        </w:rPr>
        <w:t>.12.2019</w:t>
      </w:r>
      <w:r w:rsidRPr="00E76061">
        <w:rPr>
          <w:b/>
        </w:rPr>
        <w:t xml:space="preserve"> г. № 246  «О бюджете Карасевского сельсовета </w:t>
      </w:r>
      <w:r w:rsidRPr="00E76061">
        <w:rPr>
          <w:b/>
          <w:color w:val="000000"/>
        </w:rPr>
        <w:t>Болотнинского района Новосибирской области</w:t>
      </w:r>
      <w:r w:rsidRPr="00E76061">
        <w:rPr>
          <w:b/>
        </w:rPr>
        <w:t xml:space="preserve"> на 2020 год и плановый                                                                                период  2021 и 2022 годов»</w:t>
      </w:r>
    </w:p>
    <w:p w:rsidR="00D11EA8" w:rsidRPr="00E76061" w:rsidRDefault="00D11EA8" w:rsidP="00D11EA8"/>
    <w:p w:rsidR="00D11EA8" w:rsidRPr="00E76061" w:rsidRDefault="00D11EA8" w:rsidP="00D11EA8">
      <w:pPr>
        <w:ind w:firstLine="708"/>
        <w:jc w:val="both"/>
      </w:pPr>
      <w:r w:rsidRPr="00E76061">
        <w:t>В целях приведения нормативного правового акта Совета депутатов Карасевского сельсовета Болотнинского района Новосибирской области в соответствие с действующим законодательством, руководствуясь Бюджетным кодексом Российской Федерации, Уставом Карасевского сельсовета Болотнинского района Новосибирской области, Совет депутатов Карасевского сельсовета Болотнинского района Новосибирской области</w:t>
      </w:r>
    </w:p>
    <w:p w:rsidR="00D11EA8" w:rsidRPr="00E76061" w:rsidRDefault="00D11EA8" w:rsidP="00D11EA8">
      <w:pPr>
        <w:jc w:val="both"/>
        <w:rPr>
          <w:b/>
        </w:rPr>
      </w:pPr>
      <w:r w:rsidRPr="00E76061">
        <w:rPr>
          <w:b/>
        </w:rPr>
        <w:t>РЕШИЛ:</w:t>
      </w:r>
    </w:p>
    <w:p w:rsidR="00D11EA8" w:rsidRPr="00E76061" w:rsidRDefault="00D11EA8" w:rsidP="00D11EA8">
      <w:pPr>
        <w:jc w:val="both"/>
      </w:pPr>
      <w:r w:rsidRPr="00E76061">
        <w:rPr>
          <w:color w:val="000000"/>
        </w:rPr>
        <w:t>1.Внести изменения в решение 55-й сессии Совета депутатов Карасевского сельсовета Болотнинского района Новосибирской области от 17.12. 2019 г. № 246 «</w:t>
      </w:r>
      <w:r w:rsidRPr="00E76061">
        <w:t xml:space="preserve">О бюджете Карасевского сельсовета </w:t>
      </w:r>
      <w:r w:rsidRPr="00E76061">
        <w:rPr>
          <w:color w:val="000000"/>
        </w:rPr>
        <w:t>Болотнинского района Новосибирской области</w:t>
      </w:r>
      <w:r w:rsidRPr="00E76061">
        <w:t xml:space="preserve"> на 2020 год и плановый  период  2021 и 2022 годов» </w:t>
      </w:r>
      <w:r w:rsidRPr="00E76061">
        <w:rPr>
          <w:color w:val="000000"/>
        </w:rPr>
        <w:t>следующие изменения:</w:t>
      </w:r>
      <w:r w:rsidRPr="00E76061">
        <w:rPr>
          <w:b/>
        </w:rPr>
        <w:t xml:space="preserve"> </w:t>
      </w:r>
      <w:r w:rsidRPr="00E76061">
        <w:rPr>
          <w:color w:val="000000"/>
        </w:rPr>
        <w:t xml:space="preserve"> </w:t>
      </w:r>
    </w:p>
    <w:p w:rsidR="00D11EA8" w:rsidRPr="00E76061" w:rsidRDefault="00D11EA8" w:rsidP="00D11EA8">
      <w:pPr>
        <w:shd w:val="clear" w:color="auto" w:fill="FFFFFF"/>
        <w:jc w:val="both"/>
        <w:rPr>
          <w:color w:val="000000"/>
        </w:rPr>
      </w:pPr>
      <w:r w:rsidRPr="00E76061">
        <w:rPr>
          <w:color w:val="000000"/>
        </w:rPr>
        <w:t xml:space="preserve">1.1. Статья 1: </w:t>
      </w:r>
    </w:p>
    <w:p w:rsidR="00D11EA8" w:rsidRPr="00E76061" w:rsidRDefault="00D11EA8" w:rsidP="00D11EA8">
      <w:pPr>
        <w:shd w:val="clear" w:color="auto" w:fill="FFFFFF"/>
        <w:jc w:val="both"/>
        <w:rPr>
          <w:color w:val="000000"/>
        </w:rPr>
      </w:pPr>
      <w:r w:rsidRPr="00E76061">
        <w:rPr>
          <w:color w:val="000000"/>
        </w:rPr>
        <w:t>1.1.1. Подпункт 1пункта 1 изложить в следующей редакции:</w:t>
      </w:r>
    </w:p>
    <w:p w:rsidR="00D11EA8" w:rsidRPr="00E76061" w:rsidRDefault="00D11EA8" w:rsidP="00D11EA8">
      <w:pPr>
        <w:shd w:val="clear" w:color="auto" w:fill="FFFFFF"/>
        <w:jc w:val="both"/>
      </w:pPr>
      <w:r w:rsidRPr="00E76061">
        <w:rPr>
          <w:color w:val="000000"/>
        </w:rPr>
        <w:t>«1) общий объем доходов бюджета Карасевского сельсовета Болотнинского района Новосибирской области на 2020 год в сумме 12010,5 тыс</w:t>
      </w:r>
      <w:proofErr w:type="gramStart"/>
      <w:r w:rsidRPr="00E76061">
        <w:rPr>
          <w:color w:val="000000"/>
        </w:rPr>
        <w:t>.р</w:t>
      </w:r>
      <w:proofErr w:type="gramEnd"/>
      <w:r w:rsidRPr="00E76061">
        <w:rPr>
          <w:color w:val="000000"/>
        </w:rPr>
        <w:t xml:space="preserve">ублей, в том числе общий объем безвозмездных поступлений в сумме 9825,6 тыс.рублей, из них общий объем межбюджетных трансфертов получаемых из других бюджетов в сумме 9668,1 тыс.рублей.                                          </w:t>
      </w:r>
    </w:p>
    <w:p w:rsidR="00D11EA8" w:rsidRPr="00E76061" w:rsidRDefault="00D11EA8" w:rsidP="00D11EA8">
      <w:pPr>
        <w:shd w:val="clear" w:color="auto" w:fill="FFFFFF"/>
      </w:pPr>
      <w:r w:rsidRPr="00E76061">
        <w:t>1.1.2. Подпункт 2 пункта 1 изложить в следующей редакции:</w:t>
      </w:r>
      <w:r w:rsidRPr="00E76061">
        <w:rPr>
          <w:b/>
        </w:rPr>
        <w:t xml:space="preserve"> </w:t>
      </w:r>
      <w:r w:rsidRPr="00E76061">
        <w:rPr>
          <w:color w:val="000000"/>
        </w:rPr>
        <w:t xml:space="preserve">                                                    « 2) о</w:t>
      </w:r>
      <w:r w:rsidRPr="00E76061">
        <w:t>бщий объем расходов  бюджета  Карасевского сельсовета Болотнинского района Новосибирской области на 2020 год в сумме 12161,9 тыс. рублей»;</w:t>
      </w:r>
    </w:p>
    <w:p w:rsidR="00D11EA8" w:rsidRPr="00E76061" w:rsidRDefault="00D11EA8" w:rsidP="00D11EA8">
      <w:pPr>
        <w:shd w:val="clear" w:color="auto" w:fill="FFFFFF"/>
      </w:pPr>
      <w:r w:rsidRPr="00E76061">
        <w:rPr>
          <w:color w:val="000000"/>
        </w:rPr>
        <w:t xml:space="preserve">«3) дефицит бюджета </w:t>
      </w:r>
      <w:r w:rsidRPr="00E76061">
        <w:t>Карасевского сельсовета Болотнинского района Новосибирской области на 2020 год составляет 151,4 тыс</w:t>
      </w:r>
      <w:proofErr w:type="gramStart"/>
      <w:r w:rsidRPr="00E76061">
        <w:t>.р</w:t>
      </w:r>
      <w:proofErr w:type="gramEnd"/>
      <w:r w:rsidRPr="00E76061">
        <w:t>ублей».</w:t>
      </w:r>
    </w:p>
    <w:p w:rsidR="00D11EA8" w:rsidRPr="00E76061" w:rsidRDefault="00D11EA8" w:rsidP="00D11EA8">
      <w:pPr>
        <w:shd w:val="clear" w:color="auto" w:fill="FFFFFF"/>
      </w:pPr>
      <w:r w:rsidRPr="00E76061">
        <w:t>2.Утвердить в новой редакции таблицу 1 приложения 3 «Доходы бюджета Карасевского сельсовета Болотнинского района Новосибирской области на 2020 год» в прилагаемой редакции к настоящему решению.</w:t>
      </w:r>
    </w:p>
    <w:p w:rsidR="00D11EA8" w:rsidRPr="00E76061" w:rsidRDefault="00D11EA8" w:rsidP="00D11EA8">
      <w:pPr>
        <w:shd w:val="clear" w:color="auto" w:fill="FFFFFF"/>
      </w:pPr>
      <w:r w:rsidRPr="00E76061">
        <w:t xml:space="preserve">3.Утвердить в новой редакции таблицу 1 приложения 5 «Распределение бюджетных ассигнований по разделам, подразделам, целевым статьям (муниципальным программам и </w:t>
      </w:r>
      <w:proofErr w:type="spellStart"/>
      <w:r w:rsidRPr="00E76061">
        <w:t>непрограммным</w:t>
      </w:r>
      <w:proofErr w:type="spellEnd"/>
      <w:r w:rsidRPr="00E76061">
        <w:t xml:space="preserve"> направлениям деятельности), группам и подгруппам видов расходов бюджета Карасевского сельсовета Болотнинского района Новосибирской области на 2020 год» в прилагаемой редакции к настоящему решению.</w:t>
      </w:r>
    </w:p>
    <w:p w:rsidR="00D11EA8" w:rsidRPr="00E76061" w:rsidRDefault="00D11EA8" w:rsidP="00D11EA8">
      <w:pPr>
        <w:shd w:val="clear" w:color="auto" w:fill="FFFFFF"/>
      </w:pPr>
      <w:r w:rsidRPr="00E76061">
        <w:t>4. Утвердить в новой редакции таблицу 1 приложения 6 «Ведомственная структура расходов бюджета Карасевского сельсовета Болотнинского района Новосибирской области на 2020 год» в прилагаемой редакции к настоящему решению.</w:t>
      </w:r>
    </w:p>
    <w:p w:rsidR="00D11EA8" w:rsidRPr="00E76061" w:rsidRDefault="00D11EA8" w:rsidP="00D11EA8">
      <w:pPr>
        <w:shd w:val="clear" w:color="auto" w:fill="FFFFFF"/>
      </w:pPr>
      <w:r w:rsidRPr="00E76061">
        <w:t>5. Утвердить в новой редакции таблицу 1 приложения 9 «Источники финансирования дефицита бюджета Карасевского сельсовета Болотнинского района Новосибирской области на 2020 год» в прилагаемой редакции к настоящему решению.</w:t>
      </w:r>
    </w:p>
    <w:p w:rsidR="00D11EA8" w:rsidRPr="00E76061" w:rsidRDefault="00D11EA8" w:rsidP="00D11EA8">
      <w:pPr>
        <w:jc w:val="both"/>
      </w:pPr>
      <w:r w:rsidRPr="00E76061">
        <w:lastRenderedPageBreak/>
        <w:t>6. Опубликовать настоящее решение в газете «Карасевский вестник» и обнародовать на официальном сайте администрации Карасевского сельсовета Болотнинского района Новосибирской области.</w:t>
      </w:r>
    </w:p>
    <w:p w:rsidR="00D11EA8" w:rsidRPr="00E76061" w:rsidRDefault="00D11EA8" w:rsidP="00D11EA8">
      <w:pPr>
        <w:jc w:val="both"/>
      </w:pPr>
      <w:r w:rsidRPr="00E76061">
        <w:t xml:space="preserve">7. </w:t>
      </w:r>
      <w:r w:rsidRPr="00E76061">
        <w:rPr>
          <w:color w:val="000000"/>
        </w:rPr>
        <w:t>Направить настоящее решение Главе Карасевского сельсовета</w:t>
      </w:r>
      <w:r w:rsidRPr="00E76061">
        <w:t xml:space="preserve"> Болотнинского района Новосибирской области</w:t>
      </w:r>
      <w:r w:rsidRPr="00E76061">
        <w:rPr>
          <w:color w:val="000000"/>
        </w:rPr>
        <w:t xml:space="preserve"> для подписания, опубликования в газете «Карасевский вестник»</w:t>
      </w:r>
      <w:r w:rsidRPr="00E76061">
        <w:t xml:space="preserve"> и размещения на официальном сайте администрации Карасевского сельсовета Болотнинского района Новосибирской области</w:t>
      </w:r>
      <w:r w:rsidRPr="00E76061">
        <w:rPr>
          <w:color w:val="000000"/>
        </w:rPr>
        <w:t>.</w:t>
      </w:r>
      <w:r w:rsidRPr="00E76061">
        <w:t xml:space="preserve">                                         </w:t>
      </w:r>
    </w:p>
    <w:p w:rsidR="00D11EA8" w:rsidRPr="00E76061" w:rsidRDefault="00D11EA8" w:rsidP="00D11EA8">
      <w:pPr>
        <w:jc w:val="both"/>
      </w:pPr>
      <w:r w:rsidRPr="00E76061">
        <w:t>8. Настоящее решение вступает в силу с момента опубликования.</w:t>
      </w:r>
    </w:p>
    <w:p w:rsidR="00D11EA8" w:rsidRPr="00E76061" w:rsidRDefault="00D11EA8" w:rsidP="00D11EA8">
      <w:pPr>
        <w:jc w:val="both"/>
      </w:pPr>
      <w:r w:rsidRPr="00E76061">
        <w:t xml:space="preserve">9. </w:t>
      </w:r>
      <w:proofErr w:type="gramStart"/>
      <w:r w:rsidRPr="00E76061">
        <w:t>Контроль за</w:t>
      </w:r>
      <w:proofErr w:type="gramEnd"/>
      <w:r w:rsidRPr="00E76061">
        <w:t xml:space="preserve"> исполнением настоящего решения возложить на постоянную комиссию Совета депутатов Карасевского сельсовета Болотнинского района Новосибирской области по бюджету и экономике, жилищно-коммунальному хозяйству.</w:t>
      </w:r>
    </w:p>
    <w:p w:rsidR="00D11EA8" w:rsidRPr="00E76061" w:rsidRDefault="00D11EA8" w:rsidP="00D11EA8">
      <w:pPr>
        <w:jc w:val="both"/>
      </w:pPr>
    </w:p>
    <w:p w:rsidR="00D11EA8" w:rsidRPr="00E76061" w:rsidRDefault="00D11EA8" w:rsidP="00D11EA8"/>
    <w:tbl>
      <w:tblPr>
        <w:tblW w:w="9747" w:type="dxa"/>
        <w:tblLook w:val="00A0"/>
      </w:tblPr>
      <w:tblGrid>
        <w:gridCol w:w="4644"/>
        <w:gridCol w:w="567"/>
        <w:gridCol w:w="4536"/>
      </w:tblGrid>
      <w:tr w:rsidR="00D11EA8" w:rsidRPr="00E76061" w:rsidTr="005A7DFE">
        <w:tc>
          <w:tcPr>
            <w:tcW w:w="4644" w:type="dxa"/>
            <w:hideMark/>
          </w:tcPr>
          <w:p w:rsidR="00D11EA8" w:rsidRPr="00E76061" w:rsidRDefault="00D11EA8" w:rsidP="005A7DFE">
            <w:pPr>
              <w:rPr>
                <w:color w:val="000000"/>
                <w:lang w:eastAsia="en-US"/>
              </w:rPr>
            </w:pPr>
            <w:r w:rsidRPr="00E76061">
              <w:t xml:space="preserve">Глава Карасевского сельсовета                                                    </w:t>
            </w:r>
            <w:r w:rsidRPr="00E76061">
              <w:rPr>
                <w:snapToGrid w:val="0"/>
              </w:rPr>
              <w:t xml:space="preserve">               </w:t>
            </w:r>
            <w:r w:rsidRPr="00E76061">
              <w:t>Болотнинского района</w:t>
            </w:r>
            <w:r w:rsidRPr="00E76061">
              <w:rPr>
                <w:snapToGrid w:val="0"/>
              </w:rPr>
              <w:t xml:space="preserve">                                                                                  </w:t>
            </w:r>
            <w:r w:rsidRPr="00E76061">
              <w:t xml:space="preserve">Новосибирской области                                                            </w:t>
            </w:r>
          </w:p>
        </w:tc>
        <w:tc>
          <w:tcPr>
            <w:tcW w:w="567" w:type="dxa"/>
          </w:tcPr>
          <w:p w:rsidR="00D11EA8" w:rsidRPr="00E76061" w:rsidRDefault="00D11EA8" w:rsidP="005A7DFE">
            <w:pPr>
              <w:jc w:val="both"/>
              <w:rPr>
                <w:color w:val="000000"/>
                <w:lang w:eastAsia="en-US"/>
              </w:rPr>
            </w:pPr>
          </w:p>
        </w:tc>
        <w:tc>
          <w:tcPr>
            <w:tcW w:w="4536" w:type="dxa"/>
            <w:hideMark/>
          </w:tcPr>
          <w:p w:rsidR="00D11EA8" w:rsidRPr="00E76061" w:rsidRDefault="00D11EA8" w:rsidP="005A7DFE">
            <w:pPr>
              <w:jc w:val="both"/>
              <w:rPr>
                <w:color w:val="000000"/>
                <w:lang w:eastAsia="en-US"/>
              </w:rPr>
            </w:pPr>
          </w:p>
          <w:p w:rsidR="00D11EA8" w:rsidRPr="00E76061" w:rsidRDefault="00D11EA8" w:rsidP="005A7DFE">
            <w:pPr>
              <w:jc w:val="both"/>
              <w:rPr>
                <w:color w:val="000000"/>
                <w:lang w:eastAsia="en-US"/>
              </w:rPr>
            </w:pPr>
          </w:p>
          <w:p w:rsidR="00D11EA8" w:rsidRPr="00E76061" w:rsidRDefault="00D11EA8" w:rsidP="005A7DFE">
            <w:pPr>
              <w:jc w:val="both"/>
              <w:rPr>
                <w:color w:val="000000"/>
                <w:lang w:eastAsia="en-US"/>
              </w:rPr>
            </w:pPr>
            <w:r w:rsidRPr="00E76061">
              <w:rPr>
                <w:color w:val="000000"/>
                <w:lang w:eastAsia="en-US"/>
              </w:rPr>
              <w:t xml:space="preserve">                 Горбунов Ю.Г.</w:t>
            </w:r>
          </w:p>
        </w:tc>
      </w:tr>
      <w:tr w:rsidR="00D11EA8" w:rsidRPr="00E76061" w:rsidTr="005A7DFE">
        <w:tc>
          <w:tcPr>
            <w:tcW w:w="4644" w:type="dxa"/>
          </w:tcPr>
          <w:p w:rsidR="00D11EA8" w:rsidRPr="00E76061" w:rsidRDefault="00D11EA8" w:rsidP="005A7DFE">
            <w:pPr>
              <w:jc w:val="both"/>
              <w:rPr>
                <w:rFonts w:eastAsia="Calibri"/>
                <w:color w:val="000000"/>
                <w:lang w:eastAsia="en-US"/>
              </w:rPr>
            </w:pPr>
          </w:p>
          <w:p w:rsidR="00D11EA8" w:rsidRPr="00E76061" w:rsidRDefault="00D11EA8" w:rsidP="005A7DFE">
            <w:pPr>
              <w:jc w:val="both"/>
              <w:rPr>
                <w:color w:val="000000"/>
                <w:lang w:eastAsia="en-US"/>
              </w:rPr>
            </w:pPr>
            <w:r w:rsidRPr="00E76061">
              <w:rPr>
                <w:color w:val="000000"/>
              </w:rPr>
              <w:t xml:space="preserve">                                                           </w:t>
            </w:r>
          </w:p>
        </w:tc>
        <w:tc>
          <w:tcPr>
            <w:tcW w:w="567" w:type="dxa"/>
          </w:tcPr>
          <w:p w:rsidR="00D11EA8" w:rsidRPr="00E76061" w:rsidRDefault="00D11EA8" w:rsidP="005A7DFE">
            <w:pPr>
              <w:jc w:val="both"/>
              <w:rPr>
                <w:color w:val="000000"/>
                <w:lang w:eastAsia="en-US"/>
              </w:rPr>
            </w:pPr>
          </w:p>
        </w:tc>
        <w:tc>
          <w:tcPr>
            <w:tcW w:w="4536" w:type="dxa"/>
          </w:tcPr>
          <w:p w:rsidR="00D11EA8" w:rsidRPr="00E76061" w:rsidRDefault="00D11EA8" w:rsidP="005A7DFE">
            <w:pPr>
              <w:jc w:val="both"/>
              <w:rPr>
                <w:color w:val="000000"/>
                <w:lang w:eastAsia="en-US"/>
              </w:rPr>
            </w:pPr>
          </w:p>
        </w:tc>
      </w:tr>
    </w:tbl>
    <w:p w:rsidR="00D11EA8" w:rsidRPr="00E76061" w:rsidRDefault="00D11EA8" w:rsidP="00D11EA8"/>
    <w:p w:rsidR="00D11EA8" w:rsidRPr="00E76061" w:rsidRDefault="00D11EA8" w:rsidP="00D11EA8">
      <w:pPr>
        <w:jc w:val="right"/>
      </w:pPr>
    </w:p>
    <w:p w:rsidR="00D11EA8" w:rsidRPr="00E76061" w:rsidRDefault="00D11EA8" w:rsidP="00D11EA8">
      <w:pPr>
        <w:jc w:val="right"/>
      </w:pPr>
    </w:p>
    <w:p w:rsidR="00D11EA8" w:rsidRPr="00E76061" w:rsidRDefault="00D11EA8" w:rsidP="00D11EA8">
      <w:pPr>
        <w:jc w:val="right"/>
      </w:pPr>
    </w:p>
    <w:p w:rsidR="00D11EA8" w:rsidRPr="00E76061" w:rsidRDefault="00D11EA8" w:rsidP="00D11EA8">
      <w:pPr>
        <w:jc w:val="right"/>
      </w:pPr>
    </w:p>
    <w:p w:rsidR="00D11EA8" w:rsidRPr="00E76061" w:rsidRDefault="00D11EA8" w:rsidP="00D11EA8">
      <w:pPr>
        <w:jc w:val="right"/>
      </w:pPr>
    </w:p>
    <w:p w:rsidR="00D11EA8" w:rsidRPr="00E76061" w:rsidRDefault="00D11EA8" w:rsidP="00D11EA8">
      <w:pPr>
        <w:jc w:val="right"/>
      </w:pPr>
    </w:p>
    <w:p w:rsidR="00D11EA8" w:rsidRPr="00E76061" w:rsidRDefault="00D11EA8" w:rsidP="00D11EA8">
      <w:pPr>
        <w:jc w:val="right"/>
      </w:pPr>
    </w:p>
    <w:p w:rsidR="00D11EA8" w:rsidRPr="00E76061" w:rsidRDefault="00D11EA8" w:rsidP="00D11EA8">
      <w:pPr>
        <w:jc w:val="right"/>
      </w:pPr>
    </w:p>
    <w:p w:rsidR="00D11EA8" w:rsidRPr="00E76061" w:rsidRDefault="00D11EA8" w:rsidP="00D11EA8">
      <w:pPr>
        <w:jc w:val="right"/>
      </w:pPr>
    </w:p>
    <w:p w:rsidR="00D11EA8" w:rsidRPr="00E76061" w:rsidRDefault="00D11EA8" w:rsidP="00D11EA8">
      <w:pPr>
        <w:jc w:val="right"/>
      </w:pPr>
    </w:p>
    <w:p w:rsidR="00D11EA8" w:rsidRPr="00E76061" w:rsidRDefault="00D11EA8" w:rsidP="00D11EA8">
      <w:pPr>
        <w:jc w:val="right"/>
      </w:pPr>
    </w:p>
    <w:p w:rsidR="00D11EA8" w:rsidRPr="00E76061" w:rsidRDefault="00D11EA8" w:rsidP="00D11EA8">
      <w:pPr>
        <w:jc w:val="right"/>
      </w:pPr>
    </w:p>
    <w:p w:rsidR="00D11EA8" w:rsidRPr="00E76061" w:rsidRDefault="00D11EA8" w:rsidP="00D11EA8">
      <w:pPr>
        <w:jc w:val="right"/>
      </w:pPr>
    </w:p>
    <w:p w:rsidR="00D11EA8" w:rsidRPr="00E76061" w:rsidRDefault="00D11EA8" w:rsidP="00D11EA8">
      <w:pPr>
        <w:jc w:val="right"/>
      </w:pPr>
    </w:p>
    <w:p w:rsidR="00D11EA8" w:rsidRPr="00E76061" w:rsidRDefault="00D11EA8" w:rsidP="00D11EA8">
      <w:pPr>
        <w:jc w:val="right"/>
      </w:pPr>
    </w:p>
    <w:p w:rsidR="00D11EA8" w:rsidRPr="00E76061" w:rsidRDefault="00D11EA8" w:rsidP="00D11EA8">
      <w:pPr>
        <w:jc w:val="right"/>
      </w:pPr>
    </w:p>
    <w:p w:rsidR="00D11EA8" w:rsidRPr="00E76061" w:rsidRDefault="00D11EA8" w:rsidP="00D11EA8">
      <w:pPr>
        <w:jc w:val="right"/>
      </w:pPr>
    </w:p>
    <w:p w:rsidR="00D11EA8" w:rsidRPr="00E76061" w:rsidRDefault="00D11EA8" w:rsidP="00D11EA8">
      <w:pPr>
        <w:jc w:val="right"/>
      </w:pPr>
    </w:p>
    <w:p w:rsidR="00D11EA8" w:rsidRPr="00E76061" w:rsidRDefault="00D11EA8" w:rsidP="00D11EA8">
      <w:pPr>
        <w:jc w:val="right"/>
      </w:pPr>
    </w:p>
    <w:p w:rsidR="00D11EA8" w:rsidRPr="00E76061" w:rsidRDefault="00D11EA8" w:rsidP="00D11EA8">
      <w:pPr>
        <w:jc w:val="right"/>
      </w:pPr>
    </w:p>
    <w:p w:rsidR="00D11EA8" w:rsidRPr="00E76061" w:rsidRDefault="00D11EA8" w:rsidP="00D11EA8">
      <w:pPr>
        <w:jc w:val="right"/>
      </w:pPr>
    </w:p>
    <w:p w:rsidR="00D11EA8" w:rsidRPr="00E76061" w:rsidRDefault="00D11EA8" w:rsidP="00D11EA8">
      <w:pPr>
        <w:rPr>
          <w:bCs/>
          <w:iCs/>
          <w:color w:val="000000"/>
        </w:rPr>
      </w:pPr>
    </w:p>
    <w:p w:rsidR="00D2195F" w:rsidRPr="00E76061" w:rsidRDefault="00D2195F" w:rsidP="00CB3621">
      <w:pPr>
        <w:jc w:val="both"/>
      </w:pPr>
    </w:p>
    <w:p w:rsidR="00D2195F" w:rsidRPr="00E76061" w:rsidRDefault="00D2195F" w:rsidP="00CB3621">
      <w:pPr>
        <w:jc w:val="both"/>
      </w:pPr>
    </w:p>
    <w:p w:rsidR="00C641B8" w:rsidRPr="00E76061" w:rsidRDefault="00FB6F07" w:rsidP="00CB3621">
      <w:pPr>
        <w:jc w:val="both"/>
        <w:rPr>
          <w:color w:val="000000"/>
        </w:rPr>
      </w:pPr>
      <w:r w:rsidRPr="00E76061">
        <w:t>Совет депутатов Карасевского сельсовета  и администрация Карасевского сельсовета</w:t>
      </w:r>
    </w:p>
    <w:p w:rsidR="00FB6F07" w:rsidRPr="00E76061" w:rsidRDefault="00FB6F07" w:rsidP="00CB3621">
      <w:pPr>
        <w:jc w:val="both"/>
      </w:pPr>
      <w:r w:rsidRPr="00E76061">
        <w:t xml:space="preserve"> Болотнинского района Новосибирской области</w:t>
      </w:r>
    </w:p>
    <w:p w:rsidR="00FB6F07" w:rsidRPr="00E76061" w:rsidRDefault="00FB6F07" w:rsidP="00CB3621">
      <w:r w:rsidRPr="00E76061">
        <w:t>Адрес: Новосибирская область, Болотнинский район, с.Карасево, ул. Школьная, 1 а</w:t>
      </w:r>
    </w:p>
    <w:p w:rsidR="00047C7E" w:rsidRPr="00E76061" w:rsidRDefault="00FB6F07" w:rsidP="00CB3621">
      <w:r w:rsidRPr="00E76061">
        <w:t>Редакционный Совет:</w:t>
      </w:r>
    </w:p>
    <w:p w:rsidR="005C2520" w:rsidRPr="00E76061" w:rsidRDefault="00FB6F07" w:rsidP="00CB3621">
      <w:r w:rsidRPr="00E76061">
        <w:t xml:space="preserve">  Ю.Г.Горбунов,  </w:t>
      </w:r>
      <w:r w:rsidR="009B5777" w:rsidRPr="00E76061">
        <w:t>Шиянова Т.Г.</w:t>
      </w:r>
      <w:r w:rsidR="00FA4771" w:rsidRPr="00E76061">
        <w:t xml:space="preserve"> </w:t>
      </w:r>
      <w:proofErr w:type="spellStart"/>
      <w:r w:rsidR="00FA4771" w:rsidRPr="00E76061">
        <w:t>Гадючкина</w:t>
      </w:r>
      <w:proofErr w:type="spellEnd"/>
      <w:r w:rsidR="00FA4771" w:rsidRPr="00E76061">
        <w:t xml:space="preserve"> Н.С</w:t>
      </w:r>
      <w:r w:rsidRPr="00E76061">
        <w:t>.</w:t>
      </w:r>
      <w:r w:rsidR="00A7598B" w:rsidRPr="00E76061">
        <w:t xml:space="preserve"> </w:t>
      </w:r>
      <w:r w:rsidRPr="00E76061">
        <w:t>Тел 8-(383)-49-52-237</w:t>
      </w:r>
    </w:p>
    <w:sectPr w:rsidR="005C2520" w:rsidRPr="00E76061" w:rsidSect="002B0D88">
      <w:footerReference w:type="default" r:id="rId14"/>
      <w:pgSz w:w="11906" w:h="16838" w:code="9"/>
      <w:pgMar w:top="567" w:right="567" w:bottom="346" w:left="567" w:header="709" w:footer="14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735E" w:rsidRDefault="00F4735E">
      <w:r>
        <w:separator/>
      </w:r>
    </w:p>
  </w:endnote>
  <w:endnote w:type="continuationSeparator" w:id="0">
    <w:p w:rsidR="00F4735E" w:rsidRDefault="00F473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PTSansBold">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3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A00002EF" w:usb1="40002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20000287" w:usb1="00000000" w:usb2="00000000" w:usb3="00000000" w:csb0="0000019F" w:csb1="00000000"/>
  </w:font>
  <w:font w:name="TrueHelveticaLight">
    <w:altName w:val="Times New Roman"/>
    <w:charset w:val="00"/>
    <w:family w:val="auto"/>
    <w:pitch w:val="variable"/>
    <w:sig w:usb0="00000003" w:usb1="00000000" w:usb2="00000000" w:usb3="00000000" w:csb0="00000001" w:csb1="00000000"/>
  </w:font>
  <w:font w:name="TrueHelveticaBlack">
    <w:altName w:val="Times New Roman"/>
    <w:charset w:val="00"/>
    <w:family w:val="auto"/>
    <w:pitch w:val="variable"/>
    <w:sig w:usb0="00000003" w:usb1="00000000" w:usb2="00000000" w:usb3="00000000" w:csb0="00000001" w:csb1="00000000"/>
  </w:font>
  <w:font w:name="DaneHelveticaNeue">
    <w:altName w:val="Times New Roman"/>
    <w:charset w:val="00"/>
    <w:family w:val="auto"/>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506020202030204"/>
    <w:charset w:val="CC"/>
    <w:family w:val="swiss"/>
    <w:pitch w:val="variable"/>
    <w:sig w:usb0="00000287" w:usb1="00000800" w:usb2="00000000" w:usb3="00000000" w:csb0="0000009F" w:csb1="00000000"/>
  </w:font>
  <w:font w:name="ISOCPEUR">
    <w:altName w:val="Arial"/>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TimesDL">
    <w:altName w:val="Times New Roman"/>
    <w:panose1 w:val="00000000000000000000"/>
    <w:charset w:val="00"/>
    <w:family w:val="auto"/>
    <w:notTrueType/>
    <w:pitch w:val="default"/>
    <w:sig w:usb0="00000003" w:usb1="00000000" w:usb2="00000000" w:usb3="00000000" w:csb0="00000001" w:csb1="00000000"/>
  </w:font>
  <w:font w:name="Arial CYR">
    <w:panose1 w:val="020B0604020202020204"/>
    <w:charset w:val="CC"/>
    <w:family w:val="swiss"/>
    <w:pitch w:val="variable"/>
    <w:sig w:usb0="20002A87" w:usb1="80000000" w:usb2="00000008" w:usb3="00000000" w:csb0="000001FF" w:csb1="00000000"/>
  </w:font>
  <w:font w:name="Mangal">
    <w:panose1 w:val="00000400000000000000"/>
    <w:charset w:val="01"/>
    <w:family w:val="roman"/>
    <w:notTrueType/>
    <w:pitch w:val="variable"/>
    <w:sig w:usb0="00002000" w:usb1="00000000" w:usb2="00000000" w:usb3="00000000" w:csb0="00000000" w:csb1="00000000"/>
  </w:font>
  <w:font w:name="Baltica">
    <w:altName w:val="Times New Roman"/>
    <w:charset w:val="00"/>
    <w:family w:val="auto"/>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EA8" w:rsidRDefault="00E80E9C">
    <w:pPr>
      <w:pStyle w:val="af9"/>
      <w:jc w:val="right"/>
    </w:pPr>
    <w:fldSimple w:instr=" PAGE   \* MERGEFORMAT ">
      <w:r w:rsidR="00F3249A">
        <w:rPr>
          <w:noProof/>
        </w:rPr>
        <w:t>1</w:t>
      </w:r>
    </w:fldSimple>
  </w:p>
  <w:p w:rsidR="00D11EA8" w:rsidRDefault="00D11EA8">
    <w:pPr>
      <w:pStyle w:val="af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F32" w:rsidRDefault="00E80E9C">
    <w:pPr>
      <w:pStyle w:val="af9"/>
      <w:jc w:val="right"/>
    </w:pPr>
    <w:fldSimple w:instr=" PAGE   \* MERGEFORMAT ">
      <w:r w:rsidR="00F3249A">
        <w:rPr>
          <w:noProof/>
        </w:rPr>
        <w:t>25</w:t>
      </w:r>
    </w:fldSimple>
  </w:p>
  <w:p w:rsidR="003B3F32" w:rsidRDefault="003B3F32">
    <w:pPr>
      <w:pStyle w:val="af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735E" w:rsidRDefault="00F4735E">
      <w:r>
        <w:separator/>
      </w:r>
    </w:p>
  </w:footnote>
  <w:footnote w:type="continuationSeparator" w:id="0">
    <w:p w:rsidR="00F4735E" w:rsidRDefault="00F473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75pt;height:9.75pt" o:bullet="t">
        <v:imagedata r:id="rId1" o:title="BD21298_"/>
      </v:shape>
    </w:pict>
  </w:numPicBullet>
  <w:abstractNum w:abstractNumId="0">
    <w:nsid w:val="FFFFFFFE"/>
    <w:multiLevelType w:val="singleLevel"/>
    <w:tmpl w:val="D284AF92"/>
    <w:lvl w:ilvl="0">
      <w:numFmt w:val="bullet"/>
      <w:lvlText w:val="*"/>
      <w:lvlJc w:val="left"/>
    </w:lvl>
  </w:abstractNum>
  <w:abstractNum w:abstractNumId="1">
    <w:nsid w:val="00000005"/>
    <w:multiLevelType w:val="singleLevel"/>
    <w:tmpl w:val="00000005"/>
    <w:name w:val="WW8Num3"/>
    <w:lvl w:ilvl="0">
      <w:start w:val="12"/>
      <w:numFmt w:val="decimal"/>
      <w:lvlText w:val="%1."/>
      <w:lvlJc w:val="left"/>
      <w:pPr>
        <w:tabs>
          <w:tab w:val="num" w:pos="0"/>
        </w:tabs>
        <w:ind w:left="0" w:firstLine="0"/>
      </w:pPr>
      <w:rPr>
        <w:rFonts w:ascii="Times New Roman" w:hAnsi="Times New Roman" w:cs="Times New Roman"/>
      </w:rPr>
    </w:lvl>
  </w:abstractNum>
  <w:abstractNum w:abstractNumId="2">
    <w:nsid w:val="00000008"/>
    <w:multiLevelType w:val="multilevel"/>
    <w:tmpl w:val="00000008"/>
    <w:name w:val="WW8Num4"/>
    <w:lvl w:ilvl="0">
      <w:start w:val="1"/>
      <w:numFmt w:val="decimal"/>
      <w:lvlText w:val="%1."/>
      <w:lvlJc w:val="left"/>
      <w:pPr>
        <w:tabs>
          <w:tab w:val="num" w:pos="0"/>
        </w:tabs>
        <w:ind w:left="720" w:hanging="360"/>
      </w:pPr>
      <w:rPr>
        <w:rFonts w:cs="Times New Roman"/>
      </w:r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3">
    <w:nsid w:val="00000009"/>
    <w:multiLevelType w:val="multilevel"/>
    <w:tmpl w:val="00000009"/>
    <w:name w:val="WW8Num9"/>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000000A"/>
    <w:multiLevelType w:val="singleLevel"/>
    <w:tmpl w:val="0000000A"/>
    <w:name w:val="WW8Num11"/>
    <w:lvl w:ilvl="0">
      <w:start w:val="1"/>
      <w:numFmt w:val="decimal"/>
      <w:lvlText w:val="4.%1."/>
      <w:lvlJc w:val="left"/>
      <w:pPr>
        <w:tabs>
          <w:tab w:val="num" w:pos="2141"/>
        </w:tabs>
        <w:ind w:left="2141" w:hanging="360"/>
      </w:pPr>
    </w:lvl>
  </w:abstractNum>
  <w:abstractNum w:abstractNumId="5">
    <w:nsid w:val="0000000B"/>
    <w:multiLevelType w:val="singleLevel"/>
    <w:tmpl w:val="0000000B"/>
    <w:name w:val="WW8Num13"/>
    <w:lvl w:ilvl="0">
      <w:start w:val="5"/>
      <w:numFmt w:val="decimal"/>
      <w:lvlText w:val="%1."/>
      <w:lvlJc w:val="left"/>
      <w:pPr>
        <w:tabs>
          <w:tab w:val="num" w:pos="0"/>
        </w:tabs>
        <w:ind w:left="0" w:firstLine="0"/>
      </w:pPr>
      <w:rPr>
        <w:rFonts w:ascii="Times New Roman" w:hAnsi="Times New Roman" w:cs="Times New Roman"/>
      </w:rPr>
    </w:lvl>
  </w:abstractNum>
  <w:abstractNum w:abstractNumId="6">
    <w:nsid w:val="0000000C"/>
    <w:multiLevelType w:val="singleLevel"/>
    <w:tmpl w:val="0000000C"/>
    <w:name w:val="WW8Num7"/>
    <w:lvl w:ilvl="0">
      <w:start w:val="1"/>
      <w:numFmt w:val="decimal"/>
      <w:lvlText w:val="%1)"/>
      <w:lvlJc w:val="left"/>
      <w:pPr>
        <w:tabs>
          <w:tab w:val="num" w:pos="1421"/>
        </w:tabs>
        <w:ind w:left="1421" w:hanging="360"/>
      </w:pPr>
    </w:lvl>
  </w:abstractNum>
  <w:abstractNum w:abstractNumId="7">
    <w:nsid w:val="0000000D"/>
    <w:multiLevelType w:val="singleLevel"/>
    <w:tmpl w:val="0000000D"/>
    <w:name w:val="WW8Num15"/>
    <w:lvl w:ilvl="0">
      <w:start w:val="1"/>
      <w:numFmt w:val="decimal"/>
      <w:lvlText w:val="5.%1."/>
      <w:lvlJc w:val="left"/>
      <w:pPr>
        <w:tabs>
          <w:tab w:val="num" w:pos="2141"/>
        </w:tabs>
        <w:ind w:left="2141" w:hanging="360"/>
      </w:pPr>
    </w:lvl>
  </w:abstractNum>
  <w:abstractNum w:abstractNumId="8">
    <w:nsid w:val="0000000E"/>
    <w:multiLevelType w:val="singleLevel"/>
    <w:tmpl w:val="0000000E"/>
    <w:name w:val="WW8Num16"/>
    <w:lvl w:ilvl="0">
      <w:start w:val="31"/>
      <w:numFmt w:val="decimal"/>
      <w:lvlText w:val="%1."/>
      <w:lvlJc w:val="left"/>
      <w:pPr>
        <w:tabs>
          <w:tab w:val="num" w:pos="0"/>
        </w:tabs>
        <w:ind w:left="0" w:firstLine="0"/>
      </w:pPr>
      <w:rPr>
        <w:rFonts w:ascii="Times New Roman" w:hAnsi="Times New Roman" w:cs="Times New Roman"/>
      </w:rPr>
    </w:lvl>
  </w:abstractNum>
  <w:abstractNum w:abstractNumId="9">
    <w:nsid w:val="00000011"/>
    <w:multiLevelType w:val="singleLevel"/>
    <w:tmpl w:val="00000011"/>
    <w:name w:val="WW8Num19"/>
    <w:lvl w:ilvl="0">
      <w:start w:val="1"/>
      <w:numFmt w:val="decimal"/>
      <w:lvlText w:val="6.%1."/>
      <w:lvlJc w:val="left"/>
      <w:pPr>
        <w:tabs>
          <w:tab w:val="num" w:pos="2141"/>
        </w:tabs>
        <w:ind w:left="2141" w:hanging="360"/>
      </w:pPr>
    </w:lvl>
  </w:abstractNum>
  <w:abstractNum w:abstractNumId="10">
    <w:nsid w:val="00000015"/>
    <w:multiLevelType w:val="singleLevel"/>
    <w:tmpl w:val="00000015"/>
    <w:name w:val="WW8Num22"/>
    <w:lvl w:ilvl="0">
      <w:numFmt w:val="bullet"/>
      <w:lvlText w:val="-"/>
      <w:lvlJc w:val="left"/>
      <w:pPr>
        <w:tabs>
          <w:tab w:val="num" w:pos="0"/>
        </w:tabs>
        <w:ind w:left="0" w:firstLine="0"/>
      </w:pPr>
      <w:rPr>
        <w:rFonts w:ascii="Times New Roman" w:hAnsi="Times New Roman" w:cs="Times New Roman"/>
      </w:rPr>
    </w:lvl>
  </w:abstractNum>
  <w:abstractNum w:abstractNumId="11">
    <w:nsid w:val="035C0B28"/>
    <w:multiLevelType w:val="multilevel"/>
    <w:tmpl w:val="71E84D36"/>
    <w:name w:val="WW8Num23"/>
    <w:lvl w:ilvl="0">
      <w:start w:val="2"/>
      <w:numFmt w:val="decimal"/>
      <w:lvlText w:val="%1."/>
      <w:lvlJc w:val="left"/>
      <w:pPr>
        <w:ind w:left="825" w:hanging="825"/>
      </w:pPr>
      <w:rPr>
        <w:rFonts w:hint="default"/>
      </w:rPr>
    </w:lvl>
    <w:lvl w:ilvl="1">
      <w:start w:val="20"/>
      <w:numFmt w:val="decimal"/>
      <w:lvlText w:val="%1.%2."/>
      <w:lvlJc w:val="left"/>
      <w:pPr>
        <w:ind w:left="1177" w:hanging="825"/>
      </w:pPr>
      <w:rPr>
        <w:rFonts w:hint="default"/>
      </w:rPr>
    </w:lvl>
    <w:lvl w:ilvl="2">
      <w:start w:val="1"/>
      <w:numFmt w:val="decimal"/>
      <w:lvlText w:val="%1.%2.%3."/>
      <w:lvlJc w:val="left"/>
      <w:pPr>
        <w:ind w:left="1529" w:hanging="825"/>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12">
    <w:nsid w:val="04154184"/>
    <w:multiLevelType w:val="multilevel"/>
    <w:tmpl w:val="68002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B2F4095"/>
    <w:multiLevelType w:val="multilevel"/>
    <w:tmpl w:val="BBAE7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07E6A7A"/>
    <w:multiLevelType w:val="singleLevel"/>
    <w:tmpl w:val="25ACBD20"/>
    <w:lvl w:ilvl="0">
      <w:start w:val="5"/>
      <w:numFmt w:val="decimal"/>
      <w:lvlText w:val="%1."/>
      <w:legacy w:legacy="1" w:legacySpace="0" w:legacyIndent="298"/>
      <w:lvlJc w:val="left"/>
      <w:rPr>
        <w:rFonts w:ascii="Times New Roman" w:hAnsi="Times New Roman" w:cs="Times New Roman" w:hint="default"/>
      </w:rPr>
    </w:lvl>
  </w:abstractNum>
  <w:abstractNum w:abstractNumId="15">
    <w:nsid w:val="14B64758"/>
    <w:multiLevelType w:val="multilevel"/>
    <w:tmpl w:val="8BC0B29A"/>
    <w:lvl w:ilvl="0">
      <w:start w:val="3"/>
      <w:numFmt w:val="decimal"/>
      <w:lvlText w:val="%1"/>
      <w:lvlJc w:val="left"/>
      <w:pPr>
        <w:ind w:left="375" w:hanging="375"/>
      </w:pPr>
      <w:rPr>
        <w:rFonts w:hint="default"/>
        <w:sz w:val="28"/>
      </w:rPr>
    </w:lvl>
    <w:lvl w:ilvl="1">
      <w:start w:val="1"/>
      <w:numFmt w:val="decimal"/>
      <w:lvlText w:val="%1.%2"/>
      <w:lvlJc w:val="left"/>
      <w:pPr>
        <w:ind w:left="1081" w:hanging="375"/>
      </w:pPr>
      <w:rPr>
        <w:rFonts w:hint="default"/>
        <w:sz w:val="28"/>
      </w:rPr>
    </w:lvl>
    <w:lvl w:ilvl="2">
      <w:start w:val="1"/>
      <w:numFmt w:val="decimal"/>
      <w:lvlText w:val="%1.%2.%3"/>
      <w:lvlJc w:val="left"/>
      <w:pPr>
        <w:ind w:left="2132" w:hanging="720"/>
      </w:pPr>
      <w:rPr>
        <w:rFonts w:hint="default"/>
        <w:sz w:val="28"/>
      </w:rPr>
    </w:lvl>
    <w:lvl w:ilvl="3">
      <w:start w:val="1"/>
      <w:numFmt w:val="decimal"/>
      <w:lvlText w:val="%1.%2.%3.%4"/>
      <w:lvlJc w:val="left"/>
      <w:pPr>
        <w:ind w:left="2838" w:hanging="720"/>
      </w:pPr>
      <w:rPr>
        <w:rFonts w:hint="default"/>
        <w:sz w:val="28"/>
      </w:rPr>
    </w:lvl>
    <w:lvl w:ilvl="4">
      <w:start w:val="1"/>
      <w:numFmt w:val="decimal"/>
      <w:lvlText w:val="%1.%2.%3.%4.%5"/>
      <w:lvlJc w:val="left"/>
      <w:pPr>
        <w:ind w:left="3904" w:hanging="1080"/>
      </w:pPr>
      <w:rPr>
        <w:rFonts w:hint="default"/>
        <w:sz w:val="28"/>
      </w:rPr>
    </w:lvl>
    <w:lvl w:ilvl="5">
      <w:start w:val="1"/>
      <w:numFmt w:val="decimal"/>
      <w:lvlText w:val="%1.%2.%3.%4.%5.%6"/>
      <w:lvlJc w:val="left"/>
      <w:pPr>
        <w:ind w:left="4610" w:hanging="1080"/>
      </w:pPr>
      <w:rPr>
        <w:rFonts w:hint="default"/>
        <w:sz w:val="28"/>
      </w:rPr>
    </w:lvl>
    <w:lvl w:ilvl="6">
      <w:start w:val="1"/>
      <w:numFmt w:val="decimal"/>
      <w:lvlText w:val="%1.%2.%3.%4.%5.%6.%7"/>
      <w:lvlJc w:val="left"/>
      <w:pPr>
        <w:ind w:left="5676" w:hanging="1440"/>
      </w:pPr>
      <w:rPr>
        <w:rFonts w:hint="default"/>
        <w:sz w:val="28"/>
      </w:rPr>
    </w:lvl>
    <w:lvl w:ilvl="7">
      <w:start w:val="1"/>
      <w:numFmt w:val="decimal"/>
      <w:lvlText w:val="%1.%2.%3.%4.%5.%6.%7.%8"/>
      <w:lvlJc w:val="left"/>
      <w:pPr>
        <w:ind w:left="6382" w:hanging="1440"/>
      </w:pPr>
      <w:rPr>
        <w:rFonts w:hint="default"/>
        <w:sz w:val="28"/>
      </w:rPr>
    </w:lvl>
    <w:lvl w:ilvl="8">
      <w:start w:val="1"/>
      <w:numFmt w:val="decimal"/>
      <w:lvlText w:val="%1.%2.%3.%4.%5.%6.%7.%8.%9"/>
      <w:lvlJc w:val="left"/>
      <w:pPr>
        <w:ind w:left="7448" w:hanging="1800"/>
      </w:pPr>
      <w:rPr>
        <w:rFonts w:hint="default"/>
        <w:sz w:val="28"/>
      </w:rPr>
    </w:lvl>
  </w:abstractNum>
  <w:abstractNum w:abstractNumId="16">
    <w:nsid w:val="158B387C"/>
    <w:multiLevelType w:val="singleLevel"/>
    <w:tmpl w:val="7DD03994"/>
    <w:lvl w:ilvl="0">
      <w:start w:val="1"/>
      <w:numFmt w:val="bullet"/>
      <w:lvlText w:val="-"/>
      <w:lvlJc w:val="left"/>
      <w:pPr>
        <w:tabs>
          <w:tab w:val="num" w:pos="720"/>
        </w:tabs>
        <w:ind w:left="720" w:hanging="360"/>
      </w:pPr>
      <w:rPr>
        <w:rFonts w:hint="default"/>
      </w:rPr>
    </w:lvl>
  </w:abstractNum>
  <w:abstractNum w:abstractNumId="17">
    <w:nsid w:val="18773C71"/>
    <w:multiLevelType w:val="multilevel"/>
    <w:tmpl w:val="D41AA424"/>
    <w:name w:val="WW8Num35"/>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5EA371D"/>
    <w:multiLevelType w:val="hybridMultilevel"/>
    <w:tmpl w:val="5C6E8632"/>
    <w:lvl w:ilvl="0" w:tplc="862486E4">
      <w:start w:val="4"/>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266B1C9F"/>
    <w:multiLevelType w:val="multilevel"/>
    <w:tmpl w:val="8B9C71BC"/>
    <w:lvl w:ilvl="0">
      <w:start w:val="1"/>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2"/>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2B0C2737"/>
    <w:multiLevelType w:val="multilevel"/>
    <w:tmpl w:val="AA58933E"/>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rPr>
    </w:lvl>
    <w:lvl w:ilvl="2">
      <w:start w:val="4"/>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1">
    <w:nsid w:val="3369765F"/>
    <w:multiLevelType w:val="hybridMultilevel"/>
    <w:tmpl w:val="9F029242"/>
    <w:lvl w:ilvl="0" w:tplc="042ECA32">
      <w:start w:val="8"/>
      <w:numFmt w:val="decimal"/>
      <w:lvlText w:val="%1."/>
      <w:lvlJc w:val="left"/>
      <w:pPr>
        <w:tabs>
          <w:tab w:val="num" w:pos="990"/>
        </w:tabs>
        <w:ind w:left="990" w:hanging="360"/>
      </w:pPr>
      <w:rPr>
        <w:rFonts w:cs="Times New Roman" w:hint="default"/>
        <w:sz w:val="28"/>
        <w:szCs w:val="28"/>
      </w:rPr>
    </w:lvl>
    <w:lvl w:ilvl="1" w:tplc="04190019">
      <w:start w:val="1"/>
      <w:numFmt w:val="lowerLetter"/>
      <w:lvlText w:val="%2."/>
      <w:lvlJc w:val="left"/>
      <w:pPr>
        <w:tabs>
          <w:tab w:val="num" w:pos="1710"/>
        </w:tabs>
        <w:ind w:left="1710" w:hanging="360"/>
      </w:pPr>
      <w:rPr>
        <w:rFonts w:cs="Times New Roman"/>
      </w:rPr>
    </w:lvl>
    <w:lvl w:ilvl="2" w:tplc="0419001B">
      <w:start w:val="1"/>
      <w:numFmt w:val="lowerRoman"/>
      <w:lvlText w:val="%3."/>
      <w:lvlJc w:val="right"/>
      <w:pPr>
        <w:tabs>
          <w:tab w:val="num" w:pos="2430"/>
        </w:tabs>
        <w:ind w:left="2430" w:hanging="180"/>
      </w:pPr>
      <w:rPr>
        <w:rFonts w:cs="Times New Roman"/>
      </w:rPr>
    </w:lvl>
    <w:lvl w:ilvl="3" w:tplc="0419000F">
      <w:start w:val="1"/>
      <w:numFmt w:val="decimal"/>
      <w:lvlText w:val="%4."/>
      <w:lvlJc w:val="left"/>
      <w:pPr>
        <w:tabs>
          <w:tab w:val="num" w:pos="3150"/>
        </w:tabs>
        <w:ind w:left="3150" w:hanging="360"/>
      </w:pPr>
      <w:rPr>
        <w:rFonts w:cs="Times New Roman"/>
      </w:rPr>
    </w:lvl>
    <w:lvl w:ilvl="4" w:tplc="04190019">
      <w:start w:val="1"/>
      <w:numFmt w:val="lowerLetter"/>
      <w:lvlText w:val="%5."/>
      <w:lvlJc w:val="left"/>
      <w:pPr>
        <w:tabs>
          <w:tab w:val="num" w:pos="3870"/>
        </w:tabs>
        <w:ind w:left="3870" w:hanging="360"/>
      </w:pPr>
      <w:rPr>
        <w:rFonts w:cs="Times New Roman"/>
      </w:rPr>
    </w:lvl>
    <w:lvl w:ilvl="5" w:tplc="0419001B">
      <w:start w:val="1"/>
      <w:numFmt w:val="lowerRoman"/>
      <w:lvlText w:val="%6."/>
      <w:lvlJc w:val="right"/>
      <w:pPr>
        <w:tabs>
          <w:tab w:val="num" w:pos="4590"/>
        </w:tabs>
        <w:ind w:left="4590" w:hanging="180"/>
      </w:pPr>
      <w:rPr>
        <w:rFonts w:cs="Times New Roman"/>
      </w:rPr>
    </w:lvl>
    <w:lvl w:ilvl="6" w:tplc="0419000F">
      <w:start w:val="1"/>
      <w:numFmt w:val="decimal"/>
      <w:lvlText w:val="%7."/>
      <w:lvlJc w:val="left"/>
      <w:pPr>
        <w:tabs>
          <w:tab w:val="num" w:pos="5310"/>
        </w:tabs>
        <w:ind w:left="5310" w:hanging="360"/>
      </w:pPr>
      <w:rPr>
        <w:rFonts w:cs="Times New Roman"/>
      </w:rPr>
    </w:lvl>
    <w:lvl w:ilvl="7" w:tplc="04190019">
      <w:start w:val="1"/>
      <w:numFmt w:val="lowerLetter"/>
      <w:lvlText w:val="%8."/>
      <w:lvlJc w:val="left"/>
      <w:pPr>
        <w:tabs>
          <w:tab w:val="num" w:pos="6030"/>
        </w:tabs>
        <w:ind w:left="6030" w:hanging="360"/>
      </w:pPr>
      <w:rPr>
        <w:rFonts w:cs="Times New Roman"/>
      </w:rPr>
    </w:lvl>
    <w:lvl w:ilvl="8" w:tplc="0419001B">
      <w:start w:val="1"/>
      <w:numFmt w:val="lowerRoman"/>
      <w:lvlText w:val="%9."/>
      <w:lvlJc w:val="right"/>
      <w:pPr>
        <w:tabs>
          <w:tab w:val="num" w:pos="6750"/>
        </w:tabs>
        <w:ind w:left="6750" w:hanging="180"/>
      </w:pPr>
      <w:rPr>
        <w:rFonts w:cs="Times New Roman"/>
      </w:rPr>
    </w:lvl>
  </w:abstractNum>
  <w:abstractNum w:abstractNumId="22">
    <w:nsid w:val="33976417"/>
    <w:multiLevelType w:val="singleLevel"/>
    <w:tmpl w:val="271EEECA"/>
    <w:lvl w:ilvl="0">
      <w:start w:val="1"/>
      <w:numFmt w:val="decimal"/>
      <w:lvlText w:val="%1."/>
      <w:legacy w:legacy="1" w:legacySpace="0" w:legacyIndent="292"/>
      <w:lvlJc w:val="left"/>
      <w:rPr>
        <w:rFonts w:ascii="Times New Roman" w:hAnsi="Times New Roman" w:cs="Times New Roman" w:hint="default"/>
      </w:rPr>
    </w:lvl>
  </w:abstractNum>
  <w:abstractNum w:abstractNumId="23">
    <w:nsid w:val="39D277BB"/>
    <w:multiLevelType w:val="hybridMultilevel"/>
    <w:tmpl w:val="B158EE2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4">
    <w:nsid w:val="400B173B"/>
    <w:multiLevelType w:val="hybridMultilevel"/>
    <w:tmpl w:val="273CABA0"/>
    <w:lvl w:ilvl="0" w:tplc="AE486CE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44037227"/>
    <w:multiLevelType w:val="hybridMultilevel"/>
    <w:tmpl w:val="309AEFA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C82667F"/>
    <w:multiLevelType w:val="hybridMultilevel"/>
    <w:tmpl w:val="9986516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7">
    <w:nsid w:val="5B42478A"/>
    <w:multiLevelType w:val="hybridMultilevel"/>
    <w:tmpl w:val="71B6DD96"/>
    <w:lvl w:ilvl="0" w:tplc="070CB266">
      <w:start w:val="4"/>
      <w:numFmt w:val="decimal"/>
      <w:lvlText w:val="%1."/>
      <w:lvlJc w:val="left"/>
      <w:pPr>
        <w:ind w:left="1065" w:hanging="360"/>
      </w:pPr>
      <w:rPr>
        <w:rFonts w:hint="default"/>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8">
    <w:nsid w:val="60FC68B6"/>
    <w:multiLevelType w:val="hybridMultilevel"/>
    <w:tmpl w:val="D99EFAC8"/>
    <w:lvl w:ilvl="0" w:tplc="8E9EBD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78070DA"/>
    <w:multiLevelType w:val="hybridMultilevel"/>
    <w:tmpl w:val="D7F8CF1C"/>
    <w:lvl w:ilvl="0" w:tplc="792E74D0">
      <w:numFmt w:val="bullet"/>
      <w:lvlText w:val="-"/>
      <w:lvlJc w:val="left"/>
      <w:pPr>
        <w:ind w:left="1068" w:hanging="360"/>
      </w:pPr>
      <w:rPr>
        <w:rFonts w:ascii="PTSansBold" w:eastAsia="Times New Roman" w:hAnsi="PTSansBold" w:cs="Times New Roman" w:hint="default"/>
        <w:color w:val="000000"/>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0">
    <w:nsid w:val="73C51EA0"/>
    <w:multiLevelType w:val="hybridMultilevel"/>
    <w:tmpl w:val="5B58C620"/>
    <w:lvl w:ilvl="0" w:tplc="FFFFFFFF">
      <w:start w:val="1"/>
      <w:numFmt w:val="decimal"/>
      <w:lvlText w:val="%1."/>
      <w:lvlJc w:val="left"/>
      <w:pPr>
        <w:tabs>
          <w:tab w:val="num" w:pos="1410"/>
        </w:tabs>
        <w:ind w:left="1410" w:hanging="870"/>
      </w:pPr>
    </w:lvl>
    <w:lvl w:ilvl="1" w:tplc="FFFFFFFF">
      <w:start w:val="12"/>
      <w:numFmt w:val="bullet"/>
      <w:lvlText w:val="-"/>
      <w:lvlJc w:val="left"/>
      <w:pPr>
        <w:tabs>
          <w:tab w:val="num" w:pos="1620"/>
        </w:tabs>
        <w:ind w:left="1620" w:hanging="360"/>
      </w:pPr>
      <w:rPr>
        <w:rFonts w:ascii="Times New Roman" w:eastAsia="Times New Roman" w:hAnsi="Times New Roman" w:cs="Times New Roman" w:hint="default"/>
        <w:sz w:val="24"/>
      </w:rPr>
    </w:lvl>
    <w:lvl w:ilvl="2" w:tplc="74488854">
      <w:start w:val="1"/>
      <w:numFmt w:val="decimal"/>
      <w:lvlText w:val="%3)"/>
      <w:lvlJc w:val="left"/>
      <w:pPr>
        <w:tabs>
          <w:tab w:val="num" w:pos="3015"/>
        </w:tabs>
        <w:ind w:left="3015" w:hanging="855"/>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nsid w:val="75A22331"/>
    <w:multiLevelType w:val="multilevel"/>
    <w:tmpl w:val="0419001D"/>
    <w:styleLink w:val="-"/>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1"/>
  </w:num>
  <w:num w:numId="2">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3"/>
  </w:num>
  <w:num w:numId="6">
    <w:abstractNumId w:val="28"/>
  </w:num>
  <w:num w:numId="7">
    <w:abstractNumId w:val="29"/>
  </w:num>
  <w:num w:numId="8">
    <w:abstractNumId w:val="24"/>
  </w:num>
  <w:num w:numId="9">
    <w:abstractNumId w:val="0"/>
    <w:lvlOverride w:ilvl="0">
      <w:lvl w:ilvl="0">
        <w:numFmt w:val="bullet"/>
        <w:lvlText w:val="-"/>
        <w:legacy w:legacy="1" w:legacySpace="0" w:legacyIndent="154"/>
        <w:lvlJc w:val="left"/>
        <w:rPr>
          <w:rFonts w:ascii="Times New Roman" w:hAnsi="Times New Roman" w:hint="default"/>
        </w:rPr>
      </w:lvl>
    </w:lvlOverride>
  </w:num>
  <w:num w:numId="10">
    <w:abstractNumId w:val="0"/>
    <w:lvlOverride w:ilvl="0">
      <w:lvl w:ilvl="0">
        <w:numFmt w:val="bullet"/>
        <w:lvlText w:val="-"/>
        <w:legacy w:legacy="1" w:legacySpace="0" w:legacyIndent="153"/>
        <w:lvlJc w:val="left"/>
        <w:rPr>
          <w:rFonts w:ascii="Times New Roman" w:hAnsi="Times New Roman" w:hint="default"/>
        </w:rPr>
      </w:lvl>
    </w:lvlOverride>
  </w:num>
  <w:num w:numId="11">
    <w:abstractNumId w:val="0"/>
    <w:lvlOverride w:ilvl="0">
      <w:lvl w:ilvl="0">
        <w:numFmt w:val="bullet"/>
        <w:lvlText w:val="-"/>
        <w:legacy w:legacy="1" w:legacySpace="0" w:legacyIndent="273"/>
        <w:lvlJc w:val="left"/>
        <w:rPr>
          <w:rFonts w:ascii="Times New Roman" w:hAnsi="Times New Roman" w:hint="default"/>
        </w:rPr>
      </w:lvl>
    </w:lvlOverride>
  </w:num>
  <w:num w:numId="12">
    <w:abstractNumId w:val="14"/>
  </w:num>
  <w:num w:numId="13">
    <w:abstractNumId w:val="0"/>
    <w:lvlOverride w:ilvl="0">
      <w:lvl w:ilvl="0">
        <w:numFmt w:val="bullet"/>
        <w:lvlText w:val="-"/>
        <w:legacy w:legacy="1" w:legacySpace="0" w:legacyIndent="226"/>
        <w:lvlJc w:val="left"/>
        <w:rPr>
          <w:rFonts w:ascii="Times New Roman" w:hAnsi="Times New Roman" w:hint="default"/>
        </w:rPr>
      </w:lvl>
    </w:lvlOverride>
  </w:num>
  <w:num w:numId="14">
    <w:abstractNumId w:val="0"/>
    <w:lvlOverride w:ilvl="0">
      <w:lvl w:ilvl="0">
        <w:numFmt w:val="bullet"/>
        <w:lvlText w:val="-"/>
        <w:legacy w:legacy="1" w:legacySpace="0" w:legacyIndent="196"/>
        <w:lvlJc w:val="left"/>
        <w:rPr>
          <w:rFonts w:ascii="Times New Roman" w:hAnsi="Times New Roman" w:hint="default"/>
        </w:rPr>
      </w:lvl>
    </w:lvlOverride>
  </w:num>
  <w:num w:numId="15">
    <w:abstractNumId w:val="26"/>
  </w:num>
  <w:num w:numId="16">
    <w:abstractNumId w:val="22"/>
  </w:num>
  <w:num w:numId="17">
    <w:abstractNumId w:val="22"/>
    <w:lvlOverride w:ilvl="0">
      <w:lvl w:ilvl="0">
        <w:start w:val="1"/>
        <w:numFmt w:val="decimal"/>
        <w:lvlText w:val="%1."/>
        <w:legacy w:legacy="1" w:legacySpace="0" w:legacyIndent="293"/>
        <w:lvlJc w:val="left"/>
        <w:rPr>
          <w:rFonts w:ascii="Times New Roman" w:hAnsi="Times New Roman" w:cs="Times New Roman" w:hint="default"/>
        </w:rPr>
      </w:lvl>
    </w:lvlOverride>
  </w:num>
  <w:num w:numId="18">
    <w:abstractNumId w:val="21"/>
  </w:num>
  <w:num w:numId="19">
    <w:abstractNumId w:val="23"/>
  </w:num>
  <w:num w:numId="20">
    <w:abstractNumId w:val="15"/>
  </w:num>
  <w:num w:numId="21">
    <w:abstractNumId w:val="27"/>
  </w:num>
  <w:num w:numId="22">
    <w:abstractNumId w:val="1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20"/>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20"/>
  <w:displayHorizontalDrawingGridEvery w:val="2"/>
  <w:doNotShadeFormData/>
  <w:characterSpacingControl w:val="doNotCompress"/>
  <w:footnotePr>
    <w:footnote w:id="-1"/>
    <w:footnote w:id="0"/>
  </w:footnotePr>
  <w:endnotePr>
    <w:endnote w:id="-1"/>
    <w:endnote w:id="0"/>
  </w:endnotePr>
  <w:compat/>
  <w:rsids>
    <w:rsidRoot w:val="00640C9A"/>
    <w:rsid w:val="00000C2E"/>
    <w:rsid w:val="000100A5"/>
    <w:rsid w:val="00010466"/>
    <w:rsid w:val="00013A3D"/>
    <w:rsid w:val="00014DA3"/>
    <w:rsid w:val="000159EC"/>
    <w:rsid w:val="00020290"/>
    <w:rsid w:val="00023B6C"/>
    <w:rsid w:val="0003190E"/>
    <w:rsid w:val="00031BB5"/>
    <w:rsid w:val="0003284F"/>
    <w:rsid w:val="00037F4A"/>
    <w:rsid w:val="00040CF4"/>
    <w:rsid w:val="00042DC6"/>
    <w:rsid w:val="00046368"/>
    <w:rsid w:val="000472EA"/>
    <w:rsid w:val="00047C7E"/>
    <w:rsid w:val="0005539F"/>
    <w:rsid w:val="000566A4"/>
    <w:rsid w:val="00067511"/>
    <w:rsid w:val="00073475"/>
    <w:rsid w:val="00074841"/>
    <w:rsid w:val="00075B9E"/>
    <w:rsid w:val="00093877"/>
    <w:rsid w:val="00095DBD"/>
    <w:rsid w:val="000A083B"/>
    <w:rsid w:val="000A1B2A"/>
    <w:rsid w:val="000A1DC1"/>
    <w:rsid w:val="000A5546"/>
    <w:rsid w:val="000A5F89"/>
    <w:rsid w:val="000A7177"/>
    <w:rsid w:val="000B3693"/>
    <w:rsid w:val="000B48CD"/>
    <w:rsid w:val="000B7CA4"/>
    <w:rsid w:val="000B7DB4"/>
    <w:rsid w:val="000C2D88"/>
    <w:rsid w:val="000C407D"/>
    <w:rsid w:val="000C487D"/>
    <w:rsid w:val="000C6DD6"/>
    <w:rsid w:val="000C7908"/>
    <w:rsid w:val="000D002B"/>
    <w:rsid w:val="000D1058"/>
    <w:rsid w:val="000D1383"/>
    <w:rsid w:val="000D1537"/>
    <w:rsid w:val="000D2145"/>
    <w:rsid w:val="000E0FFC"/>
    <w:rsid w:val="000E1921"/>
    <w:rsid w:val="000E1BB7"/>
    <w:rsid w:val="000E2AE5"/>
    <w:rsid w:val="000E5D60"/>
    <w:rsid w:val="000F20D7"/>
    <w:rsid w:val="00101BD5"/>
    <w:rsid w:val="0010229E"/>
    <w:rsid w:val="001061F7"/>
    <w:rsid w:val="00107080"/>
    <w:rsid w:val="00107C0D"/>
    <w:rsid w:val="00112ADE"/>
    <w:rsid w:val="0011654B"/>
    <w:rsid w:val="001241F1"/>
    <w:rsid w:val="00132DAE"/>
    <w:rsid w:val="00133903"/>
    <w:rsid w:val="00134277"/>
    <w:rsid w:val="00136AFE"/>
    <w:rsid w:val="00137185"/>
    <w:rsid w:val="0014072C"/>
    <w:rsid w:val="00144FF8"/>
    <w:rsid w:val="00150C5D"/>
    <w:rsid w:val="001567F6"/>
    <w:rsid w:val="00160FE4"/>
    <w:rsid w:val="0016308A"/>
    <w:rsid w:val="00165E01"/>
    <w:rsid w:val="00165F59"/>
    <w:rsid w:val="00171DF7"/>
    <w:rsid w:val="0017734E"/>
    <w:rsid w:val="00183853"/>
    <w:rsid w:val="00184906"/>
    <w:rsid w:val="001855B2"/>
    <w:rsid w:val="001916CC"/>
    <w:rsid w:val="001933CD"/>
    <w:rsid w:val="001B1D98"/>
    <w:rsid w:val="001B2733"/>
    <w:rsid w:val="001C037A"/>
    <w:rsid w:val="001C079C"/>
    <w:rsid w:val="001C7053"/>
    <w:rsid w:val="001D04BE"/>
    <w:rsid w:val="001D30AC"/>
    <w:rsid w:val="001D3CFE"/>
    <w:rsid w:val="001D7969"/>
    <w:rsid w:val="001D7EAF"/>
    <w:rsid w:val="001E7DA4"/>
    <w:rsid w:val="001F1576"/>
    <w:rsid w:val="001F2076"/>
    <w:rsid w:val="001F5577"/>
    <w:rsid w:val="00202653"/>
    <w:rsid w:val="002045C6"/>
    <w:rsid w:val="00211472"/>
    <w:rsid w:val="00211B5E"/>
    <w:rsid w:val="00215604"/>
    <w:rsid w:val="00216051"/>
    <w:rsid w:val="002162A2"/>
    <w:rsid w:val="002203AE"/>
    <w:rsid w:val="0022117F"/>
    <w:rsid w:val="00222F6E"/>
    <w:rsid w:val="002302E2"/>
    <w:rsid w:val="00234F98"/>
    <w:rsid w:val="00235A15"/>
    <w:rsid w:val="0023664C"/>
    <w:rsid w:val="00243BFC"/>
    <w:rsid w:val="00243F31"/>
    <w:rsid w:val="00247082"/>
    <w:rsid w:val="00247E04"/>
    <w:rsid w:val="00251205"/>
    <w:rsid w:val="00251438"/>
    <w:rsid w:val="00256B27"/>
    <w:rsid w:val="0027156C"/>
    <w:rsid w:val="0027171C"/>
    <w:rsid w:val="002750EB"/>
    <w:rsid w:val="00277C23"/>
    <w:rsid w:val="00283F10"/>
    <w:rsid w:val="00285D33"/>
    <w:rsid w:val="00293179"/>
    <w:rsid w:val="00293245"/>
    <w:rsid w:val="002933DD"/>
    <w:rsid w:val="0029452B"/>
    <w:rsid w:val="00294BF4"/>
    <w:rsid w:val="00295099"/>
    <w:rsid w:val="00297C68"/>
    <w:rsid w:val="002A0594"/>
    <w:rsid w:val="002A14CB"/>
    <w:rsid w:val="002A1990"/>
    <w:rsid w:val="002A1E35"/>
    <w:rsid w:val="002A43E5"/>
    <w:rsid w:val="002B0155"/>
    <w:rsid w:val="002B0D88"/>
    <w:rsid w:val="002C045A"/>
    <w:rsid w:val="002C0D74"/>
    <w:rsid w:val="002C3F1F"/>
    <w:rsid w:val="002C4F80"/>
    <w:rsid w:val="002D1868"/>
    <w:rsid w:val="002D3E72"/>
    <w:rsid w:val="002E1450"/>
    <w:rsid w:val="002E3E7E"/>
    <w:rsid w:val="002E57C2"/>
    <w:rsid w:val="002E6339"/>
    <w:rsid w:val="002E6FD7"/>
    <w:rsid w:val="002F5AA9"/>
    <w:rsid w:val="00300640"/>
    <w:rsid w:val="00303D32"/>
    <w:rsid w:val="003072A1"/>
    <w:rsid w:val="003120DE"/>
    <w:rsid w:val="00316552"/>
    <w:rsid w:val="003175BC"/>
    <w:rsid w:val="0032498C"/>
    <w:rsid w:val="003315E0"/>
    <w:rsid w:val="00331BE2"/>
    <w:rsid w:val="00333569"/>
    <w:rsid w:val="003403C3"/>
    <w:rsid w:val="00341D37"/>
    <w:rsid w:val="003424C6"/>
    <w:rsid w:val="00343BB6"/>
    <w:rsid w:val="00347858"/>
    <w:rsid w:val="00350111"/>
    <w:rsid w:val="003503E5"/>
    <w:rsid w:val="003545C3"/>
    <w:rsid w:val="0035557B"/>
    <w:rsid w:val="00355938"/>
    <w:rsid w:val="00357A86"/>
    <w:rsid w:val="003612A7"/>
    <w:rsid w:val="003658EF"/>
    <w:rsid w:val="00367248"/>
    <w:rsid w:val="003709BA"/>
    <w:rsid w:val="00373D46"/>
    <w:rsid w:val="003807CE"/>
    <w:rsid w:val="003852BD"/>
    <w:rsid w:val="00386849"/>
    <w:rsid w:val="003920E6"/>
    <w:rsid w:val="003955AA"/>
    <w:rsid w:val="00395BEC"/>
    <w:rsid w:val="00396A66"/>
    <w:rsid w:val="0039750A"/>
    <w:rsid w:val="003A4715"/>
    <w:rsid w:val="003A4E39"/>
    <w:rsid w:val="003B06E3"/>
    <w:rsid w:val="003B2772"/>
    <w:rsid w:val="003B3F32"/>
    <w:rsid w:val="003B4671"/>
    <w:rsid w:val="003B5233"/>
    <w:rsid w:val="003B53C5"/>
    <w:rsid w:val="003B5E6A"/>
    <w:rsid w:val="003B75EA"/>
    <w:rsid w:val="003C0B9E"/>
    <w:rsid w:val="003D0827"/>
    <w:rsid w:val="003E0767"/>
    <w:rsid w:val="003E4F90"/>
    <w:rsid w:val="003E6D53"/>
    <w:rsid w:val="003E7514"/>
    <w:rsid w:val="003F0A4E"/>
    <w:rsid w:val="003F28CC"/>
    <w:rsid w:val="004020B3"/>
    <w:rsid w:val="004022A5"/>
    <w:rsid w:val="00403E68"/>
    <w:rsid w:val="00407B0B"/>
    <w:rsid w:val="00416D10"/>
    <w:rsid w:val="00417D76"/>
    <w:rsid w:val="00421081"/>
    <w:rsid w:val="0043121C"/>
    <w:rsid w:val="00433E93"/>
    <w:rsid w:val="00433EB8"/>
    <w:rsid w:val="004356D5"/>
    <w:rsid w:val="00456A84"/>
    <w:rsid w:val="00457E3E"/>
    <w:rsid w:val="0046535D"/>
    <w:rsid w:val="004705DB"/>
    <w:rsid w:val="00471A27"/>
    <w:rsid w:val="0047275E"/>
    <w:rsid w:val="004735BB"/>
    <w:rsid w:val="004815E8"/>
    <w:rsid w:val="00481BCC"/>
    <w:rsid w:val="00487156"/>
    <w:rsid w:val="00490756"/>
    <w:rsid w:val="004964EE"/>
    <w:rsid w:val="0049748E"/>
    <w:rsid w:val="004A0B42"/>
    <w:rsid w:val="004A202E"/>
    <w:rsid w:val="004A27C9"/>
    <w:rsid w:val="004A5816"/>
    <w:rsid w:val="004A6119"/>
    <w:rsid w:val="004B68F6"/>
    <w:rsid w:val="004C07F8"/>
    <w:rsid w:val="004D1002"/>
    <w:rsid w:val="004D25A7"/>
    <w:rsid w:val="004D453E"/>
    <w:rsid w:val="004D4B45"/>
    <w:rsid w:val="004E20BC"/>
    <w:rsid w:val="004E446E"/>
    <w:rsid w:val="004E448F"/>
    <w:rsid w:val="004E7A01"/>
    <w:rsid w:val="004F4796"/>
    <w:rsid w:val="004F5F68"/>
    <w:rsid w:val="0050496C"/>
    <w:rsid w:val="0050515D"/>
    <w:rsid w:val="005065A9"/>
    <w:rsid w:val="00506630"/>
    <w:rsid w:val="00507AB6"/>
    <w:rsid w:val="00507F45"/>
    <w:rsid w:val="00512F67"/>
    <w:rsid w:val="00513A09"/>
    <w:rsid w:val="00514860"/>
    <w:rsid w:val="00520E52"/>
    <w:rsid w:val="005265BA"/>
    <w:rsid w:val="00526922"/>
    <w:rsid w:val="00527AE8"/>
    <w:rsid w:val="00532867"/>
    <w:rsid w:val="00532F7E"/>
    <w:rsid w:val="00534C92"/>
    <w:rsid w:val="005350E8"/>
    <w:rsid w:val="00536C1A"/>
    <w:rsid w:val="00541FD6"/>
    <w:rsid w:val="00543EAB"/>
    <w:rsid w:val="005521FE"/>
    <w:rsid w:val="005524F1"/>
    <w:rsid w:val="005529CE"/>
    <w:rsid w:val="00553797"/>
    <w:rsid w:val="00553FD3"/>
    <w:rsid w:val="00556BBC"/>
    <w:rsid w:val="00560CD5"/>
    <w:rsid w:val="00564CCC"/>
    <w:rsid w:val="00565D81"/>
    <w:rsid w:val="00575134"/>
    <w:rsid w:val="0058199D"/>
    <w:rsid w:val="00583629"/>
    <w:rsid w:val="00586378"/>
    <w:rsid w:val="00595F49"/>
    <w:rsid w:val="0059627A"/>
    <w:rsid w:val="00597497"/>
    <w:rsid w:val="005A13A9"/>
    <w:rsid w:val="005B2635"/>
    <w:rsid w:val="005B2900"/>
    <w:rsid w:val="005B3711"/>
    <w:rsid w:val="005B4216"/>
    <w:rsid w:val="005B4E77"/>
    <w:rsid w:val="005B5E83"/>
    <w:rsid w:val="005C0B68"/>
    <w:rsid w:val="005C2520"/>
    <w:rsid w:val="005D0039"/>
    <w:rsid w:val="005D4DA4"/>
    <w:rsid w:val="005D5FC4"/>
    <w:rsid w:val="005E157F"/>
    <w:rsid w:val="005E2136"/>
    <w:rsid w:val="005F05E8"/>
    <w:rsid w:val="005F3B10"/>
    <w:rsid w:val="005F4E5B"/>
    <w:rsid w:val="005F564D"/>
    <w:rsid w:val="00600377"/>
    <w:rsid w:val="00601F75"/>
    <w:rsid w:val="00602451"/>
    <w:rsid w:val="0060408E"/>
    <w:rsid w:val="00605425"/>
    <w:rsid w:val="00617BAE"/>
    <w:rsid w:val="006233EE"/>
    <w:rsid w:val="006234E7"/>
    <w:rsid w:val="006255A0"/>
    <w:rsid w:val="006347E3"/>
    <w:rsid w:val="00640C9A"/>
    <w:rsid w:val="00646038"/>
    <w:rsid w:val="006477BB"/>
    <w:rsid w:val="00647974"/>
    <w:rsid w:val="00650319"/>
    <w:rsid w:val="00650384"/>
    <w:rsid w:val="006538E9"/>
    <w:rsid w:val="00655A75"/>
    <w:rsid w:val="006579D5"/>
    <w:rsid w:val="006611D9"/>
    <w:rsid w:val="00661DFD"/>
    <w:rsid w:val="00661EF8"/>
    <w:rsid w:val="00662E0F"/>
    <w:rsid w:val="006644B8"/>
    <w:rsid w:val="00665119"/>
    <w:rsid w:val="006669D2"/>
    <w:rsid w:val="0067347E"/>
    <w:rsid w:val="00683816"/>
    <w:rsid w:val="00687C27"/>
    <w:rsid w:val="00687D37"/>
    <w:rsid w:val="0069182A"/>
    <w:rsid w:val="0069193F"/>
    <w:rsid w:val="00693C4C"/>
    <w:rsid w:val="006955CE"/>
    <w:rsid w:val="006A0D81"/>
    <w:rsid w:val="006A2E66"/>
    <w:rsid w:val="006A6F9F"/>
    <w:rsid w:val="006B2D6A"/>
    <w:rsid w:val="006C4531"/>
    <w:rsid w:val="006C5827"/>
    <w:rsid w:val="006C647D"/>
    <w:rsid w:val="006E0627"/>
    <w:rsid w:val="006E1135"/>
    <w:rsid w:val="006E1B67"/>
    <w:rsid w:val="006E5DE3"/>
    <w:rsid w:val="006E716B"/>
    <w:rsid w:val="006F0C13"/>
    <w:rsid w:val="006F26CA"/>
    <w:rsid w:val="006F2F06"/>
    <w:rsid w:val="006F44C1"/>
    <w:rsid w:val="006F499A"/>
    <w:rsid w:val="00701D90"/>
    <w:rsid w:val="00705201"/>
    <w:rsid w:val="00705A94"/>
    <w:rsid w:val="00712528"/>
    <w:rsid w:val="00712FEF"/>
    <w:rsid w:val="0071603D"/>
    <w:rsid w:val="00717C1D"/>
    <w:rsid w:val="0073133A"/>
    <w:rsid w:val="007331BE"/>
    <w:rsid w:val="0073417B"/>
    <w:rsid w:val="00736FB6"/>
    <w:rsid w:val="007372AC"/>
    <w:rsid w:val="007406FE"/>
    <w:rsid w:val="00742527"/>
    <w:rsid w:val="0074360E"/>
    <w:rsid w:val="00755D04"/>
    <w:rsid w:val="007563E6"/>
    <w:rsid w:val="00757780"/>
    <w:rsid w:val="00761E9A"/>
    <w:rsid w:val="007647CA"/>
    <w:rsid w:val="00765861"/>
    <w:rsid w:val="007677E4"/>
    <w:rsid w:val="00767899"/>
    <w:rsid w:val="007679E3"/>
    <w:rsid w:val="00772089"/>
    <w:rsid w:val="00772FEB"/>
    <w:rsid w:val="007731C0"/>
    <w:rsid w:val="00773252"/>
    <w:rsid w:val="0077347E"/>
    <w:rsid w:val="00776D87"/>
    <w:rsid w:val="00782B85"/>
    <w:rsid w:val="007837D3"/>
    <w:rsid w:val="00786B4C"/>
    <w:rsid w:val="007914E2"/>
    <w:rsid w:val="007958B9"/>
    <w:rsid w:val="00797913"/>
    <w:rsid w:val="007A2B30"/>
    <w:rsid w:val="007A66E9"/>
    <w:rsid w:val="007A77BB"/>
    <w:rsid w:val="007B023A"/>
    <w:rsid w:val="007B3025"/>
    <w:rsid w:val="007B69B4"/>
    <w:rsid w:val="007C0EBF"/>
    <w:rsid w:val="007C244C"/>
    <w:rsid w:val="007C5A1D"/>
    <w:rsid w:val="007C6B7E"/>
    <w:rsid w:val="007D09B9"/>
    <w:rsid w:val="007D2673"/>
    <w:rsid w:val="007D6492"/>
    <w:rsid w:val="007E0832"/>
    <w:rsid w:val="007F378A"/>
    <w:rsid w:val="007F4D06"/>
    <w:rsid w:val="007F50BC"/>
    <w:rsid w:val="00801FAF"/>
    <w:rsid w:val="0080216C"/>
    <w:rsid w:val="008100FC"/>
    <w:rsid w:val="008154D0"/>
    <w:rsid w:val="00820A41"/>
    <w:rsid w:val="00820E8B"/>
    <w:rsid w:val="0082247E"/>
    <w:rsid w:val="00823B30"/>
    <w:rsid w:val="00824311"/>
    <w:rsid w:val="00833ACC"/>
    <w:rsid w:val="0083580A"/>
    <w:rsid w:val="00837FB3"/>
    <w:rsid w:val="008406ED"/>
    <w:rsid w:val="00843218"/>
    <w:rsid w:val="008436FA"/>
    <w:rsid w:val="00861138"/>
    <w:rsid w:val="0086361F"/>
    <w:rsid w:val="008647B5"/>
    <w:rsid w:val="0087231A"/>
    <w:rsid w:val="008725FE"/>
    <w:rsid w:val="00874207"/>
    <w:rsid w:val="0088059F"/>
    <w:rsid w:val="008866AE"/>
    <w:rsid w:val="0089140F"/>
    <w:rsid w:val="0089366B"/>
    <w:rsid w:val="008A0747"/>
    <w:rsid w:val="008A0CE0"/>
    <w:rsid w:val="008A4AE7"/>
    <w:rsid w:val="008A4DAE"/>
    <w:rsid w:val="008A7ECF"/>
    <w:rsid w:val="008B1B6D"/>
    <w:rsid w:val="008B6BD0"/>
    <w:rsid w:val="008B797E"/>
    <w:rsid w:val="008B7B9B"/>
    <w:rsid w:val="008C21EC"/>
    <w:rsid w:val="008C4F7B"/>
    <w:rsid w:val="008E68FB"/>
    <w:rsid w:val="008F12A5"/>
    <w:rsid w:val="008F1F5E"/>
    <w:rsid w:val="008F59C2"/>
    <w:rsid w:val="00900358"/>
    <w:rsid w:val="009019E9"/>
    <w:rsid w:val="00907B66"/>
    <w:rsid w:val="00910DCD"/>
    <w:rsid w:val="00917C03"/>
    <w:rsid w:val="00917F49"/>
    <w:rsid w:val="00927203"/>
    <w:rsid w:val="009328E6"/>
    <w:rsid w:val="00934F90"/>
    <w:rsid w:val="009420C7"/>
    <w:rsid w:val="00943D11"/>
    <w:rsid w:val="009440F3"/>
    <w:rsid w:val="00944F62"/>
    <w:rsid w:val="009457BD"/>
    <w:rsid w:val="00950458"/>
    <w:rsid w:val="00950BA5"/>
    <w:rsid w:val="00953A78"/>
    <w:rsid w:val="009575E0"/>
    <w:rsid w:val="00960744"/>
    <w:rsid w:val="009618F8"/>
    <w:rsid w:val="00961DCF"/>
    <w:rsid w:val="00964DD1"/>
    <w:rsid w:val="0097041B"/>
    <w:rsid w:val="00971233"/>
    <w:rsid w:val="00973713"/>
    <w:rsid w:val="00976279"/>
    <w:rsid w:val="00977B07"/>
    <w:rsid w:val="009810B9"/>
    <w:rsid w:val="009862A4"/>
    <w:rsid w:val="00987965"/>
    <w:rsid w:val="009924C7"/>
    <w:rsid w:val="00994DF5"/>
    <w:rsid w:val="00995B20"/>
    <w:rsid w:val="00996244"/>
    <w:rsid w:val="009A0990"/>
    <w:rsid w:val="009A376B"/>
    <w:rsid w:val="009A595C"/>
    <w:rsid w:val="009A6CD4"/>
    <w:rsid w:val="009B5777"/>
    <w:rsid w:val="009C0425"/>
    <w:rsid w:val="009C6632"/>
    <w:rsid w:val="009D0B4D"/>
    <w:rsid w:val="009E1025"/>
    <w:rsid w:val="009E3D09"/>
    <w:rsid w:val="009E40D8"/>
    <w:rsid w:val="009E4ADE"/>
    <w:rsid w:val="009E53E1"/>
    <w:rsid w:val="009F42E0"/>
    <w:rsid w:val="009F57C4"/>
    <w:rsid w:val="00A0155A"/>
    <w:rsid w:val="00A01A46"/>
    <w:rsid w:val="00A01C8C"/>
    <w:rsid w:val="00A103B5"/>
    <w:rsid w:val="00A12C9B"/>
    <w:rsid w:val="00A14718"/>
    <w:rsid w:val="00A24EE0"/>
    <w:rsid w:val="00A2677E"/>
    <w:rsid w:val="00A32036"/>
    <w:rsid w:val="00A40276"/>
    <w:rsid w:val="00A41F18"/>
    <w:rsid w:val="00A4565F"/>
    <w:rsid w:val="00A45899"/>
    <w:rsid w:val="00A510EB"/>
    <w:rsid w:val="00A52FB2"/>
    <w:rsid w:val="00A55D63"/>
    <w:rsid w:val="00A60F85"/>
    <w:rsid w:val="00A66EA4"/>
    <w:rsid w:val="00A7112A"/>
    <w:rsid w:val="00A73DE2"/>
    <w:rsid w:val="00A7598B"/>
    <w:rsid w:val="00A81927"/>
    <w:rsid w:val="00A833A1"/>
    <w:rsid w:val="00A8720C"/>
    <w:rsid w:val="00A90E7A"/>
    <w:rsid w:val="00A9292F"/>
    <w:rsid w:val="00A94BDD"/>
    <w:rsid w:val="00A96053"/>
    <w:rsid w:val="00AA7FA6"/>
    <w:rsid w:val="00AB1972"/>
    <w:rsid w:val="00AB2AF8"/>
    <w:rsid w:val="00AB3D49"/>
    <w:rsid w:val="00AB4D9D"/>
    <w:rsid w:val="00AB6F8C"/>
    <w:rsid w:val="00AC132B"/>
    <w:rsid w:val="00AC1A57"/>
    <w:rsid w:val="00AC2026"/>
    <w:rsid w:val="00AC3F75"/>
    <w:rsid w:val="00AC49CE"/>
    <w:rsid w:val="00AD6ABD"/>
    <w:rsid w:val="00AD7292"/>
    <w:rsid w:val="00AE18A0"/>
    <w:rsid w:val="00AE270F"/>
    <w:rsid w:val="00AE3619"/>
    <w:rsid w:val="00AE3AE9"/>
    <w:rsid w:val="00AE5491"/>
    <w:rsid w:val="00AF5050"/>
    <w:rsid w:val="00AF73C9"/>
    <w:rsid w:val="00B02CC1"/>
    <w:rsid w:val="00B052B4"/>
    <w:rsid w:val="00B0780F"/>
    <w:rsid w:val="00B103AD"/>
    <w:rsid w:val="00B1586F"/>
    <w:rsid w:val="00B2240A"/>
    <w:rsid w:val="00B24B47"/>
    <w:rsid w:val="00B24C9E"/>
    <w:rsid w:val="00B2725F"/>
    <w:rsid w:val="00B32AC4"/>
    <w:rsid w:val="00B33328"/>
    <w:rsid w:val="00B34E0A"/>
    <w:rsid w:val="00B413C5"/>
    <w:rsid w:val="00B45322"/>
    <w:rsid w:val="00B470E3"/>
    <w:rsid w:val="00B52503"/>
    <w:rsid w:val="00B52840"/>
    <w:rsid w:val="00B64C6C"/>
    <w:rsid w:val="00B73DB4"/>
    <w:rsid w:val="00B83B66"/>
    <w:rsid w:val="00B91C80"/>
    <w:rsid w:val="00B949BA"/>
    <w:rsid w:val="00BA315D"/>
    <w:rsid w:val="00BA4332"/>
    <w:rsid w:val="00BA450A"/>
    <w:rsid w:val="00BA7A8A"/>
    <w:rsid w:val="00BB01B5"/>
    <w:rsid w:val="00BB13D8"/>
    <w:rsid w:val="00BB1D78"/>
    <w:rsid w:val="00BB2134"/>
    <w:rsid w:val="00BB7875"/>
    <w:rsid w:val="00BC403F"/>
    <w:rsid w:val="00BC5B02"/>
    <w:rsid w:val="00BC5E15"/>
    <w:rsid w:val="00BD0C1A"/>
    <w:rsid w:val="00BD25F7"/>
    <w:rsid w:val="00BD467E"/>
    <w:rsid w:val="00BE18FF"/>
    <w:rsid w:val="00BE2B52"/>
    <w:rsid w:val="00BE70D1"/>
    <w:rsid w:val="00BF01F6"/>
    <w:rsid w:val="00BF1ECC"/>
    <w:rsid w:val="00BF3D15"/>
    <w:rsid w:val="00BF47FA"/>
    <w:rsid w:val="00C01ED9"/>
    <w:rsid w:val="00C02D78"/>
    <w:rsid w:val="00C02F42"/>
    <w:rsid w:val="00C03D89"/>
    <w:rsid w:val="00C04A0E"/>
    <w:rsid w:val="00C07292"/>
    <w:rsid w:val="00C11EAC"/>
    <w:rsid w:val="00C11F02"/>
    <w:rsid w:val="00C15039"/>
    <w:rsid w:val="00C165CC"/>
    <w:rsid w:val="00C23E9B"/>
    <w:rsid w:val="00C272B7"/>
    <w:rsid w:val="00C30220"/>
    <w:rsid w:val="00C36536"/>
    <w:rsid w:val="00C377A3"/>
    <w:rsid w:val="00C429F7"/>
    <w:rsid w:val="00C440EB"/>
    <w:rsid w:val="00C45BBA"/>
    <w:rsid w:val="00C52423"/>
    <w:rsid w:val="00C53059"/>
    <w:rsid w:val="00C53A52"/>
    <w:rsid w:val="00C5470A"/>
    <w:rsid w:val="00C55157"/>
    <w:rsid w:val="00C609D3"/>
    <w:rsid w:val="00C61925"/>
    <w:rsid w:val="00C61B08"/>
    <w:rsid w:val="00C63A23"/>
    <w:rsid w:val="00C641B8"/>
    <w:rsid w:val="00C659BF"/>
    <w:rsid w:val="00C67CBA"/>
    <w:rsid w:val="00C70140"/>
    <w:rsid w:val="00C70804"/>
    <w:rsid w:val="00C727FF"/>
    <w:rsid w:val="00C76E88"/>
    <w:rsid w:val="00C7709B"/>
    <w:rsid w:val="00C7797E"/>
    <w:rsid w:val="00C84108"/>
    <w:rsid w:val="00C85248"/>
    <w:rsid w:val="00C904DC"/>
    <w:rsid w:val="00C92ECD"/>
    <w:rsid w:val="00C9338A"/>
    <w:rsid w:val="00C95317"/>
    <w:rsid w:val="00C9613E"/>
    <w:rsid w:val="00CA194A"/>
    <w:rsid w:val="00CB29B7"/>
    <w:rsid w:val="00CB3621"/>
    <w:rsid w:val="00CB55BC"/>
    <w:rsid w:val="00CB7C1D"/>
    <w:rsid w:val="00CC32FD"/>
    <w:rsid w:val="00CC6F78"/>
    <w:rsid w:val="00CC788E"/>
    <w:rsid w:val="00CC7C96"/>
    <w:rsid w:val="00CD2F40"/>
    <w:rsid w:val="00CD4C49"/>
    <w:rsid w:val="00CD6E7F"/>
    <w:rsid w:val="00CE2F79"/>
    <w:rsid w:val="00CE3B8F"/>
    <w:rsid w:val="00CE441C"/>
    <w:rsid w:val="00CE51B0"/>
    <w:rsid w:val="00CE67B5"/>
    <w:rsid w:val="00CE719B"/>
    <w:rsid w:val="00CE7F05"/>
    <w:rsid w:val="00CF2950"/>
    <w:rsid w:val="00CF644F"/>
    <w:rsid w:val="00D030C7"/>
    <w:rsid w:val="00D0312E"/>
    <w:rsid w:val="00D0489B"/>
    <w:rsid w:val="00D057E8"/>
    <w:rsid w:val="00D07432"/>
    <w:rsid w:val="00D113AC"/>
    <w:rsid w:val="00D11EA8"/>
    <w:rsid w:val="00D12261"/>
    <w:rsid w:val="00D12688"/>
    <w:rsid w:val="00D20232"/>
    <w:rsid w:val="00D2195F"/>
    <w:rsid w:val="00D37683"/>
    <w:rsid w:val="00D451EE"/>
    <w:rsid w:val="00D454F2"/>
    <w:rsid w:val="00D54C0B"/>
    <w:rsid w:val="00D55120"/>
    <w:rsid w:val="00D56FAA"/>
    <w:rsid w:val="00D5798A"/>
    <w:rsid w:val="00D63182"/>
    <w:rsid w:val="00D634D9"/>
    <w:rsid w:val="00D64004"/>
    <w:rsid w:val="00D65656"/>
    <w:rsid w:val="00D66EB8"/>
    <w:rsid w:val="00D7448B"/>
    <w:rsid w:val="00D77C4C"/>
    <w:rsid w:val="00D84973"/>
    <w:rsid w:val="00D85CCF"/>
    <w:rsid w:val="00D87DE8"/>
    <w:rsid w:val="00D91402"/>
    <w:rsid w:val="00D926C7"/>
    <w:rsid w:val="00D948D5"/>
    <w:rsid w:val="00D977A9"/>
    <w:rsid w:val="00DA0AEB"/>
    <w:rsid w:val="00DA1CC8"/>
    <w:rsid w:val="00DA6FFE"/>
    <w:rsid w:val="00DC490F"/>
    <w:rsid w:val="00DC5F02"/>
    <w:rsid w:val="00DD0823"/>
    <w:rsid w:val="00DD4956"/>
    <w:rsid w:val="00DD6603"/>
    <w:rsid w:val="00DD74E3"/>
    <w:rsid w:val="00DE31C1"/>
    <w:rsid w:val="00DE4FF5"/>
    <w:rsid w:val="00DF032F"/>
    <w:rsid w:val="00DF0D32"/>
    <w:rsid w:val="00DF1554"/>
    <w:rsid w:val="00DF186E"/>
    <w:rsid w:val="00DF53DB"/>
    <w:rsid w:val="00DF7A1F"/>
    <w:rsid w:val="00E00DD7"/>
    <w:rsid w:val="00E01C54"/>
    <w:rsid w:val="00E02A1C"/>
    <w:rsid w:val="00E115F6"/>
    <w:rsid w:val="00E14DB8"/>
    <w:rsid w:val="00E242CE"/>
    <w:rsid w:val="00E2455F"/>
    <w:rsid w:val="00E26605"/>
    <w:rsid w:val="00E27C0D"/>
    <w:rsid w:val="00E27C86"/>
    <w:rsid w:val="00E41C73"/>
    <w:rsid w:val="00E43600"/>
    <w:rsid w:val="00E45FEC"/>
    <w:rsid w:val="00E46DC9"/>
    <w:rsid w:val="00E470AC"/>
    <w:rsid w:val="00E47C11"/>
    <w:rsid w:val="00E524B5"/>
    <w:rsid w:val="00E54508"/>
    <w:rsid w:val="00E571D0"/>
    <w:rsid w:val="00E572C6"/>
    <w:rsid w:val="00E633AE"/>
    <w:rsid w:val="00E6393B"/>
    <w:rsid w:val="00E66BC3"/>
    <w:rsid w:val="00E67DAE"/>
    <w:rsid w:val="00E701B2"/>
    <w:rsid w:val="00E72108"/>
    <w:rsid w:val="00E72C3B"/>
    <w:rsid w:val="00E7374B"/>
    <w:rsid w:val="00E739C2"/>
    <w:rsid w:val="00E74803"/>
    <w:rsid w:val="00E76061"/>
    <w:rsid w:val="00E80E9C"/>
    <w:rsid w:val="00E912F8"/>
    <w:rsid w:val="00E9414E"/>
    <w:rsid w:val="00E94364"/>
    <w:rsid w:val="00E968AE"/>
    <w:rsid w:val="00E979F5"/>
    <w:rsid w:val="00EA344B"/>
    <w:rsid w:val="00EA621E"/>
    <w:rsid w:val="00ED18A1"/>
    <w:rsid w:val="00ED250E"/>
    <w:rsid w:val="00ED4220"/>
    <w:rsid w:val="00EE3920"/>
    <w:rsid w:val="00EE4FBC"/>
    <w:rsid w:val="00EF1204"/>
    <w:rsid w:val="00EF2DA8"/>
    <w:rsid w:val="00EF666D"/>
    <w:rsid w:val="00EF7EC7"/>
    <w:rsid w:val="00F01B73"/>
    <w:rsid w:val="00F02580"/>
    <w:rsid w:val="00F03420"/>
    <w:rsid w:val="00F058F5"/>
    <w:rsid w:val="00F06A63"/>
    <w:rsid w:val="00F10634"/>
    <w:rsid w:val="00F10860"/>
    <w:rsid w:val="00F1743E"/>
    <w:rsid w:val="00F222D3"/>
    <w:rsid w:val="00F24BAC"/>
    <w:rsid w:val="00F25BF6"/>
    <w:rsid w:val="00F25D9C"/>
    <w:rsid w:val="00F276BE"/>
    <w:rsid w:val="00F321C7"/>
    <w:rsid w:val="00F3249A"/>
    <w:rsid w:val="00F33DA8"/>
    <w:rsid w:val="00F42A94"/>
    <w:rsid w:val="00F4476A"/>
    <w:rsid w:val="00F4735E"/>
    <w:rsid w:val="00F56D54"/>
    <w:rsid w:val="00F571FD"/>
    <w:rsid w:val="00F574B1"/>
    <w:rsid w:val="00F662A2"/>
    <w:rsid w:val="00F67A8F"/>
    <w:rsid w:val="00F71E8B"/>
    <w:rsid w:val="00F72BB8"/>
    <w:rsid w:val="00F7570E"/>
    <w:rsid w:val="00F7661C"/>
    <w:rsid w:val="00F8224D"/>
    <w:rsid w:val="00F90196"/>
    <w:rsid w:val="00F93043"/>
    <w:rsid w:val="00F96B4B"/>
    <w:rsid w:val="00FA0682"/>
    <w:rsid w:val="00FA0EDF"/>
    <w:rsid w:val="00FA3801"/>
    <w:rsid w:val="00FA4771"/>
    <w:rsid w:val="00FA4B88"/>
    <w:rsid w:val="00FB0C39"/>
    <w:rsid w:val="00FB50CB"/>
    <w:rsid w:val="00FB5FB5"/>
    <w:rsid w:val="00FB6900"/>
    <w:rsid w:val="00FB6F07"/>
    <w:rsid w:val="00FC08A1"/>
    <w:rsid w:val="00FC37AB"/>
    <w:rsid w:val="00FC4F1E"/>
    <w:rsid w:val="00FD0807"/>
    <w:rsid w:val="00FD2B22"/>
    <w:rsid w:val="00FD4C65"/>
    <w:rsid w:val="00FD52AB"/>
    <w:rsid w:val="00FD7869"/>
    <w:rsid w:val="00FE2DF3"/>
    <w:rsid w:val="00FE5C2F"/>
    <w:rsid w:val="00FE67CF"/>
    <w:rsid w:val="00FE7ECE"/>
    <w:rsid w:val="00FF1B81"/>
    <w:rsid w:val="00FF4BA1"/>
    <w:rsid w:val="00FF5E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line number" w:uiPriority="99"/>
    <w:lsdException w:name="Title" w:qFormat="1"/>
    <w:lsdException w:name="Body Text" w:uiPriority="99"/>
    <w:lsdException w:name="Subtitle" w:qFormat="1"/>
    <w:lsdException w:name="FollowedHyperlink" w:uiPriority="99"/>
    <w:lsdException w:name="Strong" w:qFormat="1"/>
    <w:lsdException w:name="Emphasis" w:qFormat="1"/>
    <w:lsdException w:name="Plain Tex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0C9A"/>
    <w:rPr>
      <w:sz w:val="24"/>
      <w:szCs w:val="24"/>
    </w:rPr>
  </w:style>
  <w:style w:type="paragraph" w:styleId="1">
    <w:name w:val="heading 1"/>
    <w:basedOn w:val="a"/>
    <w:next w:val="a"/>
    <w:link w:val="10"/>
    <w:uiPriority w:val="99"/>
    <w:qFormat/>
    <w:rsid w:val="00640C9A"/>
    <w:pPr>
      <w:keepNext/>
      <w:widowControl w:val="0"/>
      <w:snapToGrid w:val="0"/>
      <w:jc w:val="center"/>
      <w:outlineLvl w:val="0"/>
    </w:pPr>
    <w:rPr>
      <w:b/>
      <w:bCs/>
      <w:sz w:val="28"/>
      <w:szCs w:val="20"/>
    </w:rPr>
  </w:style>
  <w:style w:type="paragraph" w:styleId="2">
    <w:name w:val="heading 2"/>
    <w:aliases w:val="Статья документа"/>
    <w:basedOn w:val="a0"/>
    <w:next w:val="a1"/>
    <w:link w:val="20"/>
    <w:uiPriority w:val="99"/>
    <w:qFormat/>
    <w:rsid w:val="00C904DC"/>
    <w:pPr>
      <w:ind w:left="1440" w:hanging="360"/>
      <w:outlineLvl w:val="1"/>
    </w:pPr>
    <w:rPr>
      <w:rFonts w:ascii="Times New Roman" w:hAnsi="Times New Roman" w:cs="Times New Roman"/>
      <w:b/>
      <w:bCs/>
      <w:sz w:val="36"/>
      <w:szCs w:val="36"/>
    </w:rPr>
  </w:style>
  <w:style w:type="paragraph" w:styleId="3">
    <w:name w:val="heading 3"/>
    <w:basedOn w:val="a"/>
    <w:next w:val="a"/>
    <w:link w:val="30"/>
    <w:uiPriority w:val="99"/>
    <w:qFormat/>
    <w:rsid w:val="00C904DC"/>
    <w:pPr>
      <w:keepNext/>
      <w:widowControl w:val="0"/>
      <w:suppressAutoHyphens/>
      <w:spacing w:before="240" w:after="60"/>
      <w:outlineLvl w:val="2"/>
    </w:pPr>
    <w:rPr>
      <w:rFonts w:ascii="Cambria" w:hAnsi="Cambria"/>
      <w:b/>
      <w:bCs/>
      <w:kern w:val="1"/>
      <w:sz w:val="26"/>
      <w:szCs w:val="26"/>
    </w:rPr>
  </w:style>
  <w:style w:type="paragraph" w:styleId="4">
    <w:name w:val="heading 4"/>
    <w:basedOn w:val="a"/>
    <w:next w:val="a"/>
    <w:link w:val="40"/>
    <w:qFormat/>
    <w:rsid w:val="00640C9A"/>
    <w:pPr>
      <w:keepNext/>
      <w:spacing w:before="240" w:after="60"/>
      <w:outlineLvl w:val="3"/>
    </w:pPr>
    <w:rPr>
      <w:rFonts w:ascii="Calibri" w:hAnsi="Calibri"/>
      <w:b/>
      <w:bCs/>
      <w:sz w:val="28"/>
      <w:szCs w:val="28"/>
    </w:rPr>
  </w:style>
  <w:style w:type="paragraph" w:styleId="5">
    <w:name w:val="heading 5"/>
    <w:basedOn w:val="a"/>
    <w:next w:val="a"/>
    <w:link w:val="50"/>
    <w:qFormat/>
    <w:rsid w:val="00600377"/>
    <w:pPr>
      <w:spacing w:before="240" w:after="60"/>
      <w:outlineLvl w:val="4"/>
    </w:pPr>
    <w:rPr>
      <w:b/>
      <w:bCs/>
      <w:i/>
      <w:iCs/>
      <w:sz w:val="26"/>
      <w:szCs w:val="26"/>
    </w:rPr>
  </w:style>
  <w:style w:type="paragraph" w:styleId="6">
    <w:name w:val="heading 6"/>
    <w:basedOn w:val="a"/>
    <w:next w:val="a"/>
    <w:link w:val="60"/>
    <w:qFormat/>
    <w:rsid w:val="00C904DC"/>
    <w:pPr>
      <w:spacing w:before="240" w:after="60"/>
      <w:outlineLvl w:val="5"/>
    </w:pPr>
    <w:rPr>
      <w:b/>
      <w:bCs/>
      <w:sz w:val="22"/>
      <w:szCs w:val="22"/>
    </w:rPr>
  </w:style>
  <w:style w:type="paragraph" w:styleId="7">
    <w:name w:val="heading 7"/>
    <w:basedOn w:val="a"/>
    <w:next w:val="a"/>
    <w:link w:val="70"/>
    <w:qFormat/>
    <w:rsid w:val="00C904DC"/>
    <w:pPr>
      <w:spacing w:before="240" w:after="60"/>
      <w:outlineLvl w:val="6"/>
    </w:pPr>
  </w:style>
  <w:style w:type="paragraph" w:styleId="8">
    <w:name w:val="heading 8"/>
    <w:basedOn w:val="a"/>
    <w:next w:val="a"/>
    <w:link w:val="80"/>
    <w:qFormat/>
    <w:rsid w:val="00C904DC"/>
    <w:pPr>
      <w:spacing w:before="240" w:after="60"/>
      <w:outlineLvl w:val="7"/>
    </w:pPr>
    <w:rPr>
      <w:i/>
      <w:iCs/>
    </w:rPr>
  </w:style>
  <w:style w:type="paragraph" w:styleId="9">
    <w:name w:val="heading 9"/>
    <w:basedOn w:val="a"/>
    <w:next w:val="a"/>
    <w:link w:val="90"/>
    <w:qFormat/>
    <w:rsid w:val="00C904DC"/>
    <w:pPr>
      <w:keepNext/>
      <w:spacing w:after="120"/>
      <w:ind w:firstLine="567"/>
      <w:jc w:val="center"/>
      <w:outlineLvl w:val="8"/>
    </w:pPr>
    <w:rPr>
      <w:sz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40">
    <w:name w:val="Заголовок 4 Знак"/>
    <w:basedOn w:val="a2"/>
    <w:link w:val="4"/>
    <w:rsid w:val="00640C9A"/>
    <w:rPr>
      <w:rFonts w:ascii="Calibri" w:hAnsi="Calibri"/>
      <w:b/>
      <w:bCs/>
      <w:sz w:val="28"/>
      <w:szCs w:val="28"/>
      <w:lang w:val="ru-RU" w:eastAsia="ru-RU" w:bidi="ar-SA"/>
    </w:rPr>
  </w:style>
  <w:style w:type="character" w:customStyle="1" w:styleId="50">
    <w:name w:val="Заголовок 5 Знак"/>
    <w:basedOn w:val="a2"/>
    <w:link w:val="5"/>
    <w:uiPriority w:val="9"/>
    <w:semiHidden/>
    <w:rsid w:val="00600377"/>
    <w:rPr>
      <w:b/>
      <w:bCs/>
      <w:i/>
      <w:iCs/>
      <w:sz w:val="26"/>
      <w:szCs w:val="26"/>
      <w:lang w:val="ru-RU" w:eastAsia="ru-RU" w:bidi="ar-SA"/>
    </w:rPr>
  </w:style>
  <w:style w:type="character" w:styleId="a5">
    <w:name w:val="Emphasis"/>
    <w:basedOn w:val="a2"/>
    <w:qFormat/>
    <w:rsid w:val="00640C9A"/>
    <w:rPr>
      <w:i/>
      <w:iCs/>
    </w:rPr>
  </w:style>
  <w:style w:type="paragraph" w:styleId="a6">
    <w:name w:val="No Spacing"/>
    <w:link w:val="a7"/>
    <w:uiPriority w:val="1"/>
    <w:qFormat/>
    <w:rsid w:val="00640C9A"/>
    <w:rPr>
      <w:rFonts w:ascii="Calibri" w:eastAsia="Calibri" w:hAnsi="Calibri"/>
      <w:sz w:val="22"/>
      <w:szCs w:val="22"/>
      <w:lang w:eastAsia="en-US"/>
    </w:rPr>
  </w:style>
  <w:style w:type="paragraph" w:styleId="a8">
    <w:name w:val="Normal (Web)"/>
    <w:aliases w:val="Обычный (Web),Обычный (Web)1,Обычный (Web)11"/>
    <w:basedOn w:val="a"/>
    <w:link w:val="a9"/>
    <w:rsid w:val="00640C9A"/>
    <w:pPr>
      <w:spacing w:before="100" w:beforeAutospacing="1" w:after="100" w:afterAutospacing="1"/>
      <w:ind w:firstLine="150"/>
    </w:pPr>
  </w:style>
  <w:style w:type="paragraph" w:styleId="21">
    <w:name w:val="Body Text 2"/>
    <w:basedOn w:val="a"/>
    <w:link w:val="22"/>
    <w:rsid w:val="00AB1972"/>
    <w:pPr>
      <w:ind w:right="5"/>
      <w:jc w:val="both"/>
    </w:pPr>
    <w:rPr>
      <w:sz w:val="28"/>
      <w:szCs w:val="20"/>
    </w:rPr>
  </w:style>
  <w:style w:type="paragraph" w:styleId="aa">
    <w:name w:val="List Paragraph"/>
    <w:basedOn w:val="a"/>
    <w:uiPriority w:val="34"/>
    <w:qFormat/>
    <w:rsid w:val="008A7ECF"/>
    <w:pPr>
      <w:spacing w:after="200" w:line="276" w:lineRule="auto"/>
      <w:ind w:left="720"/>
      <w:contextualSpacing/>
    </w:pPr>
    <w:rPr>
      <w:rFonts w:ascii="Calibri" w:eastAsia="Calibri" w:hAnsi="Calibri"/>
      <w:sz w:val="22"/>
      <w:szCs w:val="22"/>
      <w:lang w:eastAsia="en-US"/>
    </w:rPr>
  </w:style>
  <w:style w:type="character" w:styleId="ab">
    <w:name w:val="Strong"/>
    <w:qFormat/>
    <w:rsid w:val="008A7ECF"/>
    <w:rPr>
      <w:b/>
      <w:bCs/>
    </w:rPr>
  </w:style>
  <w:style w:type="character" w:customStyle="1" w:styleId="FontStyle17">
    <w:name w:val="Font Style17"/>
    <w:basedOn w:val="a2"/>
    <w:rsid w:val="00AC132B"/>
    <w:rPr>
      <w:rFonts w:ascii="Times New Roman" w:hAnsi="Times New Roman" w:cs="Times New Roman"/>
      <w:sz w:val="22"/>
      <w:szCs w:val="22"/>
    </w:rPr>
  </w:style>
  <w:style w:type="character" w:customStyle="1" w:styleId="FontStyle15">
    <w:name w:val="Font Style15"/>
    <w:basedOn w:val="a2"/>
    <w:rsid w:val="00AC132B"/>
    <w:rPr>
      <w:rFonts w:ascii="Times New Roman" w:hAnsi="Times New Roman" w:cs="Times New Roman"/>
      <w:sz w:val="22"/>
      <w:szCs w:val="22"/>
    </w:rPr>
  </w:style>
  <w:style w:type="character" w:customStyle="1" w:styleId="FontStyle14">
    <w:name w:val="Font Style14"/>
    <w:basedOn w:val="a2"/>
    <w:uiPriority w:val="99"/>
    <w:rsid w:val="00AC132B"/>
    <w:rPr>
      <w:rFonts w:ascii="Times New Roman" w:hAnsi="Times New Roman" w:cs="Times New Roman"/>
      <w:b/>
      <w:bCs/>
      <w:sz w:val="22"/>
      <w:szCs w:val="22"/>
    </w:rPr>
  </w:style>
  <w:style w:type="paragraph" w:customStyle="1" w:styleId="Style3">
    <w:name w:val="Style3"/>
    <w:basedOn w:val="a"/>
    <w:uiPriority w:val="99"/>
    <w:rsid w:val="00AC132B"/>
    <w:pPr>
      <w:widowControl w:val="0"/>
      <w:suppressAutoHyphens/>
      <w:autoSpaceDE w:val="0"/>
      <w:spacing w:line="277" w:lineRule="exact"/>
      <w:jc w:val="center"/>
    </w:pPr>
    <w:rPr>
      <w:lang w:eastAsia="ar-SA"/>
    </w:rPr>
  </w:style>
  <w:style w:type="paragraph" w:customStyle="1" w:styleId="Style2">
    <w:name w:val="Style2"/>
    <w:basedOn w:val="a"/>
    <w:rsid w:val="00AC132B"/>
    <w:pPr>
      <w:widowControl w:val="0"/>
      <w:suppressAutoHyphens/>
      <w:autoSpaceDE w:val="0"/>
      <w:spacing w:line="274" w:lineRule="exact"/>
      <w:ind w:firstLine="245"/>
    </w:pPr>
    <w:rPr>
      <w:rFonts w:ascii="Consolas" w:hAnsi="Consolas"/>
      <w:lang w:eastAsia="ar-SA"/>
    </w:rPr>
  </w:style>
  <w:style w:type="paragraph" w:customStyle="1" w:styleId="Style6">
    <w:name w:val="Style6"/>
    <w:basedOn w:val="a"/>
    <w:rsid w:val="00AC132B"/>
    <w:pPr>
      <w:widowControl w:val="0"/>
      <w:suppressAutoHyphens/>
      <w:autoSpaceDE w:val="0"/>
      <w:spacing w:line="274" w:lineRule="exact"/>
      <w:jc w:val="both"/>
    </w:pPr>
    <w:rPr>
      <w:rFonts w:ascii="Consolas" w:hAnsi="Consolas"/>
      <w:lang w:eastAsia="ar-SA"/>
    </w:rPr>
  </w:style>
  <w:style w:type="paragraph" w:customStyle="1" w:styleId="Style8">
    <w:name w:val="Style8"/>
    <w:basedOn w:val="a"/>
    <w:rsid w:val="00AC132B"/>
    <w:pPr>
      <w:widowControl w:val="0"/>
      <w:suppressAutoHyphens/>
      <w:autoSpaceDE w:val="0"/>
      <w:spacing w:line="278" w:lineRule="exact"/>
      <w:jc w:val="both"/>
    </w:pPr>
    <w:rPr>
      <w:rFonts w:ascii="Consolas" w:hAnsi="Consolas"/>
      <w:lang w:eastAsia="ar-SA"/>
    </w:rPr>
  </w:style>
  <w:style w:type="paragraph" w:customStyle="1" w:styleId="Style10">
    <w:name w:val="Style10"/>
    <w:basedOn w:val="a"/>
    <w:rsid w:val="00AC132B"/>
    <w:pPr>
      <w:widowControl w:val="0"/>
      <w:suppressAutoHyphens/>
      <w:autoSpaceDE w:val="0"/>
      <w:spacing w:line="278" w:lineRule="exact"/>
      <w:jc w:val="both"/>
    </w:pPr>
    <w:rPr>
      <w:rFonts w:ascii="Consolas" w:hAnsi="Consolas"/>
      <w:lang w:eastAsia="ar-SA"/>
    </w:rPr>
  </w:style>
  <w:style w:type="paragraph" w:customStyle="1" w:styleId="Style11">
    <w:name w:val="Style11"/>
    <w:basedOn w:val="a"/>
    <w:rsid w:val="00AC132B"/>
    <w:pPr>
      <w:widowControl w:val="0"/>
      <w:suppressAutoHyphens/>
      <w:autoSpaceDE w:val="0"/>
      <w:spacing w:line="275" w:lineRule="exact"/>
      <w:jc w:val="both"/>
    </w:pPr>
    <w:rPr>
      <w:rFonts w:ascii="Consolas" w:hAnsi="Consolas"/>
      <w:lang w:eastAsia="ar-SA"/>
    </w:rPr>
  </w:style>
  <w:style w:type="paragraph" w:customStyle="1" w:styleId="Style4">
    <w:name w:val="Style4"/>
    <w:basedOn w:val="a"/>
    <w:rsid w:val="00AC132B"/>
    <w:pPr>
      <w:widowControl w:val="0"/>
      <w:suppressAutoHyphens/>
      <w:autoSpaceDE w:val="0"/>
      <w:spacing w:line="271" w:lineRule="exact"/>
      <w:ind w:firstLine="571"/>
    </w:pPr>
    <w:rPr>
      <w:lang w:eastAsia="ar-SA"/>
    </w:rPr>
  </w:style>
  <w:style w:type="paragraph" w:customStyle="1" w:styleId="Style5">
    <w:name w:val="Style5"/>
    <w:basedOn w:val="a"/>
    <w:rsid w:val="00AC132B"/>
    <w:pPr>
      <w:widowControl w:val="0"/>
      <w:suppressAutoHyphens/>
      <w:autoSpaceDE w:val="0"/>
      <w:spacing w:line="278" w:lineRule="exact"/>
      <w:ind w:firstLine="547"/>
      <w:jc w:val="both"/>
    </w:pPr>
    <w:rPr>
      <w:lang w:eastAsia="ar-SA"/>
    </w:rPr>
  </w:style>
  <w:style w:type="paragraph" w:customStyle="1" w:styleId="Style9">
    <w:name w:val="Style9"/>
    <w:basedOn w:val="a"/>
    <w:rsid w:val="00AC132B"/>
    <w:pPr>
      <w:widowControl w:val="0"/>
      <w:suppressAutoHyphens/>
      <w:autoSpaceDE w:val="0"/>
      <w:spacing w:line="278" w:lineRule="exact"/>
      <w:ind w:firstLine="557"/>
      <w:jc w:val="both"/>
    </w:pPr>
    <w:rPr>
      <w:lang w:eastAsia="ar-SA"/>
    </w:rPr>
  </w:style>
  <w:style w:type="paragraph" w:customStyle="1" w:styleId="ConsPlusTitle">
    <w:name w:val="ConsPlusTitle"/>
    <w:rsid w:val="00AC132B"/>
    <w:pPr>
      <w:widowControl w:val="0"/>
      <w:autoSpaceDE w:val="0"/>
      <w:autoSpaceDN w:val="0"/>
      <w:adjustRightInd w:val="0"/>
    </w:pPr>
    <w:rPr>
      <w:b/>
      <w:bCs/>
      <w:sz w:val="24"/>
      <w:szCs w:val="24"/>
    </w:rPr>
  </w:style>
  <w:style w:type="paragraph" w:customStyle="1" w:styleId="msonormalcxspmiddle">
    <w:name w:val="msonormalcxspmiddle"/>
    <w:basedOn w:val="a"/>
    <w:rsid w:val="00107C0D"/>
    <w:rPr>
      <w:rFonts w:ascii="Arial" w:hAnsi="Arial" w:cs="Arial"/>
      <w:color w:val="0000A0"/>
      <w:sz w:val="22"/>
      <w:szCs w:val="22"/>
    </w:rPr>
  </w:style>
  <w:style w:type="paragraph" w:customStyle="1" w:styleId="msonormalcxsplast">
    <w:name w:val="msonormalcxsplast"/>
    <w:basedOn w:val="a"/>
    <w:rsid w:val="00107C0D"/>
    <w:rPr>
      <w:rFonts w:ascii="Arial" w:hAnsi="Arial" w:cs="Arial"/>
      <w:color w:val="0000A0"/>
      <w:sz w:val="22"/>
      <w:szCs w:val="22"/>
    </w:rPr>
  </w:style>
  <w:style w:type="paragraph" w:styleId="ac">
    <w:name w:val="Body Text Indent"/>
    <w:basedOn w:val="a"/>
    <w:link w:val="ad"/>
    <w:rsid w:val="000C6DD6"/>
    <w:pPr>
      <w:spacing w:after="120"/>
      <w:ind w:left="283"/>
    </w:pPr>
  </w:style>
  <w:style w:type="paragraph" w:customStyle="1" w:styleId="ConsPlusNormal">
    <w:name w:val="ConsPlusNormal"/>
    <w:link w:val="ConsPlusNormal0"/>
    <w:rsid w:val="000C6DD6"/>
    <w:pPr>
      <w:widowControl w:val="0"/>
      <w:autoSpaceDE w:val="0"/>
      <w:autoSpaceDN w:val="0"/>
      <w:adjustRightInd w:val="0"/>
      <w:ind w:firstLine="720"/>
    </w:pPr>
    <w:rPr>
      <w:rFonts w:ascii="Arial" w:hAnsi="Arial" w:cs="Arial"/>
    </w:rPr>
  </w:style>
  <w:style w:type="character" w:styleId="ae">
    <w:name w:val="Hyperlink"/>
    <w:basedOn w:val="a2"/>
    <w:rsid w:val="003709BA"/>
    <w:rPr>
      <w:color w:val="0000FF"/>
      <w:u w:val="single"/>
    </w:rPr>
  </w:style>
  <w:style w:type="character" w:customStyle="1" w:styleId="FontStyle16">
    <w:name w:val="Font Style16"/>
    <w:basedOn w:val="a2"/>
    <w:rsid w:val="003709BA"/>
    <w:rPr>
      <w:rFonts w:ascii="Times New Roman" w:hAnsi="Times New Roman" w:cs="Times New Roman" w:hint="default"/>
      <w:b/>
      <w:bCs/>
      <w:sz w:val="24"/>
      <w:szCs w:val="24"/>
    </w:rPr>
  </w:style>
  <w:style w:type="character" w:customStyle="1" w:styleId="FontStyle19">
    <w:name w:val="Font Style19"/>
    <w:basedOn w:val="a2"/>
    <w:rsid w:val="003709BA"/>
    <w:rPr>
      <w:rFonts w:ascii="Times New Roman" w:hAnsi="Times New Roman" w:cs="Times New Roman" w:hint="default"/>
      <w:sz w:val="24"/>
      <w:szCs w:val="24"/>
    </w:rPr>
  </w:style>
  <w:style w:type="character" w:customStyle="1" w:styleId="11">
    <w:name w:val="Заголовок №1_"/>
    <w:basedOn w:val="a2"/>
    <w:link w:val="12"/>
    <w:rsid w:val="00534C92"/>
    <w:rPr>
      <w:spacing w:val="10"/>
      <w:sz w:val="26"/>
      <w:szCs w:val="26"/>
      <w:lang w:bidi="ar-SA"/>
    </w:rPr>
  </w:style>
  <w:style w:type="paragraph" w:customStyle="1" w:styleId="12">
    <w:name w:val="Заголовок №1"/>
    <w:basedOn w:val="a"/>
    <w:link w:val="11"/>
    <w:rsid w:val="00534C92"/>
    <w:pPr>
      <w:shd w:val="clear" w:color="auto" w:fill="FFFFFF"/>
      <w:spacing w:line="326" w:lineRule="exact"/>
      <w:jc w:val="center"/>
      <w:outlineLvl w:val="0"/>
    </w:pPr>
    <w:rPr>
      <w:spacing w:val="10"/>
      <w:sz w:val="26"/>
      <w:szCs w:val="26"/>
    </w:rPr>
  </w:style>
  <w:style w:type="character" w:customStyle="1" w:styleId="af">
    <w:name w:val="Основной текст_"/>
    <w:basedOn w:val="a2"/>
    <w:link w:val="23"/>
    <w:rsid w:val="00534C92"/>
    <w:rPr>
      <w:spacing w:val="10"/>
      <w:sz w:val="25"/>
      <w:szCs w:val="25"/>
      <w:lang w:bidi="ar-SA"/>
    </w:rPr>
  </w:style>
  <w:style w:type="paragraph" w:customStyle="1" w:styleId="23">
    <w:name w:val="Основной текст2"/>
    <w:basedOn w:val="a"/>
    <w:link w:val="af"/>
    <w:rsid w:val="00534C92"/>
    <w:pPr>
      <w:shd w:val="clear" w:color="auto" w:fill="FFFFFF"/>
      <w:spacing w:before="420" w:line="653" w:lineRule="exact"/>
      <w:jc w:val="both"/>
    </w:pPr>
    <w:rPr>
      <w:spacing w:val="10"/>
      <w:sz w:val="25"/>
      <w:szCs w:val="25"/>
    </w:rPr>
  </w:style>
  <w:style w:type="character" w:customStyle="1" w:styleId="13pt">
    <w:name w:val="Основной текст + 13 pt;Полужирный"/>
    <w:basedOn w:val="af"/>
    <w:rsid w:val="00534C92"/>
    <w:rPr>
      <w:b/>
      <w:bCs/>
      <w:sz w:val="26"/>
      <w:szCs w:val="26"/>
    </w:rPr>
  </w:style>
  <w:style w:type="paragraph" w:styleId="a1">
    <w:name w:val="Body Text"/>
    <w:aliases w:val="TabelTekst,text,Body Text2, Char,Body Text2 Char Char Char Char Char Char Char Char Char,Char,Main text,Body Text Char2 Char,Body Text Char1 Char Char,Body Text Char Char Char Char,TabelTekst Char Char Char Char"/>
    <w:basedOn w:val="a"/>
    <w:link w:val="af0"/>
    <w:uiPriority w:val="99"/>
    <w:rsid w:val="00235A15"/>
    <w:pPr>
      <w:spacing w:after="120"/>
    </w:pPr>
  </w:style>
  <w:style w:type="character" w:customStyle="1" w:styleId="af0">
    <w:name w:val="Основной текст Знак"/>
    <w:aliases w:val="TabelTekst Знак4,text Знак4,Body Text2 Знак3, Char Знак3,Body Text2 Char Char Char Char Char Char Char Char Char Знак3,Char Знак3,Main text Знак3,Body Text Char2 Char Знак3,Body Text Char1 Char Char Знак3"/>
    <w:basedOn w:val="a2"/>
    <w:link w:val="a1"/>
    <w:uiPriority w:val="99"/>
    <w:rsid w:val="00235A15"/>
    <w:rPr>
      <w:sz w:val="24"/>
      <w:szCs w:val="24"/>
      <w:lang w:val="ru-RU" w:eastAsia="ru-RU" w:bidi="ar-SA"/>
    </w:rPr>
  </w:style>
  <w:style w:type="paragraph" w:styleId="af1">
    <w:name w:val="Balloon Text"/>
    <w:basedOn w:val="a"/>
    <w:link w:val="af2"/>
    <w:uiPriority w:val="99"/>
    <w:semiHidden/>
    <w:unhideWhenUsed/>
    <w:rsid w:val="00235A15"/>
    <w:rPr>
      <w:rFonts w:ascii="Tahoma" w:hAnsi="Tahoma" w:cs="Tahoma"/>
      <w:sz w:val="16"/>
      <w:szCs w:val="16"/>
    </w:rPr>
  </w:style>
  <w:style w:type="character" w:customStyle="1" w:styleId="af2">
    <w:name w:val="Текст выноски Знак"/>
    <w:basedOn w:val="a2"/>
    <w:link w:val="af1"/>
    <w:uiPriority w:val="99"/>
    <w:semiHidden/>
    <w:rsid w:val="00235A15"/>
    <w:rPr>
      <w:rFonts w:ascii="Tahoma" w:hAnsi="Tahoma" w:cs="Tahoma"/>
      <w:sz w:val="16"/>
      <w:szCs w:val="16"/>
      <w:lang w:val="ru-RU" w:eastAsia="ru-RU" w:bidi="ar-SA"/>
    </w:rPr>
  </w:style>
  <w:style w:type="paragraph" w:styleId="af3">
    <w:name w:val="footnote text"/>
    <w:aliases w:val="Table_Footnote_last Знак,Table_Footnote_last Знак Знак,Table_Footnote_last"/>
    <w:basedOn w:val="a"/>
    <w:link w:val="af4"/>
    <w:uiPriority w:val="99"/>
    <w:semiHidden/>
    <w:unhideWhenUsed/>
    <w:rsid w:val="00B2725F"/>
    <w:pPr>
      <w:autoSpaceDE w:val="0"/>
      <w:autoSpaceDN w:val="0"/>
    </w:pPr>
    <w:rPr>
      <w:sz w:val="20"/>
      <w:szCs w:val="20"/>
    </w:rPr>
  </w:style>
  <w:style w:type="character" w:styleId="af5">
    <w:name w:val="footnote reference"/>
    <w:basedOn w:val="a2"/>
    <w:semiHidden/>
    <w:unhideWhenUsed/>
    <w:rsid w:val="00B2725F"/>
    <w:rPr>
      <w:vertAlign w:val="superscript"/>
    </w:rPr>
  </w:style>
  <w:style w:type="character" w:customStyle="1" w:styleId="af6">
    <w:name w:val="Верхний колонтитул Знак"/>
    <w:aliases w:val="ВерхКолонтитул Знак"/>
    <w:basedOn w:val="a2"/>
    <w:link w:val="af7"/>
    <w:uiPriority w:val="99"/>
    <w:locked/>
    <w:rsid w:val="00EF1204"/>
    <w:rPr>
      <w:rFonts w:ascii="Calibri" w:eastAsia="Calibri" w:hAnsi="Calibri"/>
      <w:sz w:val="22"/>
      <w:szCs w:val="22"/>
      <w:lang w:val="ru-RU" w:eastAsia="en-US" w:bidi="ar-SA"/>
    </w:rPr>
  </w:style>
  <w:style w:type="paragraph" w:styleId="af7">
    <w:name w:val="header"/>
    <w:aliases w:val="ВерхКолонтитул"/>
    <w:basedOn w:val="a"/>
    <w:link w:val="af6"/>
    <w:uiPriority w:val="99"/>
    <w:rsid w:val="00EF1204"/>
    <w:pPr>
      <w:tabs>
        <w:tab w:val="center" w:pos="4677"/>
        <w:tab w:val="right" w:pos="9355"/>
      </w:tabs>
    </w:pPr>
    <w:rPr>
      <w:rFonts w:ascii="Calibri" w:eastAsia="Calibri" w:hAnsi="Calibri"/>
      <w:sz w:val="22"/>
      <w:szCs w:val="22"/>
      <w:lang w:eastAsia="en-US"/>
    </w:rPr>
  </w:style>
  <w:style w:type="character" w:customStyle="1" w:styleId="af8">
    <w:name w:val="Нижний колонтитул Знак"/>
    <w:aliases w:val=" Знак Знак"/>
    <w:basedOn w:val="a2"/>
    <w:link w:val="af9"/>
    <w:uiPriority w:val="99"/>
    <w:locked/>
    <w:rsid w:val="00EF1204"/>
    <w:rPr>
      <w:rFonts w:ascii="Calibri" w:eastAsia="Calibri" w:hAnsi="Calibri"/>
      <w:sz w:val="22"/>
      <w:szCs w:val="22"/>
      <w:lang w:val="ru-RU" w:eastAsia="en-US" w:bidi="ar-SA"/>
    </w:rPr>
  </w:style>
  <w:style w:type="paragraph" w:styleId="af9">
    <w:name w:val="footer"/>
    <w:aliases w:val=" Знак"/>
    <w:basedOn w:val="a"/>
    <w:link w:val="af8"/>
    <w:uiPriority w:val="99"/>
    <w:rsid w:val="00EF1204"/>
    <w:pPr>
      <w:tabs>
        <w:tab w:val="center" w:pos="4677"/>
        <w:tab w:val="right" w:pos="9355"/>
      </w:tabs>
    </w:pPr>
    <w:rPr>
      <w:rFonts w:ascii="Calibri" w:eastAsia="Calibri" w:hAnsi="Calibri"/>
      <w:sz w:val="22"/>
      <w:szCs w:val="22"/>
      <w:lang w:eastAsia="en-US"/>
    </w:rPr>
  </w:style>
  <w:style w:type="character" w:customStyle="1" w:styleId="afa">
    <w:name w:val="Шапка Знак"/>
    <w:basedOn w:val="a2"/>
    <w:link w:val="afb"/>
    <w:semiHidden/>
    <w:rsid w:val="00F03420"/>
    <w:rPr>
      <w:rFonts w:ascii="Calibri" w:eastAsia="Times New Roman" w:hAnsi="Calibri" w:cs="Times New Roman"/>
      <w:b/>
      <w:bCs/>
      <w:sz w:val="28"/>
      <w:szCs w:val="28"/>
      <w:lang w:eastAsia="ru-RU"/>
    </w:rPr>
  </w:style>
  <w:style w:type="paragraph" w:customStyle="1" w:styleId="width75">
    <w:name w:val="width75"/>
    <w:basedOn w:val="a"/>
    <w:rsid w:val="00F72BB8"/>
    <w:pPr>
      <w:spacing w:before="100" w:beforeAutospacing="1" w:after="100" w:afterAutospacing="1"/>
    </w:pPr>
  </w:style>
  <w:style w:type="paragraph" w:customStyle="1" w:styleId="BodyText21">
    <w:name w:val="Body Text 21"/>
    <w:basedOn w:val="a"/>
    <w:rsid w:val="00F72BB8"/>
    <w:pPr>
      <w:autoSpaceDE w:val="0"/>
      <w:autoSpaceDN w:val="0"/>
      <w:jc w:val="center"/>
    </w:pPr>
    <w:rPr>
      <w:rFonts w:eastAsia="Calibri"/>
    </w:rPr>
  </w:style>
  <w:style w:type="character" w:customStyle="1" w:styleId="24">
    <w:name w:val="Знак Знак2"/>
    <w:basedOn w:val="a2"/>
    <w:semiHidden/>
    <w:locked/>
    <w:rsid w:val="007677E4"/>
    <w:rPr>
      <w:rFonts w:ascii="Calibri" w:hAnsi="Calibri"/>
      <w:b/>
      <w:bCs/>
      <w:sz w:val="28"/>
      <w:szCs w:val="28"/>
      <w:lang w:val="ru-RU" w:eastAsia="ru-RU" w:bidi="ar-SA"/>
    </w:rPr>
  </w:style>
  <w:style w:type="paragraph" w:customStyle="1" w:styleId="ConsPlusNonformat">
    <w:name w:val="ConsPlusNonformat"/>
    <w:rsid w:val="000A5F89"/>
    <w:pPr>
      <w:autoSpaceDE w:val="0"/>
      <w:autoSpaceDN w:val="0"/>
      <w:adjustRightInd w:val="0"/>
    </w:pPr>
    <w:rPr>
      <w:rFonts w:ascii="Courier New" w:hAnsi="Courier New" w:cs="Courier New"/>
    </w:rPr>
  </w:style>
  <w:style w:type="paragraph" w:customStyle="1" w:styleId="ConsPlusCell">
    <w:name w:val="ConsPlusCell"/>
    <w:rsid w:val="000A5F89"/>
    <w:pPr>
      <w:widowControl w:val="0"/>
      <w:autoSpaceDE w:val="0"/>
      <w:autoSpaceDN w:val="0"/>
      <w:adjustRightInd w:val="0"/>
    </w:pPr>
    <w:rPr>
      <w:rFonts w:ascii="Calibri" w:hAnsi="Calibri" w:cs="Calibri"/>
      <w:sz w:val="22"/>
      <w:szCs w:val="22"/>
    </w:rPr>
  </w:style>
  <w:style w:type="paragraph" w:customStyle="1" w:styleId="13">
    <w:name w:val="Абзац списка1"/>
    <w:basedOn w:val="a"/>
    <w:rsid w:val="00093877"/>
    <w:pPr>
      <w:ind w:left="720"/>
      <w:contextualSpacing/>
    </w:pPr>
  </w:style>
  <w:style w:type="character" w:customStyle="1" w:styleId="FontStyle11">
    <w:name w:val="Font Style11"/>
    <w:rsid w:val="001C7053"/>
    <w:rPr>
      <w:rFonts w:ascii="Times New Roman" w:hAnsi="Times New Roman" w:cs="Times New Roman"/>
      <w:sz w:val="22"/>
      <w:szCs w:val="22"/>
    </w:rPr>
  </w:style>
  <w:style w:type="character" w:styleId="afc">
    <w:name w:val="annotation reference"/>
    <w:semiHidden/>
    <w:rsid w:val="00A4565F"/>
    <w:rPr>
      <w:sz w:val="16"/>
      <w:szCs w:val="16"/>
    </w:rPr>
  </w:style>
  <w:style w:type="character" w:customStyle="1" w:styleId="apple-style-span">
    <w:name w:val="apple-style-span"/>
    <w:basedOn w:val="a2"/>
    <w:rsid w:val="00A4565F"/>
  </w:style>
  <w:style w:type="paragraph" w:styleId="afd">
    <w:name w:val="Title"/>
    <w:basedOn w:val="a"/>
    <w:link w:val="afe"/>
    <w:qFormat/>
    <w:rsid w:val="00BA315D"/>
    <w:pPr>
      <w:ind w:hanging="142"/>
      <w:jc w:val="center"/>
    </w:pPr>
    <w:rPr>
      <w:b/>
      <w:sz w:val="28"/>
      <w:szCs w:val="20"/>
    </w:rPr>
  </w:style>
  <w:style w:type="paragraph" w:customStyle="1" w:styleId="aff">
    <w:name w:val="Таблицы (моноширинный)"/>
    <w:basedOn w:val="a"/>
    <w:next w:val="a"/>
    <w:rsid w:val="00BA315D"/>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BA315D"/>
    <w:pPr>
      <w:widowControl w:val="0"/>
      <w:suppressAutoHyphens/>
      <w:ind w:firstLine="720"/>
    </w:pPr>
    <w:rPr>
      <w:rFonts w:ascii="Arial" w:hAnsi="Arial"/>
      <w:lang w:eastAsia="ar-SA"/>
    </w:rPr>
  </w:style>
  <w:style w:type="character" w:customStyle="1" w:styleId="14">
    <w:name w:val="Основной текст1"/>
    <w:basedOn w:val="a2"/>
    <w:rsid w:val="00976279"/>
    <w:rPr>
      <w:rFonts w:ascii="Times New Roman" w:eastAsia="Times New Roman" w:hAnsi="Times New Roman" w:cs="Times New Roman"/>
      <w:shd w:val="clear" w:color="auto" w:fill="FFFFFF"/>
    </w:rPr>
  </w:style>
  <w:style w:type="character" w:customStyle="1" w:styleId="aff0">
    <w:name w:val="Символ нумерации"/>
    <w:rsid w:val="00C904DC"/>
  </w:style>
  <w:style w:type="paragraph" w:customStyle="1" w:styleId="a0">
    <w:name w:val="Заголовок"/>
    <w:basedOn w:val="a"/>
    <w:next w:val="a1"/>
    <w:rsid w:val="00C904DC"/>
    <w:pPr>
      <w:keepNext/>
      <w:widowControl w:val="0"/>
      <w:suppressAutoHyphens/>
      <w:spacing w:before="240" w:after="120"/>
    </w:pPr>
    <w:rPr>
      <w:rFonts w:ascii="Arial" w:eastAsia="Lucida Sans Unicode" w:hAnsi="Arial" w:cs="Tahoma"/>
      <w:kern w:val="1"/>
      <w:sz w:val="28"/>
      <w:szCs w:val="28"/>
    </w:rPr>
  </w:style>
  <w:style w:type="paragraph" w:styleId="aff1">
    <w:name w:val="List"/>
    <w:aliases w:val="List Char"/>
    <w:basedOn w:val="a1"/>
    <w:rsid w:val="00C904DC"/>
    <w:pPr>
      <w:widowControl w:val="0"/>
      <w:suppressAutoHyphens/>
    </w:pPr>
    <w:rPr>
      <w:rFonts w:ascii="Arial" w:eastAsia="Lucida Sans Unicode" w:hAnsi="Arial" w:cs="Tahoma"/>
      <w:kern w:val="1"/>
      <w:sz w:val="20"/>
    </w:rPr>
  </w:style>
  <w:style w:type="paragraph" w:customStyle="1" w:styleId="15">
    <w:name w:val="Название1"/>
    <w:basedOn w:val="a"/>
    <w:rsid w:val="00C904DC"/>
    <w:pPr>
      <w:widowControl w:val="0"/>
      <w:suppressLineNumbers/>
      <w:suppressAutoHyphens/>
      <w:spacing w:before="120" w:after="120"/>
    </w:pPr>
    <w:rPr>
      <w:rFonts w:ascii="Arial" w:eastAsia="Lucida Sans Unicode" w:hAnsi="Arial" w:cs="Tahoma"/>
      <w:i/>
      <w:iCs/>
      <w:kern w:val="1"/>
      <w:sz w:val="20"/>
    </w:rPr>
  </w:style>
  <w:style w:type="paragraph" w:customStyle="1" w:styleId="16">
    <w:name w:val="Указатель1"/>
    <w:basedOn w:val="a"/>
    <w:rsid w:val="00C904DC"/>
    <w:pPr>
      <w:widowControl w:val="0"/>
      <w:suppressLineNumbers/>
      <w:suppressAutoHyphens/>
    </w:pPr>
    <w:rPr>
      <w:rFonts w:ascii="Arial" w:eastAsia="Lucida Sans Unicode" w:hAnsi="Arial" w:cs="Tahoma"/>
      <w:kern w:val="1"/>
      <w:sz w:val="20"/>
    </w:rPr>
  </w:style>
  <w:style w:type="character" w:customStyle="1" w:styleId="TabelTekst3">
    <w:name w:val="TabelTekst Знак3"/>
    <w:aliases w:val="text Знак3,Body Text2 Знак2, Char Знак2,Body Text2 Char Char Char Char Char Char Char Char Char Знак2,Char Знак2,Main text Знак2,Body Text Char2 Char Знак2,Body Text Char1 Char Char Знак2,Body Text Char Char Char Char Знак"/>
    <w:rsid w:val="00C904DC"/>
    <w:rPr>
      <w:rFonts w:ascii="Arial" w:eastAsia="Lucida Sans Unicode" w:hAnsi="Arial"/>
      <w:kern w:val="1"/>
      <w:szCs w:val="24"/>
      <w:lang w:bidi="ar-SA"/>
    </w:rPr>
  </w:style>
  <w:style w:type="character" w:customStyle="1" w:styleId="30">
    <w:name w:val="Заголовок 3 Знак"/>
    <w:link w:val="3"/>
    <w:uiPriority w:val="99"/>
    <w:rsid w:val="00C904DC"/>
    <w:rPr>
      <w:rFonts w:ascii="Cambria" w:hAnsi="Cambria"/>
      <w:b/>
      <w:bCs/>
      <w:kern w:val="1"/>
      <w:sz w:val="26"/>
      <w:szCs w:val="26"/>
      <w:lang w:bidi="ar-SA"/>
    </w:rPr>
  </w:style>
  <w:style w:type="character" w:customStyle="1" w:styleId="220">
    <w:name w:val="Знак Знак22"/>
    <w:rsid w:val="00C904DC"/>
    <w:rPr>
      <w:b/>
      <w:bCs/>
      <w:i/>
      <w:iCs/>
      <w:sz w:val="26"/>
      <w:szCs w:val="26"/>
      <w:lang w:bidi="ar-SA"/>
    </w:rPr>
  </w:style>
  <w:style w:type="character" w:customStyle="1" w:styleId="60">
    <w:name w:val="Заголовок 6 Знак"/>
    <w:link w:val="6"/>
    <w:rsid w:val="00C904DC"/>
    <w:rPr>
      <w:b/>
      <w:bCs/>
      <w:sz w:val="22"/>
      <w:szCs w:val="22"/>
      <w:lang w:bidi="ar-SA"/>
    </w:rPr>
  </w:style>
  <w:style w:type="character" w:customStyle="1" w:styleId="70">
    <w:name w:val="Заголовок 7 Знак"/>
    <w:link w:val="7"/>
    <w:rsid w:val="00C904DC"/>
    <w:rPr>
      <w:sz w:val="24"/>
      <w:szCs w:val="24"/>
      <w:lang w:bidi="ar-SA"/>
    </w:rPr>
  </w:style>
  <w:style w:type="character" w:customStyle="1" w:styleId="80">
    <w:name w:val="Заголовок 8 Знак"/>
    <w:link w:val="8"/>
    <w:rsid w:val="00C904DC"/>
    <w:rPr>
      <w:i/>
      <w:iCs/>
      <w:sz w:val="24"/>
      <w:szCs w:val="24"/>
      <w:lang w:bidi="ar-SA"/>
    </w:rPr>
  </w:style>
  <w:style w:type="character" w:customStyle="1" w:styleId="90">
    <w:name w:val="Заголовок 9 Знак"/>
    <w:link w:val="9"/>
    <w:rsid w:val="00C904DC"/>
    <w:rPr>
      <w:sz w:val="28"/>
      <w:szCs w:val="24"/>
      <w:lang w:bidi="ar-SA"/>
    </w:rPr>
  </w:style>
  <w:style w:type="numbering" w:customStyle="1" w:styleId="17">
    <w:name w:val="Нет списка1"/>
    <w:next w:val="a4"/>
    <w:semiHidden/>
    <w:unhideWhenUsed/>
    <w:rsid w:val="00C904DC"/>
  </w:style>
  <w:style w:type="character" w:customStyle="1" w:styleId="20">
    <w:name w:val="Заголовок 2 Знак"/>
    <w:aliases w:val="Статья документа Знак"/>
    <w:link w:val="2"/>
    <w:uiPriority w:val="99"/>
    <w:rsid w:val="00C904DC"/>
    <w:rPr>
      <w:rFonts w:eastAsia="Lucida Sans Unicode"/>
      <w:b/>
      <w:bCs/>
      <w:kern w:val="1"/>
      <w:sz w:val="36"/>
      <w:szCs w:val="36"/>
      <w:lang w:bidi="ar-SA"/>
    </w:rPr>
  </w:style>
  <w:style w:type="character" w:customStyle="1" w:styleId="230">
    <w:name w:val="Знак Знак23"/>
    <w:rsid w:val="00C904DC"/>
    <w:rPr>
      <w:rFonts w:eastAsia="Lucida Sans Unicode"/>
      <w:b/>
      <w:bCs/>
      <w:kern w:val="1"/>
      <w:sz w:val="24"/>
      <w:szCs w:val="24"/>
      <w:lang w:bidi="ar-SA"/>
    </w:rPr>
  </w:style>
  <w:style w:type="paragraph" w:customStyle="1" w:styleId="aff2">
    <w:name w:val="Стиль начало"/>
    <w:basedOn w:val="a"/>
    <w:rsid w:val="00C904DC"/>
    <w:pPr>
      <w:spacing w:line="264" w:lineRule="auto"/>
    </w:pPr>
    <w:rPr>
      <w:sz w:val="28"/>
      <w:szCs w:val="20"/>
    </w:rPr>
  </w:style>
  <w:style w:type="paragraph" w:customStyle="1" w:styleId="140">
    <w:name w:val="Стиль14"/>
    <w:basedOn w:val="a"/>
    <w:rsid w:val="00C904DC"/>
    <w:pPr>
      <w:spacing w:before="100" w:beforeAutospacing="1" w:after="100" w:afterAutospacing="1"/>
      <w:ind w:firstLine="720"/>
      <w:jc w:val="both"/>
    </w:pPr>
    <w:rPr>
      <w:sz w:val="28"/>
      <w:szCs w:val="20"/>
    </w:rPr>
  </w:style>
  <w:style w:type="character" w:customStyle="1" w:styleId="ad">
    <w:name w:val="Основной текст с отступом Знак"/>
    <w:link w:val="ac"/>
    <w:rsid w:val="00C904DC"/>
    <w:rPr>
      <w:sz w:val="24"/>
      <w:szCs w:val="24"/>
      <w:lang w:val="ru-RU" w:eastAsia="ru-RU" w:bidi="ar-SA"/>
    </w:rPr>
  </w:style>
  <w:style w:type="character" w:customStyle="1" w:styleId="afe">
    <w:name w:val="Название Знак"/>
    <w:link w:val="afd"/>
    <w:rsid w:val="00C904DC"/>
    <w:rPr>
      <w:b/>
      <w:sz w:val="28"/>
      <w:lang w:val="ru-RU" w:eastAsia="ru-RU" w:bidi="ar-SA"/>
    </w:rPr>
  </w:style>
  <w:style w:type="paragraph" w:styleId="aff3">
    <w:name w:val="Subtitle"/>
    <w:basedOn w:val="a"/>
    <w:link w:val="aff4"/>
    <w:qFormat/>
    <w:rsid w:val="00C904DC"/>
    <w:pPr>
      <w:ind w:firstLine="600"/>
    </w:pPr>
    <w:rPr>
      <w:sz w:val="28"/>
    </w:rPr>
  </w:style>
  <w:style w:type="character" w:customStyle="1" w:styleId="aff4">
    <w:name w:val="Подзаголовок Знак"/>
    <w:link w:val="aff3"/>
    <w:rsid w:val="00C904DC"/>
    <w:rPr>
      <w:sz w:val="28"/>
      <w:szCs w:val="24"/>
      <w:lang w:bidi="ar-SA"/>
    </w:rPr>
  </w:style>
  <w:style w:type="paragraph" w:styleId="25">
    <w:name w:val="Body Text Indent 2"/>
    <w:aliases w:val="Знак Знак Знак Знак Знак Знак1,Знак Знак Знак Знак Знак Знак Знак,Знак Знак Знак Знак Знак Знак Знак1,Знак Знак Знак Знак Знак1,Знак Знак Знак Знак Знак Знак Знак Знак1,Знак Знак Знак Знак Знак Знак Знак Знак"/>
    <w:basedOn w:val="a"/>
    <w:link w:val="26"/>
    <w:rsid w:val="00C904DC"/>
    <w:pPr>
      <w:widowControl w:val="0"/>
      <w:ind w:firstLine="720"/>
      <w:jc w:val="both"/>
    </w:pPr>
    <w:rPr>
      <w:szCs w:val="20"/>
    </w:rPr>
  </w:style>
  <w:style w:type="character" w:customStyle="1" w:styleId="26">
    <w:name w:val="Основной текст с отступом 2 Знак"/>
    <w:aliases w:val="Знак Знак Знак Знак Знак Знак1 Знак1,Знак Знак Знак Знак Знак Знак Знак Знак3,Знак Знак Знак Знак Знак Знак Знак1 Знак1,Знак Знак Знак Знак Знак1 Знак1,Знак Знак Знак Знак Знак Знак Знак Знак1 Знак1"/>
    <w:link w:val="25"/>
    <w:rsid w:val="00C904DC"/>
    <w:rPr>
      <w:sz w:val="24"/>
      <w:lang w:bidi="ar-SA"/>
    </w:rPr>
  </w:style>
  <w:style w:type="paragraph" w:styleId="31">
    <w:name w:val="Body Text Indent 3"/>
    <w:basedOn w:val="a"/>
    <w:link w:val="32"/>
    <w:rsid w:val="00C904DC"/>
    <w:pPr>
      <w:widowControl w:val="0"/>
      <w:ind w:firstLine="720"/>
      <w:jc w:val="both"/>
    </w:pPr>
    <w:rPr>
      <w:color w:val="000000"/>
      <w:sz w:val="28"/>
      <w:szCs w:val="28"/>
    </w:rPr>
  </w:style>
  <w:style w:type="character" w:customStyle="1" w:styleId="32">
    <w:name w:val="Основной текст с отступом 3 Знак"/>
    <w:link w:val="31"/>
    <w:rsid w:val="00C904DC"/>
    <w:rPr>
      <w:color w:val="000000"/>
      <w:sz w:val="28"/>
      <w:szCs w:val="28"/>
      <w:lang w:bidi="ar-SA"/>
    </w:rPr>
  </w:style>
  <w:style w:type="character" w:customStyle="1" w:styleId="22">
    <w:name w:val="Основной текст 2 Знак"/>
    <w:basedOn w:val="a2"/>
    <w:link w:val="21"/>
    <w:rsid w:val="00C904DC"/>
    <w:rPr>
      <w:sz w:val="28"/>
      <w:lang w:val="ru-RU" w:eastAsia="ru-RU" w:bidi="ar-SA"/>
    </w:rPr>
  </w:style>
  <w:style w:type="paragraph" w:customStyle="1" w:styleId="aff5">
    <w:name w:val="Стиль адрес"/>
    <w:basedOn w:val="a"/>
    <w:rsid w:val="00C904DC"/>
    <w:pPr>
      <w:spacing w:line="264" w:lineRule="auto"/>
      <w:ind w:left="4820"/>
    </w:pPr>
    <w:rPr>
      <w:sz w:val="28"/>
      <w:szCs w:val="20"/>
    </w:rPr>
  </w:style>
  <w:style w:type="paragraph" w:customStyle="1" w:styleId="StyleHeading2">
    <w:name w:val="Style Heading 2"/>
    <w:aliases w:val="Статья документа + 14 pt First line:  063 cm Lin..."/>
    <w:basedOn w:val="2"/>
    <w:rsid w:val="00C904DC"/>
    <w:pPr>
      <w:keepNext w:val="0"/>
      <w:widowControl/>
      <w:suppressAutoHyphens w:val="0"/>
      <w:spacing w:line="360" w:lineRule="auto"/>
      <w:ind w:left="0" w:firstLine="357"/>
      <w:jc w:val="both"/>
    </w:pPr>
    <w:rPr>
      <w:rFonts w:eastAsia="Times New Roman"/>
      <w:b w:val="0"/>
      <w:bCs w:val="0"/>
      <w:kern w:val="0"/>
      <w:sz w:val="28"/>
      <w:szCs w:val="20"/>
    </w:rPr>
  </w:style>
  <w:style w:type="character" w:customStyle="1" w:styleId="110">
    <w:name w:val="Знак Знак11"/>
    <w:rsid w:val="00C904DC"/>
    <w:rPr>
      <w:sz w:val="24"/>
      <w:szCs w:val="24"/>
      <w:lang w:bidi="ar-SA"/>
    </w:rPr>
  </w:style>
  <w:style w:type="character" w:styleId="aff6">
    <w:name w:val="page number"/>
    <w:rsid w:val="00C904DC"/>
  </w:style>
  <w:style w:type="paragraph" w:customStyle="1" w:styleId="2Arial16">
    <w:name w:val="Стиль Основной текст с отступом 2 + Arial 16 пт полужирный подче..."/>
    <w:basedOn w:val="25"/>
    <w:rsid w:val="00C904DC"/>
    <w:pPr>
      <w:spacing w:before="120" w:after="120"/>
      <w:ind w:firstLine="0"/>
      <w:jc w:val="center"/>
    </w:pPr>
    <w:rPr>
      <w:b/>
      <w:bCs/>
      <w:sz w:val="32"/>
      <w:u w:val="single"/>
    </w:rPr>
  </w:style>
  <w:style w:type="paragraph" w:styleId="41">
    <w:name w:val="List Bullet 4"/>
    <w:basedOn w:val="a"/>
    <w:rsid w:val="00C904DC"/>
    <w:pPr>
      <w:tabs>
        <w:tab w:val="num" w:pos="1003"/>
      </w:tabs>
      <w:ind w:left="1003" w:hanging="360"/>
    </w:pPr>
  </w:style>
  <w:style w:type="paragraph" w:customStyle="1" w:styleId="2Arial160">
    <w:name w:val="Стиль Основной текст с отступом 2 + Arial 16 пт курсив подчеркив..."/>
    <w:basedOn w:val="25"/>
    <w:rsid w:val="00C904DC"/>
    <w:pPr>
      <w:spacing w:before="120" w:after="120"/>
      <w:ind w:firstLine="0"/>
      <w:jc w:val="center"/>
    </w:pPr>
    <w:rPr>
      <w:i/>
      <w:iCs/>
      <w:sz w:val="32"/>
      <w:u w:val="single"/>
    </w:rPr>
  </w:style>
  <w:style w:type="paragraph" w:styleId="aff7">
    <w:name w:val="List Bullet"/>
    <w:basedOn w:val="a"/>
    <w:rsid w:val="00C904DC"/>
    <w:pPr>
      <w:spacing w:line="360" w:lineRule="auto"/>
      <w:jc w:val="both"/>
    </w:pPr>
  </w:style>
  <w:style w:type="paragraph" w:customStyle="1" w:styleId="CharChar">
    <w:name w:val="Char Char"/>
    <w:basedOn w:val="a"/>
    <w:rsid w:val="00C904DC"/>
    <w:pPr>
      <w:spacing w:after="160" w:line="240" w:lineRule="exact"/>
    </w:pPr>
    <w:rPr>
      <w:rFonts w:ascii="Verdana" w:hAnsi="Verdana" w:cs="Verdana"/>
      <w:sz w:val="20"/>
      <w:szCs w:val="20"/>
      <w:lang w:val="en-US" w:eastAsia="en-US"/>
    </w:rPr>
  </w:style>
  <w:style w:type="paragraph" w:styleId="aff8">
    <w:name w:val="Plain Text"/>
    <w:basedOn w:val="a"/>
    <w:link w:val="aff9"/>
    <w:uiPriority w:val="99"/>
    <w:rsid w:val="00C904DC"/>
    <w:rPr>
      <w:rFonts w:ascii="Courier New" w:hAnsi="Courier New"/>
      <w:sz w:val="20"/>
      <w:szCs w:val="20"/>
    </w:rPr>
  </w:style>
  <w:style w:type="character" w:customStyle="1" w:styleId="aff9">
    <w:name w:val="Текст Знак"/>
    <w:link w:val="aff8"/>
    <w:uiPriority w:val="99"/>
    <w:rsid w:val="00C904DC"/>
    <w:rPr>
      <w:rFonts w:ascii="Courier New" w:hAnsi="Courier New"/>
      <w:lang w:bidi="ar-SA"/>
    </w:rPr>
  </w:style>
  <w:style w:type="paragraph" w:styleId="27">
    <w:name w:val="List Bullet 2"/>
    <w:aliases w:val="СТАТПеречень"/>
    <w:basedOn w:val="a"/>
    <w:autoRedefine/>
    <w:rsid w:val="00C904DC"/>
    <w:pPr>
      <w:tabs>
        <w:tab w:val="num" w:pos="927"/>
      </w:tabs>
      <w:spacing w:before="120" w:after="120"/>
      <w:ind w:left="927" w:hanging="360"/>
    </w:pPr>
  </w:style>
  <w:style w:type="character" w:styleId="affa">
    <w:name w:val="line number"/>
    <w:uiPriority w:val="99"/>
    <w:rsid w:val="00C904DC"/>
    <w:rPr>
      <w:sz w:val="18"/>
    </w:rPr>
  </w:style>
  <w:style w:type="paragraph" w:styleId="28">
    <w:name w:val="List 2"/>
    <w:basedOn w:val="aff1"/>
    <w:autoRedefine/>
    <w:rsid w:val="00C904DC"/>
    <w:pPr>
      <w:widowControl/>
      <w:tabs>
        <w:tab w:val="num" w:pos="1418"/>
      </w:tabs>
      <w:suppressAutoHyphens w:val="0"/>
      <w:spacing w:before="120"/>
      <w:ind w:left="1418" w:hanging="681"/>
      <w:jc w:val="both"/>
    </w:pPr>
    <w:rPr>
      <w:rFonts w:ascii="Times New Roman" w:eastAsia="Times New Roman" w:hAnsi="Times New Roman" w:cs="Times New Roman"/>
      <w:spacing w:val="-5"/>
      <w:kern w:val="0"/>
      <w:sz w:val="24"/>
      <w:lang w:eastAsia="en-US"/>
    </w:rPr>
  </w:style>
  <w:style w:type="paragraph" w:styleId="33">
    <w:name w:val="List 3"/>
    <w:basedOn w:val="aff1"/>
    <w:rsid w:val="00C904DC"/>
    <w:pPr>
      <w:widowControl/>
      <w:tabs>
        <w:tab w:val="num" w:pos="1440"/>
      </w:tabs>
      <w:suppressAutoHyphens w:val="0"/>
      <w:spacing w:after="0"/>
      <w:ind w:left="1434" w:hanging="357"/>
      <w:jc w:val="both"/>
    </w:pPr>
    <w:rPr>
      <w:rFonts w:ascii="Times New Roman" w:eastAsia="Times New Roman" w:hAnsi="Times New Roman" w:cs="Times New Roman"/>
      <w:spacing w:val="-5"/>
      <w:kern w:val="0"/>
      <w:sz w:val="24"/>
      <w:lang w:eastAsia="en-US"/>
    </w:rPr>
  </w:style>
  <w:style w:type="paragraph" w:styleId="42">
    <w:name w:val="List 4"/>
    <w:basedOn w:val="aff1"/>
    <w:rsid w:val="00C904DC"/>
    <w:pPr>
      <w:widowControl/>
      <w:suppressAutoHyphens w:val="0"/>
      <w:spacing w:before="120"/>
      <w:ind w:left="2520" w:hanging="360"/>
      <w:jc w:val="both"/>
    </w:pPr>
    <w:rPr>
      <w:rFonts w:eastAsia="Times New Roman" w:cs="Times New Roman"/>
      <w:spacing w:val="-5"/>
      <w:kern w:val="0"/>
      <w:sz w:val="22"/>
      <w:szCs w:val="22"/>
      <w:lang w:eastAsia="en-US"/>
    </w:rPr>
  </w:style>
  <w:style w:type="paragraph" w:styleId="51">
    <w:name w:val="List 5"/>
    <w:basedOn w:val="aff1"/>
    <w:rsid w:val="00C904DC"/>
    <w:pPr>
      <w:widowControl/>
      <w:suppressAutoHyphens w:val="0"/>
      <w:spacing w:before="120"/>
      <w:ind w:left="2880" w:hanging="360"/>
      <w:jc w:val="both"/>
    </w:pPr>
    <w:rPr>
      <w:rFonts w:eastAsia="Times New Roman" w:cs="Times New Roman"/>
      <w:spacing w:val="-5"/>
      <w:kern w:val="0"/>
      <w:sz w:val="22"/>
      <w:szCs w:val="22"/>
      <w:lang w:eastAsia="en-US"/>
    </w:rPr>
  </w:style>
  <w:style w:type="paragraph" w:styleId="affb">
    <w:name w:val="List Continue"/>
    <w:basedOn w:val="aff1"/>
    <w:link w:val="affc"/>
    <w:rsid w:val="00C904DC"/>
    <w:pPr>
      <w:widowControl/>
      <w:suppressAutoHyphens w:val="0"/>
      <w:spacing w:before="120"/>
      <w:ind w:left="1440"/>
      <w:jc w:val="both"/>
    </w:pPr>
    <w:rPr>
      <w:rFonts w:eastAsia="Times New Roman" w:cs="Times New Roman"/>
      <w:spacing w:val="-5"/>
      <w:kern w:val="0"/>
      <w:sz w:val="22"/>
      <w:szCs w:val="22"/>
      <w:lang w:eastAsia="en-US"/>
    </w:rPr>
  </w:style>
  <w:style w:type="character" w:customStyle="1" w:styleId="affc">
    <w:name w:val="Продолжение списка Знак"/>
    <w:link w:val="affb"/>
    <w:rsid w:val="00C904DC"/>
    <w:rPr>
      <w:rFonts w:ascii="Arial" w:hAnsi="Arial"/>
      <w:spacing w:val="-5"/>
      <w:sz w:val="22"/>
      <w:szCs w:val="22"/>
      <w:lang w:eastAsia="en-US" w:bidi="ar-SA"/>
    </w:rPr>
  </w:style>
  <w:style w:type="character" w:customStyle="1" w:styleId="affd">
    <w:name w:val="Нумерованный список Знак"/>
    <w:link w:val="affe"/>
    <w:rsid w:val="00C904DC"/>
    <w:rPr>
      <w:sz w:val="23"/>
      <w:lang w:val="en-GB" w:bidi="ar-SA"/>
    </w:rPr>
  </w:style>
  <w:style w:type="paragraph" w:styleId="affe">
    <w:name w:val="List Number"/>
    <w:basedOn w:val="a1"/>
    <w:link w:val="affd"/>
    <w:rsid w:val="00C904DC"/>
    <w:pPr>
      <w:tabs>
        <w:tab w:val="num" w:pos="425"/>
      </w:tabs>
      <w:spacing w:after="270" w:line="270" w:lineRule="atLeast"/>
      <w:ind w:left="425" w:hanging="425"/>
    </w:pPr>
    <w:rPr>
      <w:sz w:val="23"/>
      <w:szCs w:val="20"/>
      <w:lang w:val="en-GB"/>
    </w:rPr>
  </w:style>
  <w:style w:type="paragraph" w:styleId="18">
    <w:name w:val="toc 1"/>
    <w:basedOn w:val="a"/>
    <w:autoRedefine/>
    <w:semiHidden/>
    <w:rsid w:val="00C904DC"/>
    <w:pPr>
      <w:spacing w:before="360"/>
    </w:pPr>
    <w:rPr>
      <w:rFonts w:ascii="Arial" w:hAnsi="Arial" w:cs="Arial"/>
      <w:b/>
      <w:bCs/>
      <w:caps/>
      <w:spacing w:val="-5"/>
      <w:lang w:val="en-US" w:eastAsia="en-US"/>
    </w:rPr>
  </w:style>
  <w:style w:type="character" w:customStyle="1" w:styleId="af4">
    <w:name w:val="Текст сноски Знак"/>
    <w:aliases w:val="Table_Footnote_last Знак Знак3,Table_Footnote_last Знак Знак Знак1,Table_Footnote_last Знак1"/>
    <w:basedOn w:val="a2"/>
    <w:link w:val="af3"/>
    <w:uiPriority w:val="99"/>
    <w:semiHidden/>
    <w:rsid w:val="00C904DC"/>
    <w:rPr>
      <w:lang w:val="ru-RU" w:eastAsia="ru-RU" w:bidi="ar-SA"/>
    </w:rPr>
  </w:style>
  <w:style w:type="paragraph" w:customStyle="1" w:styleId="StyleBodyTextCentered">
    <w:name w:val="Style Body Text + Centered"/>
    <w:basedOn w:val="a1"/>
    <w:rsid w:val="00C904DC"/>
    <w:pPr>
      <w:spacing w:before="120"/>
      <w:ind w:firstLine="709"/>
      <w:jc w:val="center"/>
    </w:pPr>
  </w:style>
  <w:style w:type="paragraph" w:customStyle="1" w:styleId="Heading11">
    <w:name w:val="Heading 11"/>
    <w:basedOn w:val="a"/>
    <w:rsid w:val="00C904DC"/>
    <w:rPr>
      <w:sz w:val="20"/>
      <w:szCs w:val="20"/>
      <w:lang w:val="en-US"/>
    </w:rPr>
  </w:style>
  <w:style w:type="paragraph" w:customStyle="1" w:styleId="Heading31">
    <w:name w:val="Heading 31"/>
    <w:basedOn w:val="a"/>
    <w:rsid w:val="00C904DC"/>
    <w:rPr>
      <w:sz w:val="20"/>
      <w:szCs w:val="20"/>
      <w:lang w:val="en-US"/>
    </w:rPr>
  </w:style>
  <w:style w:type="paragraph" w:customStyle="1" w:styleId="Heading41">
    <w:name w:val="Heading 41"/>
    <w:basedOn w:val="a"/>
    <w:rsid w:val="00C904DC"/>
    <w:rPr>
      <w:sz w:val="20"/>
      <w:szCs w:val="20"/>
      <w:lang w:val="en-US"/>
    </w:rPr>
  </w:style>
  <w:style w:type="paragraph" w:customStyle="1" w:styleId="Heading51">
    <w:name w:val="Heading 51"/>
    <w:basedOn w:val="a"/>
    <w:rsid w:val="00C904DC"/>
    <w:rPr>
      <w:sz w:val="20"/>
      <w:szCs w:val="20"/>
      <w:lang w:val="en-US"/>
    </w:rPr>
  </w:style>
  <w:style w:type="paragraph" w:customStyle="1" w:styleId="Heading61">
    <w:name w:val="Heading 61"/>
    <w:basedOn w:val="a"/>
    <w:rsid w:val="00C904DC"/>
    <w:rPr>
      <w:sz w:val="20"/>
      <w:szCs w:val="20"/>
      <w:lang w:val="en-US"/>
    </w:rPr>
  </w:style>
  <w:style w:type="paragraph" w:customStyle="1" w:styleId="Heading71">
    <w:name w:val="Heading 71"/>
    <w:basedOn w:val="a"/>
    <w:rsid w:val="00C904DC"/>
    <w:rPr>
      <w:sz w:val="20"/>
      <w:szCs w:val="20"/>
      <w:lang w:val="en-US"/>
    </w:rPr>
  </w:style>
  <w:style w:type="paragraph" w:customStyle="1" w:styleId="Heading81">
    <w:name w:val="Heading 81"/>
    <w:basedOn w:val="a"/>
    <w:rsid w:val="00C904DC"/>
    <w:rPr>
      <w:sz w:val="20"/>
      <w:szCs w:val="20"/>
      <w:lang w:val="en-US"/>
    </w:rPr>
  </w:style>
  <w:style w:type="paragraph" w:customStyle="1" w:styleId="Heading91">
    <w:name w:val="Heading 91"/>
    <w:basedOn w:val="a"/>
    <w:rsid w:val="00C904DC"/>
    <w:rPr>
      <w:sz w:val="20"/>
      <w:szCs w:val="20"/>
      <w:lang w:val="en-US"/>
    </w:rPr>
  </w:style>
  <w:style w:type="paragraph" w:styleId="afff">
    <w:name w:val="Normal Indent"/>
    <w:basedOn w:val="a"/>
    <w:rsid w:val="00C904DC"/>
    <w:pPr>
      <w:ind w:left="709"/>
      <w:jc w:val="both"/>
    </w:pPr>
    <w:rPr>
      <w:rFonts w:ascii="Arial" w:hAnsi="Arial"/>
      <w:sz w:val="22"/>
      <w:szCs w:val="20"/>
    </w:rPr>
  </w:style>
  <w:style w:type="paragraph" w:styleId="34">
    <w:name w:val="Body Text 3"/>
    <w:basedOn w:val="a"/>
    <w:link w:val="35"/>
    <w:rsid w:val="00C904DC"/>
    <w:pPr>
      <w:spacing w:after="120"/>
    </w:pPr>
    <w:rPr>
      <w:sz w:val="16"/>
      <w:szCs w:val="16"/>
      <w:lang w:val="en-US"/>
    </w:rPr>
  </w:style>
  <w:style w:type="paragraph" w:styleId="afff0">
    <w:name w:val="Block Text"/>
    <w:basedOn w:val="a"/>
    <w:rsid w:val="00C904DC"/>
    <w:pPr>
      <w:widowControl w:val="0"/>
      <w:spacing w:line="360" w:lineRule="auto"/>
      <w:ind w:left="-108" w:right="-108"/>
    </w:pPr>
    <w:rPr>
      <w:szCs w:val="20"/>
    </w:rPr>
  </w:style>
  <w:style w:type="paragraph" w:customStyle="1" w:styleId="StyleCenteredFirstline0cm">
    <w:name w:val="Style Centered First line:  0 cm"/>
    <w:basedOn w:val="a"/>
    <w:rsid w:val="00C904DC"/>
    <w:pPr>
      <w:jc w:val="center"/>
    </w:pPr>
    <w:rPr>
      <w:szCs w:val="20"/>
    </w:rPr>
  </w:style>
  <w:style w:type="paragraph" w:customStyle="1" w:styleId="FR1">
    <w:name w:val="FR1"/>
    <w:rsid w:val="00C904DC"/>
    <w:pPr>
      <w:widowControl w:val="0"/>
      <w:spacing w:line="300" w:lineRule="auto"/>
      <w:jc w:val="center"/>
    </w:pPr>
    <w:rPr>
      <w:sz w:val="28"/>
    </w:rPr>
  </w:style>
  <w:style w:type="paragraph" w:styleId="HTML">
    <w:name w:val="HTML Preformatted"/>
    <w:basedOn w:val="a"/>
    <w:rsid w:val="00C90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BodyTextKeep">
    <w:name w:val="Body Text Keep"/>
    <w:basedOn w:val="a1"/>
    <w:rsid w:val="00C904DC"/>
    <w:pPr>
      <w:spacing w:before="120"/>
      <w:jc w:val="both"/>
    </w:pPr>
    <w:rPr>
      <w:spacing w:val="-5"/>
      <w:lang w:eastAsia="en-US"/>
    </w:rPr>
  </w:style>
  <w:style w:type="paragraph" w:customStyle="1" w:styleId="StyleBodyTextIndent312ptJustifiedAfter0pt">
    <w:name w:val="Style Body Text Indent 3 + 12 pt Justified After:  0 pt"/>
    <w:basedOn w:val="31"/>
    <w:rsid w:val="00C904DC"/>
    <w:pPr>
      <w:tabs>
        <w:tab w:val="num" w:pos="1003"/>
      </w:tabs>
      <w:adjustRightInd w:val="0"/>
      <w:spacing w:before="120"/>
      <w:ind w:left="1003" w:hanging="360"/>
      <w:textAlignment w:val="baseline"/>
    </w:pPr>
    <w:rPr>
      <w:color w:val="auto"/>
      <w:sz w:val="24"/>
      <w:szCs w:val="20"/>
    </w:rPr>
  </w:style>
  <w:style w:type="paragraph" w:styleId="afff1">
    <w:name w:val="caption"/>
    <w:aliases w:val="Таблица - Название объекта,!! Object Novogor !!,Caption Char,Caption Char1 Char1 Char Char,Caption Char Char2 Char1 Char Char,Caption Char Char Char Char Char1 Char1 Char Char1 Char,Caption Char Char Char1 Char Char Char"/>
    <w:basedOn w:val="a"/>
    <w:next w:val="a"/>
    <w:link w:val="afff2"/>
    <w:qFormat/>
    <w:rsid w:val="00C904DC"/>
    <w:pPr>
      <w:widowControl w:val="0"/>
      <w:adjustRightInd w:val="0"/>
      <w:jc w:val="both"/>
      <w:textAlignment w:val="baseline"/>
    </w:pPr>
    <w:rPr>
      <w:bCs/>
    </w:rPr>
  </w:style>
  <w:style w:type="paragraph" w:customStyle="1" w:styleId="afff3">
    <w:name w:val="Знак Знак Знак"/>
    <w:basedOn w:val="a"/>
    <w:rsid w:val="00C904DC"/>
    <w:pPr>
      <w:spacing w:after="160" w:line="240" w:lineRule="exact"/>
    </w:pPr>
    <w:rPr>
      <w:rFonts w:eastAsia="Calibri"/>
      <w:sz w:val="20"/>
      <w:szCs w:val="20"/>
      <w:lang w:eastAsia="zh-CN"/>
    </w:rPr>
  </w:style>
  <w:style w:type="character" w:customStyle="1" w:styleId="TabelTekst1">
    <w:name w:val="TabelTekst Знак1"/>
    <w:aliases w:val="text Знак1,Body Text2 Знак, Char Знак,Body Text2 Char Char Char Char Char Char Char Char Char Знак,Char Знак,Основной текст Знак Знак,Main text Знак,Body Text Char2 Char Знак,Body Text Char1 Char Char Знак"/>
    <w:rsid w:val="00C904DC"/>
    <w:rPr>
      <w:sz w:val="24"/>
      <w:szCs w:val="24"/>
      <w:lang w:val="ru-RU" w:eastAsia="ru-RU" w:bidi="ar-SA"/>
    </w:rPr>
  </w:style>
  <w:style w:type="character" w:customStyle="1" w:styleId="52">
    <w:name w:val="Знак Знак5"/>
    <w:rsid w:val="00C904DC"/>
    <w:rPr>
      <w:rFonts w:cs="Arial"/>
      <w:b/>
      <w:bCs/>
      <w:caps/>
      <w:kern w:val="32"/>
      <w:sz w:val="24"/>
      <w:szCs w:val="24"/>
      <w:lang w:val="ru-RU" w:eastAsia="ru-RU" w:bidi="ar-SA"/>
    </w:rPr>
  </w:style>
  <w:style w:type="character" w:customStyle="1" w:styleId="afff4">
    <w:name w:val="Статья документа Знак Знак"/>
    <w:rsid w:val="00C904DC"/>
    <w:rPr>
      <w:rFonts w:cs="Arial"/>
      <w:bCs/>
      <w:iCs/>
      <w:sz w:val="24"/>
      <w:szCs w:val="24"/>
      <w:lang w:val="ru-RU" w:eastAsia="ru-RU" w:bidi="ar-SA"/>
    </w:rPr>
  </w:style>
  <w:style w:type="character" w:customStyle="1" w:styleId="43">
    <w:name w:val="Знак Знак4"/>
    <w:rsid w:val="00C904DC"/>
    <w:rPr>
      <w:rFonts w:cs="Arial"/>
      <w:bCs/>
      <w:sz w:val="24"/>
      <w:szCs w:val="24"/>
      <w:lang w:val="ru-RU" w:eastAsia="ru-RU" w:bidi="ar-SA"/>
    </w:rPr>
  </w:style>
  <w:style w:type="character" w:customStyle="1" w:styleId="19">
    <w:name w:val="Знак Знак1"/>
    <w:rsid w:val="00C904DC"/>
    <w:rPr>
      <w:sz w:val="23"/>
      <w:szCs w:val="24"/>
      <w:lang w:val="en-GB" w:eastAsia="ru-RU" w:bidi="ar-SA"/>
    </w:rPr>
  </w:style>
  <w:style w:type="paragraph" w:styleId="29">
    <w:name w:val="List Continue 2"/>
    <w:basedOn w:val="affb"/>
    <w:rsid w:val="00C904DC"/>
    <w:pPr>
      <w:tabs>
        <w:tab w:val="num" w:pos="425"/>
      </w:tabs>
      <w:spacing w:before="0" w:after="270" w:line="270" w:lineRule="atLeast"/>
      <w:ind w:left="851"/>
      <w:jc w:val="left"/>
    </w:pPr>
    <w:rPr>
      <w:rFonts w:ascii="Times New Roman" w:hAnsi="Times New Roman"/>
      <w:spacing w:val="0"/>
      <w:sz w:val="23"/>
      <w:szCs w:val="20"/>
      <w:lang w:val="en-GB" w:eastAsia="ru-RU"/>
    </w:rPr>
  </w:style>
  <w:style w:type="paragraph" w:customStyle="1" w:styleId="ListNumberNoSpace">
    <w:name w:val="List Number NoSpace"/>
    <w:basedOn w:val="affe"/>
    <w:rsid w:val="00C904DC"/>
    <w:pPr>
      <w:spacing w:after="0"/>
    </w:pPr>
  </w:style>
  <w:style w:type="paragraph" w:customStyle="1" w:styleId="ListBullet1Continue">
    <w:name w:val="List Bullet 1 Continue"/>
    <w:basedOn w:val="aff7"/>
    <w:rsid w:val="00C904DC"/>
    <w:pPr>
      <w:keepNext/>
      <w:spacing w:after="120" w:line="270" w:lineRule="atLeast"/>
      <w:ind w:left="284" w:hanging="284"/>
      <w:jc w:val="left"/>
    </w:pPr>
    <w:rPr>
      <w:sz w:val="23"/>
      <w:szCs w:val="20"/>
      <w:u w:val="single"/>
    </w:rPr>
  </w:style>
  <w:style w:type="paragraph" w:customStyle="1" w:styleId="FrontPage1">
    <w:name w:val="FrontPage1"/>
    <w:basedOn w:val="a"/>
    <w:next w:val="a1"/>
    <w:rsid w:val="00C904DC"/>
    <w:pPr>
      <w:suppressAutoHyphens/>
      <w:spacing w:after="160" w:line="320" w:lineRule="exact"/>
    </w:pPr>
    <w:rPr>
      <w:rFonts w:ascii="TrueHelveticaLight" w:hAnsi="TrueHelveticaLight"/>
      <w:sz w:val="28"/>
      <w:szCs w:val="20"/>
      <w:lang w:val="en-GB"/>
    </w:rPr>
  </w:style>
  <w:style w:type="paragraph" w:customStyle="1" w:styleId="FrontPage2">
    <w:name w:val="FrontPage2"/>
    <w:basedOn w:val="FrontPage1"/>
    <w:next w:val="a1"/>
    <w:rsid w:val="00C904DC"/>
    <w:pPr>
      <w:spacing w:line="400" w:lineRule="exact"/>
    </w:pPr>
    <w:rPr>
      <w:rFonts w:ascii="TrueHelveticaBlack" w:hAnsi="TrueHelveticaBlack"/>
      <w:sz w:val="36"/>
    </w:rPr>
  </w:style>
  <w:style w:type="paragraph" w:customStyle="1" w:styleId="FrontPage3">
    <w:name w:val="FrontPage3"/>
    <w:basedOn w:val="FrontPage1"/>
    <w:next w:val="afff0"/>
    <w:rsid w:val="00C904DC"/>
    <w:pPr>
      <w:spacing w:before="160" w:after="0"/>
    </w:pPr>
    <w:rPr>
      <w:sz w:val="20"/>
    </w:rPr>
  </w:style>
  <w:style w:type="paragraph" w:customStyle="1" w:styleId="ContentsPage">
    <w:name w:val="ContentsPage"/>
    <w:basedOn w:val="a"/>
    <w:next w:val="a1"/>
    <w:rsid w:val="00C904DC"/>
    <w:pPr>
      <w:pageBreakBefore/>
      <w:suppressAutoHyphens/>
      <w:spacing w:before="2680" w:line="320" w:lineRule="exact"/>
    </w:pPr>
    <w:rPr>
      <w:rFonts w:ascii="TrueHelveticaBlack" w:hAnsi="TrueHelveticaBlack"/>
      <w:b/>
      <w:sz w:val="32"/>
      <w:szCs w:val="20"/>
      <w:lang w:val="en-GB"/>
    </w:rPr>
  </w:style>
  <w:style w:type="paragraph" w:customStyle="1" w:styleId="BodyTextNoSpace">
    <w:name w:val="Body Text NoSpace"/>
    <w:basedOn w:val="a1"/>
    <w:rsid w:val="00C904DC"/>
    <w:pPr>
      <w:spacing w:after="0" w:line="270" w:lineRule="atLeast"/>
    </w:pPr>
    <w:rPr>
      <w:sz w:val="23"/>
      <w:szCs w:val="20"/>
      <w:lang w:val="en-GB"/>
    </w:rPr>
  </w:style>
  <w:style w:type="paragraph" w:customStyle="1" w:styleId="AppendixPage">
    <w:name w:val="AppendixPage"/>
    <w:basedOn w:val="ContentsPage"/>
    <w:next w:val="BodyTextNoSpace"/>
    <w:rsid w:val="00C904DC"/>
    <w:pPr>
      <w:pageBreakBefore w:val="0"/>
      <w:spacing w:before="120" w:after="320"/>
    </w:pPr>
  </w:style>
  <w:style w:type="paragraph" w:customStyle="1" w:styleId="ListBulletNoSpace">
    <w:name w:val="List Bullet NoSpace"/>
    <w:basedOn w:val="aff7"/>
    <w:rsid w:val="00C904DC"/>
    <w:pPr>
      <w:tabs>
        <w:tab w:val="left" w:pos="425"/>
      </w:tabs>
      <w:spacing w:line="270" w:lineRule="atLeast"/>
      <w:jc w:val="left"/>
    </w:pPr>
    <w:rPr>
      <w:sz w:val="23"/>
      <w:szCs w:val="20"/>
      <w:u w:val="single"/>
    </w:rPr>
  </w:style>
  <w:style w:type="paragraph" w:customStyle="1" w:styleId="source">
    <w:name w:val="source"/>
    <w:basedOn w:val="a1"/>
    <w:rsid w:val="00C904DC"/>
    <w:pPr>
      <w:spacing w:after="270" w:line="270" w:lineRule="atLeast"/>
    </w:pPr>
    <w:rPr>
      <w:sz w:val="18"/>
      <w:szCs w:val="20"/>
      <w:lang w:val="en-US"/>
    </w:rPr>
  </w:style>
  <w:style w:type="paragraph" w:customStyle="1" w:styleId="Table">
    <w:name w:val="Table"/>
    <w:basedOn w:val="a"/>
    <w:rsid w:val="00C904DC"/>
    <w:pPr>
      <w:spacing w:before="60" w:after="60" w:line="220" w:lineRule="atLeast"/>
    </w:pPr>
    <w:rPr>
      <w:rFonts w:ascii="DaneHelveticaNeue" w:hAnsi="DaneHelveticaNeue"/>
      <w:sz w:val="18"/>
      <w:szCs w:val="20"/>
      <w:lang w:val="en-GB"/>
    </w:rPr>
  </w:style>
  <w:style w:type="paragraph" w:customStyle="1" w:styleId="MarginFrame">
    <w:name w:val="Margin Frame"/>
    <w:basedOn w:val="a"/>
    <w:rsid w:val="00C904DC"/>
    <w:pPr>
      <w:keepNext/>
      <w:keepLines/>
      <w:framePr w:w="1985" w:wrap="around" w:vAnchor="text" w:hAnchor="margin" w:x="-2267" w:y="1"/>
      <w:spacing w:line="270" w:lineRule="atLeast"/>
    </w:pPr>
    <w:rPr>
      <w:sz w:val="23"/>
      <w:szCs w:val="20"/>
      <w:lang w:val="en-GB"/>
    </w:rPr>
  </w:style>
  <w:style w:type="character" w:customStyle="1" w:styleId="MarginFrame0">
    <w:name w:val="Margin Frame Знак"/>
    <w:rsid w:val="00C904DC"/>
    <w:rPr>
      <w:sz w:val="23"/>
      <w:lang w:val="en-GB" w:eastAsia="ru-RU" w:bidi="ar-SA"/>
    </w:rPr>
  </w:style>
  <w:style w:type="paragraph" w:customStyle="1" w:styleId="-0">
    <w:name w:val="Название объекта.Таблица - Название объекта"/>
    <w:basedOn w:val="a"/>
    <w:next w:val="a1"/>
    <w:rsid w:val="00C904DC"/>
    <w:pPr>
      <w:spacing w:before="140" w:after="140" w:line="250" w:lineRule="atLeast"/>
      <w:ind w:left="1276" w:hanging="1276"/>
    </w:pPr>
    <w:rPr>
      <w:i/>
      <w:sz w:val="21"/>
      <w:szCs w:val="20"/>
      <w:lang w:val="en-GB"/>
    </w:rPr>
  </w:style>
  <w:style w:type="paragraph" w:customStyle="1" w:styleId="HeaderEven">
    <w:name w:val="HeaderEven"/>
    <w:basedOn w:val="a"/>
    <w:rsid w:val="00C904DC"/>
    <w:pPr>
      <w:tabs>
        <w:tab w:val="right" w:pos="7371"/>
      </w:tabs>
      <w:spacing w:line="270" w:lineRule="atLeast"/>
      <w:ind w:left="-2268"/>
    </w:pPr>
    <w:rPr>
      <w:sz w:val="23"/>
      <w:szCs w:val="20"/>
      <w:lang w:val="en-GB"/>
    </w:rPr>
  </w:style>
  <w:style w:type="paragraph" w:customStyle="1" w:styleId="Appendix">
    <w:name w:val="Appendix"/>
    <w:basedOn w:val="a"/>
    <w:next w:val="a1"/>
    <w:rsid w:val="00C904DC"/>
    <w:pPr>
      <w:keepNext/>
      <w:keepLines/>
      <w:pageBreakBefore/>
      <w:suppressAutoHyphens/>
      <w:spacing w:after="130" w:line="320" w:lineRule="exact"/>
      <w:outlineLvl w:val="6"/>
    </w:pPr>
    <w:rPr>
      <w:rFonts w:ascii="DaneHelveticaNeue" w:hAnsi="DaneHelveticaNeue"/>
      <w:b/>
      <w:sz w:val="32"/>
      <w:szCs w:val="20"/>
      <w:lang w:val="en-GB"/>
    </w:rPr>
  </w:style>
  <w:style w:type="paragraph" w:customStyle="1" w:styleId="HeaderFrameEven">
    <w:name w:val="HeaderFrameEven"/>
    <w:basedOn w:val="HeaderFrame"/>
    <w:rsid w:val="00C904DC"/>
    <w:pPr>
      <w:framePr w:wrap="around"/>
    </w:pPr>
    <w:rPr>
      <w:rFonts w:ascii="DaneHelveticaNeue" w:hAnsi="DaneHelveticaNeue"/>
      <w:sz w:val="16"/>
    </w:rPr>
  </w:style>
  <w:style w:type="paragraph" w:customStyle="1" w:styleId="HeaderFrame">
    <w:name w:val="HeaderFrame"/>
    <w:basedOn w:val="a"/>
    <w:next w:val="a"/>
    <w:rsid w:val="00C904DC"/>
    <w:pPr>
      <w:framePr w:hSpace="284" w:wrap="around" w:vAnchor="text" w:hAnchor="margin" w:xAlign="right" w:y="1"/>
      <w:spacing w:line="270" w:lineRule="atLeast"/>
    </w:pPr>
    <w:rPr>
      <w:sz w:val="23"/>
      <w:szCs w:val="20"/>
      <w:lang w:val="en-GB"/>
    </w:rPr>
  </w:style>
  <w:style w:type="paragraph" w:styleId="2a">
    <w:name w:val="List Number 2"/>
    <w:basedOn w:val="affe"/>
    <w:rsid w:val="00C904DC"/>
    <w:pPr>
      <w:tabs>
        <w:tab w:val="clear" w:pos="425"/>
        <w:tab w:val="num" w:pos="851"/>
      </w:tabs>
      <w:ind w:left="850"/>
    </w:pPr>
  </w:style>
  <w:style w:type="paragraph" w:customStyle="1" w:styleId="BodyMargin">
    <w:name w:val="Body Margin"/>
    <w:basedOn w:val="a1"/>
    <w:next w:val="a1"/>
    <w:rsid w:val="00C904DC"/>
    <w:pPr>
      <w:spacing w:after="270" w:line="270" w:lineRule="atLeast"/>
      <w:ind w:hanging="2268"/>
    </w:pPr>
    <w:rPr>
      <w:sz w:val="23"/>
      <w:szCs w:val="20"/>
      <w:lang w:val="en-GB"/>
    </w:rPr>
  </w:style>
  <w:style w:type="character" w:customStyle="1" w:styleId="BodyMargin0">
    <w:name w:val="Body Margin Знак"/>
    <w:rsid w:val="00C904DC"/>
    <w:rPr>
      <w:sz w:val="23"/>
      <w:szCs w:val="24"/>
      <w:lang w:val="en-GB" w:eastAsia="ru-RU" w:bidi="ar-SA"/>
    </w:rPr>
  </w:style>
  <w:style w:type="character" w:customStyle="1" w:styleId="TabelTekst">
    <w:name w:val="TabelTekst Знак"/>
    <w:aliases w:val="text Знак,Body Text2 Знак Знак"/>
    <w:rsid w:val="00C904DC"/>
    <w:rPr>
      <w:sz w:val="23"/>
      <w:lang w:val="en-GB" w:eastAsia="ru-RU" w:bidi="ar-SA"/>
    </w:rPr>
  </w:style>
  <w:style w:type="character" w:customStyle="1" w:styleId="afff5">
    <w:name w:val="Знак Знак"/>
    <w:rsid w:val="00C904DC"/>
    <w:rPr>
      <w:sz w:val="23"/>
      <w:lang w:val="en-GB" w:eastAsia="ru-RU" w:bidi="ar-SA"/>
    </w:rPr>
  </w:style>
  <w:style w:type="paragraph" w:customStyle="1" w:styleId="Stylefortableheading">
    <w:name w:val="Style for table heading"/>
    <w:basedOn w:val="a"/>
    <w:rsid w:val="00C904DC"/>
    <w:pPr>
      <w:keepNext/>
      <w:keepLines/>
      <w:suppressAutoHyphens/>
      <w:jc w:val="center"/>
    </w:pPr>
    <w:rPr>
      <w:b/>
      <w:sz w:val="20"/>
      <w:szCs w:val="20"/>
      <w:lang w:val="en-AU"/>
    </w:rPr>
  </w:style>
  <w:style w:type="paragraph" w:customStyle="1" w:styleId="Stylefortabletext">
    <w:name w:val="Style for table text"/>
    <w:basedOn w:val="a"/>
    <w:rsid w:val="00C904DC"/>
    <w:pPr>
      <w:suppressAutoHyphens/>
    </w:pPr>
    <w:rPr>
      <w:sz w:val="20"/>
      <w:szCs w:val="20"/>
    </w:rPr>
  </w:style>
  <w:style w:type="paragraph" w:customStyle="1" w:styleId="CommentText1">
    <w:name w:val="Comment Text1"/>
    <w:basedOn w:val="a"/>
    <w:rsid w:val="00C904DC"/>
    <w:pPr>
      <w:spacing w:before="120" w:after="200"/>
    </w:pPr>
    <w:rPr>
      <w:bCs/>
      <w:sz w:val="20"/>
      <w:szCs w:val="20"/>
    </w:rPr>
  </w:style>
  <w:style w:type="paragraph" w:customStyle="1" w:styleId="Picture">
    <w:name w:val="Picture"/>
    <w:basedOn w:val="a"/>
    <w:next w:val="afff1"/>
    <w:rsid w:val="00C904DC"/>
    <w:pPr>
      <w:spacing w:before="120" w:after="240"/>
      <w:jc w:val="center"/>
    </w:pPr>
    <w:rPr>
      <w:b/>
      <w:spacing w:val="-5"/>
      <w:sz w:val="20"/>
      <w:szCs w:val="20"/>
      <w:lang w:val="en-AU" w:eastAsia="en-US"/>
    </w:rPr>
  </w:style>
  <w:style w:type="paragraph" w:customStyle="1" w:styleId="StyleBodyText2BoldBefore6ptAfter6pt">
    <w:name w:val="Style Body Text 2 + Bold Before:  6 pt After:  6 pt"/>
    <w:basedOn w:val="21"/>
    <w:rsid w:val="00C904DC"/>
    <w:pPr>
      <w:spacing w:before="120" w:after="120"/>
      <w:ind w:right="0"/>
    </w:pPr>
    <w:rPr>
      <w:b/>
      <w:bCs/>
      <w:spacing w:val="-5"/>
      <w:sz w:val="24"/>
      <w:lang w:eastAsia="en-US"/>
    </w:rPr>
  </w:style>
  <w:style w:type="character" w:customStyle="1" w:styleId="BodyText2Char1">
    <w:name w:val="Body Text 2 Char1"/>
    <w:rsid w:val="00C904DC"/>
    <w:rPr>
      <w:sz w:val="24"/>
      <w:lang w:val="ru-RU" w:eastAsia="en-US" w:bidi="ar-SA"/>
    </w:rPr>
  </w:style>
  <w:style w:type="character" w:customStyle="1" w:styleId="BodyText2CharCharCharCharCharCharCharCharCharCharCharCharCharCharCharCharCharCharCharCharCharCharCharCharCharCharCharCharCharCharCharCharCharCharCharCharCharCharCharCharChar">
    <w:name w:val="Body Text2 Char Char Char Char Char Char Char Char Char Char Char Char Char Char Char Char Char Char Char Char Char Char Char Char Char Char Char Char Char Char Char Char Char Char Char Char Char Char Char Char Char"/>
    <w:rsid w:val="00C904DC"/>
    <w:rPr>
      <w:sz w:val="23"/>
      <w:lang w:val="en-GB" w:eastAsia="ru-RU" w:bidi="ar-SA"/>
    </w:rPr>
  </w:style>
  <w:style w:type="character" w:customStyle="1" w:styleId="BodyTextKeepChar3">
    <w:name w:val="Body Text Keep Char3"/>
    <w:rsid w:val="00C904DC"/>
    <w:rPr>
      <w:spacing w:val="-5"/>
      <w:sz w:val="24"/>
      <w:szCs w:val="24"/>
      <w:lang w:val="ru-RU" w:eastAsia="en-US" w:bidi="ar-SA"/>
    </w:rPr>
  </w:style>
  <w:style w:type="paragraph" w:customStyle="1" w:styleId="Bullet1">
    <w:name w:val="Bullet1"/>
    <w:basedOn w:val="a"/>
    <w:next w:val="a"/>
    <w:rsid w:val="00C904DC"/>
    <w:pPr>
      <w:keepNext/>
      <w:keepLines/>
      <w:tabs>
        <w:tab w:val="num" w:pos="926"/>
      </w:tabs>
      <w:ind w:left="926" w:hanging="360"/>
    </w:pPr>
    <w:rPr>
      <w:rFonts w:ascii="Garamond" w:hAnsi="Garamond"/>
      <w:szCs w:val="20"/>
      <w:lang w:val="en-AU" w:eastAsia="en-US"/>
    </w:rPr>
  </w:style>
  <w:style w:type="paragraph" w:customStyle="1" w:styleId="Bullet2">
    <w:name w:val="Bullet_2"/>
    <w:basedOn w:val="Bullet1"/>
    <w:rsid w:val="00C904DC"/>
    <w:pPr>
      <w:tabs>
        <w:tab w:val="clear" w:pos="926"/>
        <w:tab w:val="num" w:pos="360"/>
        <w:tab w:val="num" w:pos="1209"/>
      </w:tabs>
      <w:ind w:left="1209"/>
    </w:pPr>
  </w:style>
  <w:style w:type="paragraph" w:customStyle="1" w:styleId="PartTitle">
    <w:name w:val="Part Title"/>
    <w:basedOn w:val="a"/>
    <w:next w:val="a"/>
    <w:rsid w:val="00C904DC"/>
    <w:pPr>
      <w:framePr w:w="2045" w:hSpace="187" w:vSpace="187" w:wrap="notBeside" w:vAnchor="page" w:hAnchor="margin" w:xAlign="right" w:y="966"/>
      <w:shd w:val="pct20" w:color="auto" w:fill="auto"/>
      <w:spacing w:line="480" w:lineRule="exact"/>
      <w:jc w:val="center"/>
    </w:pPr>
    <w:rPr>
      <w:rFonts w:ascii="Arial Black" w:hAnsi="Arial Black"/>
      <w:spacing w:val="-50"/>
      <w:sz w:val="36"/>
      <w:szCs w:val="20"/>
      <w:lang w:val="en-AU" w:eastAsia="en-US"/>
    </w:rPr>
  </w:style>
  <w:style w:type="paragraph" w:styleId="36">
    <w:name w:val="List Bullet 3"/>
    <w:basedOn w:val="a"/>
    <w:autoRedefine/>
    <w:rsid w:val="00C904DC"/>
    <w:pPr>
      <w:tabs>
        <w:tab w:val="num" w:pos="1492"/>
      </w:tabs>
      <w:spacing w:after="80"/>
      <w:ind w:left="1492" w:hanging="360"/>
      <w:jc w:val="both"/>
    </w:pPr>
    <w:rPr>
      <w:szCs w:val="20"/>
    </w:rPr>
  </w:style>
  <w:style w:type="character" w:customStyle="1" w:styleId="BodyText2CharCharCharCharCharCharCharCharCharChar">
    <w:name w:val="Body Text2 Char Char Char Char Char Char Char Char Char Char"/>
    <w:rsid w:val="00C904DC"/>
    <w:rPr>
      <w:sz w:val="23"/>
      <w:lang w:val="en-GB" w:eastAsia="ru-RU" w:bidi="ar-SA"/>
    </w:rPr>
  </w:style>
  <w:style w:type="paragraph" w:customStyle="1" w:styleId="xl24">
    <w:name w:val="xl24"/>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b/>
      <w:bCs/>
      <w:lang w:val="en-US" w:eastAsia="en-US"/>
    </w:rPr>
  </w:style>
  <w:style w:type="paragraph" w:customStyle="1" w:styleId="xl25">
    <w:name w:val="xl25"/>
    <w:basedOn w:val="a"/>
    <w:rsid w:val="00C904DC"/>
    <w:pPr>
      <w:pBdr>
        <w:top w:val="single" w:sz="4" w:space="0" w:color="auto"/>
        <w:left w:val="single" w:sz="4" w:space="0" w:color="auto"/>
        <w:bottom w:val="single" w:sz="4" w:space="0" w:color="auto"/>
      </w:pBdr>
      <w:spacing w:before="100" w:beforeAutospacing="1" w:after="100" w:afterAutospacing="1"/>
    </w:pPr>
    <w:rPr>
      <w:rFonts w:eastAsia="Arial Unicode MS"/>
      <w:lang w:val="en-US" w:eastAsia="en-US"/>
    </w:rPr>
  </w:style>
  <w:style w:type="paragraph" w:customStyle="1" w:styleId="xl26">
    <w:name w:val="xl26"/>
    <w:basedOn w:val="a"/>
    <w:rsid w:val="00C904DC"/>
    <w:pPr>
      <w:pBdr>
        <w:top w:val="single" w:sz="4" w:space="0" w:color="auto"/>
        <w:bottom w:val="single" w:sz="4" w:space="0" w:color="auto"/>
        <w:right w:val="single" w:sz="4" w:space="0" w:color="auto"/>
      </w:pBdr>
      <w:spacing w:before="100" w:beforeAutospacing="1" w:after="100" w:afterAutospacing="1"/>
    </w:pPr>
    <w:rPr>
      <w:rFonts w:eastAsia="Arial Unicode MS"/>
      <w:lang w:val="en-US" w:eastAsia="en-US"/>
    </w:rPr>
  </w:style>
  <w:style w:type="paragraph" w:customStyle="1" w:styleId="xl27">
    <w:name w:val="xl27"/>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US" w:eastAsia="en-US"/>
    </w:rPr>
  </w:style>
  <w:style w:type="paragraph" w:customStyle="1" w:styleId="xl28">
    <w:name w:val="xl28"/>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lang w:val="en-US" w:eastAsia="en-US"/>
    </w:rPr>
  </w:style>
  <w:style w:type="paragraph" w:customStyle="1" w:styleId="xl29">
    <w:name w:val="xl29"/>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b/>
      <w:bCs/>
      <w:lang w:val="en-US" w:eastAsia="en-US"/>
    </w:rPr>
  </w:style>
  <w:style w:type="paragraph" w:customStyle="1" w:styleId="xl30">
    <w:name w:val="xl30"/>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lang w:val="en-US" w:eastAsia="en-US"/>
    </w:rPr>
  </w:style>
  <w:style w:type="paragraph" w:customStyle="1" w:styleId="xl31">
    <w:name w:val="xl31"/>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US" w:eastAsia="en-US"/>
    </w:rPr>
  </w:style>
  <w:style w:type="paragraph" w:customStyle="1" w:styleId="xl32">
    <w:name w:val="xl32"/>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US" w:eastAsia="en-US"/>
    </w:rPr>
  </w:style>
  <w:style w:type="paragraph" w:customStyle="1" w:styleId="xl33">
    <w:name w:val="xl33"/>
    <w:basedOn w:val="a"/>
    <w:rsid w:val="00C904DC"/>
    <w:pPr>
      <w:pBdr>
        <w:top w:val="single" w:sz="4" w:space="0" w:color="auto"/>
        <w:left w:val="single" w:sz="4" w:space="0" w:color="auto"/>
        <w:bottom w:val="single" w:sz="4" w:space="0" w:color="auto"/>
      </w:pBdr>
      <w:spacing w:before="100" w:beforeAutospacing="1" w:after="100" w:afterAutospacing="1"/>
      <w:jc w:val="center"/>
    </w:pPr>
    <w:rPr>
      <w:rFonts w:eastAsia="Arial Unicode MS"/>
      <w:b/>
      <w:bCs/>
      <w:lang w:val="en-US" w:eastAsia="en-US"/>
    </w:rPr>
  </w:style>
  <w:style w:type="paragraph" w:customStyle="1" w:styleId="xl34">
    <w:name w:val="xl34"/>
    <w:basedOn w:val="a"/>
    <w:rsid w:val="00C904DC"/>
    <w:pPr>
      <w:pBdr>
        <w:top w:val="single" w:sz="4" w:space="0" w:color="auto"/>
        <w:bottom w:val="single" w:sz="4" w:space="0" w:color="auto"/>
      </w:pBdr>
      <w:spacing w:before="100" w:beforeAutospacing="1" w:after="100" w:afterAutospacing="1"/>
      <w:jc w:val="center"/>
    </w:pPr>
    <w:rPr>
      <w:rFonts w:eastAsia="Arial Unicode MS"/>
      <w:b/>
      <w:bCs/>
      <w:lang w:val="en-US" w:eastAsia="en-US"/>
    </w:rPr>
  </w:style>
  <w:style w:type="paragraph" w:customStyle="1" w:styleId="xl35">
    <w:name w:val="xl35"/>
    <w:basedOn w:val="a"/>
    <w:rsid w:val="00C904DC"/>
    <w:pPr>
      <w:pBdr>
        <w:top w:val="single" w:sz="4" w:space="0" w:color="auto"/>
        <w:bottom w:val="single" w:sz="4" w:space="0" w:color="auto"/>
        <w:right w:val="single" w:sz="4" w:space="0" w:color="auto"/>
      </w:pBdr>
      <w:spacing w:before="100" w:beforeAutospacing="1" w:after="100" w:afterAutospacing="1"/>
      <w:jc w:val="center"/>
    </w:pPr>
    <w:rPr>
      <w:rFonts w:eastAsia="Arial Unicode MS"/>
      <w:b/>
      <w:bCs/>
      <w:lang w:val="en-US" w:eastAsia="en-US"/>
    </w:rPr>
  </w:style>
  <w:style w:type="paragraph" w:customStyle="1" w:styleId="xl36">
    <w:name w:val="xl36"/>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lang w:val="en-US" w:eastAsia="en-US"/>
    </w:rPr>
  </w:style>
  <w:style w:type="character" w:customStyle="1" w:styleId="37">
    <w:name w:val="Знак Знак3"/>
    <w:rsid w:val="00C904DC"/>
    <w:rPr>
      <w:b/>
      <w:bCs/>
      <w:sz w:val="28"/>
      <w:szCs w:val="28"/>
      <w:lang w:val="ru-RU" w:eastAsia="ru-RU" w:bidi="ar-SA"/>
    </w:rPr>
  </w:style>
  <w:style w:type="paragraph" w:customStyle="1" w:styleId="Task-luettelo">
    <w:name w:val="Task-luettelo"/>
    <w:basedOn w:val="a"/>
    <w:rsid w:val="00C904DC"/>
    <w:pPr>
      <w:tabs>
        <w:tab w:val="left" w:pos="720"/>
      </w:tabs>
      <w:spacing w:before="60" w:after="60"/>
      <w:ind w:left="720" w:hanging="360"/>
      <w:jc w:val="both"/>
    </w:pPr>
    <w:rPr>
      <w:szCs w:val="20"/>
      <w:lang w:val="en-GB" w:eastAsia="fi-FI"/>
    </w:rPr>
  </w:style>
  <w:style w:type="paragraph" w:customStyle="1" w:styleId="opsomming2">
    <w:name w:val="opsomming 2"/>
    <w:basedOn w:val="a"/>
    <w:rsid w:val="00C904DC"/>
    <w:pPr>
      <w:tabs>
        <w:tab w:val="num" w:pos="1689"/>
      </w:tabs>
      <w:ind w:left="1686" w:hanging="357"/>
    </w:pPr>
    <w:rPr>
      <w:sz w:val="20"/>
      <w:szCs w:val="20"/>
    </w:rPr>
  </w:style>
  <w:style w:type="paragraph" w:customStyle="1" w:styleId="FooterLogo">
    <w:name w:val="FooterLogo"/>
    <w:basedOn w:val="a"/>
    <w:next w:val="a"/>
    <w:rsid w:val="00C904DC"/>
    <w:pPr>
      <w:framePr w:hSpace="284" w:wrap="around" w:vAnchor="text" w:hAnchor="margin" w:xAlign="right" w:y="1"/>
      <w:spacing w:line="270" w:lineRule="atLeast"/>
    </w:pPr>
    <w:rPr>
      <w:color w:val="FFFFFF"/>
      <w:sz w:val="12"/>
      <w:szCs w:val="12"/>
      <w:lang w:val="en-GB" w:eastAsia="da-DK"/>
    </w:rPr>
  </w:style>
  <w:style w:type="character" w:customStyle="1" w:styleId="-1">
    <w:name w:val="Таблица - Название объекта Знак"/>
    <w:aliases w:val="!! Object Novogor !! Знак,Caption Char Знак,Caption Char1 Char1 Char Char Знак,Caption Char Char2 Char1 Char Char Знак,Caption Char Char Char Char Char1 Char1 Char Char1 Char Знак"/>
    <w:rsid w:val="00C904DC"/>
    <w:rPr>
      <w:bCs/>
      <w:sz w:val="24"/>
      <w:szCs w:val="24"/>
      <w:lang w:val="ru-RU" w:eastAsia="ru-RU" w:bidi="ar-SA"/>
    </w:rPr>
  </w:style>
  <w:style w:type="paragraph" w:customStyle="1" w:styleId="CowiDate">
    <w:name w:val="CowiDate"/>
    <w:basedOn w:val="FrontPageFrame"/>
    <w:next w:val="FrontPageFrame"/>
    <w:rsid w:val="00C904DC"/>
    <w:pPr>
      <w:framePr w:wrap="around"/>
    </w:pPr>
  </w:style>
  <w:style w:type="paragraph" w:customStyle="1" w:styleId="FrontPageFrame">
    <w:name w:val="FrontPageFrame"/>
    <w:basedOn w:val="a"/>
    <w:rsid w:val="00C904DC"/>
    <w:pPr>
      <w:framePr w:wrap="around" w:hAnchor="margin" w:x="-2267" w:yAlign="bottom"/>
      <w:tabs>
        <w:tab w:val="left" w:pos="1134"/>
      </w:tabs>
      <w:spacing w:line="240" w:lineRule="atLeast"/>
    </w:pPr>
    <w:rPr>
      <w:rFonts w:ascii="DaneHelveticaNeue" w:hAnsi="DaneHelveticaNeue"/>
      <w:sz w:val="14"/>
      <w:szCs w:val="20"/>
      <w:lang w:val="en-GB"/>
    </w:rPr>
  </w:style>
  <w:style w:type="paragraph" w:customStyle="1" w:styleId="CowiAuthor">
    <w:name w:val="CowiAuthor"/>
    <w:basedOn w:val="FrontPageFrame"/>
    <w:next w:val="FrontPageFrame"/>
    <w:rsid w:val="00C904DC"/>
    <w:pPr>
      <w:framePr w:wrap="around"/>
    </w:pPr>
  </w:style>
  <w:style w:type="paragraph" w:customStyle="1" w:styleId="afff6">
    <w:name w:val="Знак"/>
    <w:basedOn w:val="a"/>
    <w:rsid w:val="00C904DC"/>
    <w:pPr>
      <w:spacing w:after="160" w:line="240" w:lineRule="exact"/>
    </w:pPr>
    <w:rPr>
      <w:rFonts w:ascii="Verdana" w:hAnsi="Verdana"/>
      <w:sz w:val="20"/>
      <w:szCs w:val="20"/>
      <w:lang w:val="en-US" w:eastAsia="en-US"/>
    </w:rPr>
  </w:style>
  <w:style w:type="character" w:styleId="afff7">
    <w:name w:val="FollowedHyperlink"/>
    <w:uiPriority w:val="99"/>
    <w:rsid w:val="00C904DC"/>
    <w:rPr>
      <w:color w:val="800080"/>
      <w:u w:val="single"/>
    </w:rPr>
  </w:style>
  <w:style w:type="paragraph" w:customStyle="1" w:styleId="BlockQuotation">
    <w:name w:val="Block Quotation"/>
    <w:basedOn w:val="a"/>
    <w:link w:val="BlockQuotationChar"/>
    <w:rsid w:val="00C904D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hAnsi="Arial Narrow"/>
      <w:spacing w:val="-5"/>
      <w:sz w:val="20"/>
      <w:szCs w:val="20"/>
      <w:lang w:val="en-US" w:eastAsia="en-US"/>
    </w:rPr>
  </w:style>
  <w:style w:type="character" w:customStyle="1" w:styleId="BlockQuotationChar">
    <w:name w:val="Block Quotation Char"/>
    <w:link w:val="BlockQuotation"/>
    <w:rsid w:val="00C904DC"/>
    <w:rPr>
      <w:rFonts w:ascii="Arial Narrow" w:hAnsi="Arial Narrow"/>
      <w:spacing w:val="-5"/>
      <w:lang w:val="en-US" w:eastAsia="en-US" w:bidi="ar-SA"/>
    </w:rPr>
  </w:style>
  <w:style w:type="paragraph" w:customStyle="1" w:styleId="ChapterSubtitle">
    <w:name w:val="Chapter Subtitle"/>
    <w:basedOn w:val="aff3"/>
    <w:rsid w:val="00C904DC"/>
    <w:pPr>
      <w:keepNext/>
      <w:keepLines/>
      <w:spacing w:before="60" w:after="120" w:line="340" w:lineRule="atLeast"/>
      <w:ind w:firstLine="0"/>
    </w:pPr>
    <w:rPr>
      <w:rFonts w:ascii="Arial" w:hAnsi="Arial"/>
      <w:spacing w:val="-16"/>
      <w:kern w:val="28"/>
      <w:sz w:val="32"/>
      <w:szCs w:val="32"/>
      <w:lang w:val="en-US" w:eastAsia="en-US"/>
    </w:rPr>
  </w:style>
  <w:style w:type="paragraph" w:customStyle="1" w:styleId="ChapterTitle">
    <w:name w:val="Chapter Title"/>
    <w:basedOn w:val="a"/>
    <w:rsid w:val="00C904DC"/>
    <w:pPr>
      <w:spacing w:before="120" w:line="660" w:lineRule="exact"/>
      <w:jc w:val="center"/>
    </w:pPr>
    <w:rPr>
      <w:rFonts w:ascii="Arial Black" w:hAnsi="Arial Black"/>
      <w:color w:val="FFFFFF"/>
      <w:spacing w:val="-40"/>
      <w:sz w:val="84"/>
      <w:szCs w:val="20"/>
      <w:lang w:val="en-US" w:eastAsia="en-US"/>
    </w:rPr>
  </w:style>
  <w:style w:type="paragraph" w:customStyle="1" w:styleId="FootnoteBase">
    <w:name w:val="Footnote Base"/>
    <w:basedOn w:val="a"/>
    <w:rsid w:val="00C904DC"/>
    <w:pPr>
      <w:keepLines/>
      <w:spacing w:line="200" w:lineRule="atLeast"/>
      <w:ind w:left="1080"/>
    </w:pPr>
    <w:rPr>
      <w:rFonts w:ascii="Arial" w:hAnsi="Arial"/>
      <w:spacing w:val="-5"/>
      <w:sz w:val="16"/>
      <w:szCs w:val="20"/>
      <w:lang w:val="en-US" w:eastAsia="en-US"/>
    </w:rPr>
  </w:style>
  <w:style w:type="paragraph" w:customStyle="1" w:styleId="CompanyName">
    <w:name w:val="Company Name"/>
    <w:basedOn w:val="a"/>
    <w:rsid w:val="00C904DC"/>
    <w:pPr>
      <w:keepNext/>
      <w:keepLines/>
      <w:spacing w:line="220" w:lineRule="atLeast"/>
    </w:pPr>
    <w:rPr>
      <w:rFonts w:ascii="Arial Black" w:hAnsi="Arial Black"/>
      <w:spacing w:val="-25"/>
      <w:kern w:val="28"/>
      <w:sz w:val="32"/>
      <w:szCs w:val="20"/>
      <w:lang w:val="en-US" w:eastAsia="en-US"/>
    </w:rPr>
  </w:style>
  <w:style w:type="paragraph" w:customStyle="1" w:styleId="TitleCover">
    <w:name w:val="Title Cover"/>
    <w:basedOn w:val="a"/>
    <w:next w:val="a"/>
    <w:rsid w:val="00C904DC"/>
    <w:pPr>
      <w:keepNext/>
      <w:keepLines/>
      <w:pBdr>
        <w:top w:val="single" w:sz="48" w:space="31" w:color="auto"/>
      </w:pBdr>
      <w:tabs>
        <w:tab w:val="left" w:pos="0"/>
      </w:tabs>
      <w:spacing w:before="240" w:after="500" w:line="640" w:lineRule="exact"/>
    </w:pPr>
    <w:rPr>
      <w:rFonts w:ascii="Arial Black" w:hAnsi="Arial Black"/>
      <w:b/>
      <w:spacing w:val="-48"/>
      <w:kern w:val="28"/>
      <w:sz w:val="64"/>
      <w:szCs w:val="20"/>
      <w:lang w:val="en-US" w:eastAsia="en-US"/>
    </w:rPr>
  </w:style>
  <w:style w:type="paragraph" w:customStyle="1" w:styleId="DocumentLabel">
    <w:name w:val="Document Label"/>
    <w:basedOn w:val="TitleCover"/>
    <w:rsid w:val="00C904DC"/>
  </w:style>
  <w:style w:type="character" w:styleId="afff8">
    <w:name w:val="endnote reference"/>
    <w:rsid w:val="00C904DC"/>
    <w:rPr>
      <w:vertAlign w:val="superscript"/>
    </w:rPr>
  </w:style>
  <w:style w:type="paragraph" w:styleId="afff9">
    <w:name w:val="endnote text"/>
    <w:basedOn w:val="FootnoteBase"/>
    <w:rsid w:val="00C904DC"/>
  </w:style>
  <w:style w:type="paragraph" w:customStyle="1" w:styleId="HeaderBase">
    <w:name w:val="Header Base"/>
    <w:basedOn w:val="a"/>
    <w:rsid w:val="00C904DC"/>
    <w:pPr>
      <w:keepLines/>
      <w:tabs>
        <w:tab w:val="center" w:pos="4320"/>
        <w:tab w:val="right" w:pos="8640"/>
      </w:tabs>
      <w:spacing w:line="190" w:lineRule="atLeast"/>
      <w:ind w:left="1080"/>
    </w:pPr>
    <w:rPr>
      <w:rFonts w:ascii="Arial" w:hAnsi="Arial"/>
      <w:caps/>
      <w:spacing w:val="-5"/>
      <w:sz w:val="15"/>
      <w:szCs w:val="20"/>
      <w:lang w:val="en-US" w:eastAsia="en-US"/>
    </w:rPr>
  </w:style>
  <w:style w:type="paragraph" w:customStyle="1" w:styleId="FooterEven">
    <w:name w:val="Footer Even"/>
    <w:basedOn w:val="af9"/>
    <w:rsid w:val="00C904DC"/>
    <w:pPr>
      <w:keepLines/>
      <w:pBdr>
        <w:top w:val="single" w:sz="6" w:space="2" w:color="auto"/>
      </w:pBdr>
      <w:tabs>
        <w:tab w:val="clear" w:pos="4677"/>
        <w:tab w:val="clear" w:pos="9355"/>
        <w:tab w:val="center" w:pos="4320"/>
        <w:tab w:val="right" w:pos="8640"/>
      </w:tabs>
      <w:spacing w:before="600" w:line="190" w:lineRule="atLeast"/>
      <w:ind w:left="1080"/>
    </w:pPr>
    <w:rPr>
      <w:rFonts w:ascii="Arial" w:eastAsia="Times New Roman" w:hAnsi="Arial"/>
      <w:caps/>
      <w:spacing w:val="-5"/>
      <w:sz w:val="15"/>
      <w:szCs w:val="20"/>
      <w:lang w:val="en-US"/>
    </w:rPr>
  </w:style>
  <w:style w:type="paragraph" w:customStyle="1" w:styleId="FooterFirst">
    <w:name w:val="Footer First"/>
    <w:basedOn w:val="af9"/>
    <w:rsid w:val="00C904DC"/>
    <w:pPr>
      <w:keepLines/>
      <w:pBdr>
        <w:top w:val="single" w:sz="6" w:space="2" w:color="auto"/>
      </w:pBdr>
      <w:tabs>
        <w:tab w:val="clear" w:pos="4677"/>
        <w:tab w:val="clear" w:pos="9355"/>
        <w:tab w:val="center" w:pos="4320"/>
        <w:tab w:val="right" w:pos="8640"/>
      </w:tabs>
      <w:spacing w:before="600" w:line="190" w:lineRule="atLeast"/>
      <w:ind w:left="1080"/>
    </w:pPr>
    <w:rPr>
      <w:rFonts w:ascii="Arial" w:eastAsia="Times New Roman" w:hAnsi="Arial"/>
      <w:caps/>
      <w:spacing w:val="-5"/>
      <w:sz w:val="15"/>
      <w:szCs w:val="20"/>
      <w:lang w:val="en-US"/>
    </w:rPr>
  </w:style>
  <w:style w:type="paragraph" w:customStyle="1" w:styleId="FooterOdd">
    <w:name w:val="Footer Odd"/>
    <w:basedOn w:val="af9"/>
    <w:rsid w:val="00C904DC"/>
    <w:pPr>
      <w:keepLines/>
      <w:pBdr>
        <w:top w:val="single" w:sz="6" w:space="2" w:color="auto"/>
      </w:pBdr>
      <w:tabs>
        <w:tab w:val="clear" w:pos="4677"/>
        <w:tab w:val="clear" w:pos="9355"/>
        <w:tab w:val="center" w:pos="4320"/>
        <w:tab w:val="right" w:pos="8640"/>
      </w:tabs>
      <w:spacing w:before="600" w:line="190" w:lineRule="atLeast"/>
      <w:ind w:left="1080"/>
    </w:pPr>
    <w:rPr>
      <w:rFonts w:ascii="Arial" w:eastAsia="Times New Roman" w:hAnsi="Arial"/>
      <w:caps/>
      <w:spacing w:val="-5"/>
      <w:sz w:val="15"/>
      <w:szCs w:val="20"/>
      <w:lang w:val="en-US"/>
    </w:rPr>
  </w:style>
  <w:style w:type="paragraph" w:customStyle="1" w:styleId="HeaderEven0">
    <w:name w:val="Header Even"/>
    <w:basedOn w:val="af7"/>
    <w:rsid w:val="00C904DC"/>
    <w:pPr>
      <w:keepLines/>
      <w:pBdr>
        <w:bottom w:val="single" w:sz="6" w:space="1" w:color="auto"/>
      </w:pBdr>
      <w:tabs>
        <w:tab w:val="clear" w:pos="4677"/>
        <w:tab w:val="clear" w:pos="9355"/>
        <w:tab w:val="center" w:pos="4320"/>
        <w:tab w:val="right" w:pos="8640"/>
      </w:tabs>
      <w:spacing w:after="600" w:line="190" w:lineRule="atLeast"/>
      <w:ind w:left="1080"/>
    </w:pPr>
    <w:rPr>
      <w:rFonts w:ascii="Arial" w:eastAsia="Times New Roman" w:hAnsi="Arial"/>
      <w:caps/>
      <w:spacing w:val="-5"/>
      <w:sz w:val="15"/>
      <w:szCs w:val="20"/>
      <w:lang w:val="en-US"/>
    </w:rPr>
  </w:style>
  <w:style w:type="paragraph" w:customStyle="1" w:styleId="HeaderFirst">
    <w:name w:val="Header First"/>
    <w:basedOn w:val="af7"/>
    <w:rsid w:val="00C904DC"/>
    <w:pPr>
      <w:keepLines/>
      <w:pBdr>
        <w:top w:val="single" w:sz="6" w:space="2" w:color="auto"/>
      </w:pBdr>
      <w:tabs>
        <w:tab w:val="clear" w:pos="4677"/>
        <w:tab w:val="clear" w:pos="9355"/>
        <w:tab w:val="center" w:pos="4320"/>
        <w:tab w:val="right" w:pos="8640"/>
      </w:tabs>
      <w:spacing w:line="190" w:lineRule="atLeast"/>
      <w:ind w:left="1080"/>
      <w:jc w:val="right"/>
    </w:pPr>
    <w:rPr>
      <w:rFonts w:ascii="Arial" w:eastAsia="Times New Roman" w:hAnsi="Arial"/>
      <w:caps/>
      <w:spacing w:val="-5"/>
      <w:sz w:val="15"/>
      <w:szCs w:val="20"/>
      <w:lang w:val="en-US"/>
    </w:rPr>
  </w:style>
  <w:style w:type="paragraph" w:customStyle="1" w:styleId="HeaderOdd">
    <w:name w:val="Header Odd"/>
    <w:basedOn w:val="af7"/>
    <w:rsid w:val="00C904DC"/>
    <w:pPr>
      <w:keepLines/>
      <w:pBdr>
        <w:bottom w:val="single" w:sz="6" w:space="1" w:color="auto"/>
      </w:pBdr>
      <w:tabs>
        <w:tab w:val="clear" w:pos="4677"/>
        <w:tab w:val="clear" w:pos="9355"/>
        <w:tab w:val="center" w:pos="4320"/>
        <w:tab w:val="right" w:pos="8640"/>
      </w:tabs>
      <w:spacing w:after="600" w:line="190" w:lineRule="atLeast"/>
      <w:ind w:left="1080"/>
    </w:pPr>
    <w:rPr>
      <w:rFonts w:ascii="Arial" w:eastAsia="Times New Roman" w:hAnsi="Arial"/>
      <w:caps/>
      <w:spacing w:val="-5"/>
      <w:sz w:val="15"/>
      <w:szCs w:val="20"/>
      <w:lang w:val="en-US"/>
    </w:rPr>
  </w:style>
  <w:style w:type="paragraph" w:customStyle="1" w:styleId="IndexBase">
    <w:name w:val="Index Base"/>
    <w:basedOn w:val="a"/>
    <w:rsid w:val="00C904DC"/>
    <w:pPr>
      <w:spacing w:line="240" w:lineRule="atLeast"/>
      <w:ind w:left="360" w:hanging="360"/>
    </w:pPr>
    <w:rPr>
      <w:rFonts w:ascii="Arial" w:hAnsi="Arial"/>
      <w:spacing w:val="-5"/>
      <w:sz w:val="18"/>
      <w:szCs w:val="20"/>
      <w:lang w:val="en-US" w:eastAsia="en-US"/>
    </w:rPr>
  </w:style>
  <w:style w:type="paragraph" w:styleId="1a">
    <w:name w:val="index 1"/>
    <w:basedOn w:val="IndexBase"/>
    <w:autoRedefine/>
    <w:rsid w:val="00C904DC"/>
  </w:style>
  <w:style w:type="paragraph" w:styleId="2b">
    <w:name w:val="index 2"/>
    <w:basedOn w:val="IndexBase"/>
    <w:autoRedefine/>
    <w:rsid w:val="00C904DC"/>
    <w:pPr>
      <w:spacing w:line="240" w:lineRule="auto"/>
      <w:ind w:left="720"/>
    </w:pPr>
  </w:style>
  <w:style w:type="paragraph" w:styleId="38">
    <w:name w:val="index 3"/>
    <w:basedOn w:val="IndexBase"/>
    <w:autoRedefine/>
    <w:rsid w:val="00C904DC"/>
    <w:pPr>
      <w:spacing w:line="240" w:lineRule="auto"/>
      <w:ind w:left="1080"/>
    </w:pPr>
  </w:style>
  <w:style w:type="paragraph" w:styleId="44">
    <w:name w:val="index 4"/>
    <w:basedOn w:val="IndexBase"/>
    <w:autoRedefine/>
    <w:rsid w:val="00C904DC"/>
    <w:pPr>
      <w:spacing w:line="240" w:lineRule="auto"/>
      <w:ind w:left="1440"/>
    </w:pPr>
  </w:style>
  <w:style w:type="paragraph" w:styleId="53">
    <w:name w:val="index 5"/>
    <w:basedOn w:val="IndexBase"/>
    <w:autoRedefine/>
    <w:rsid w:val="00C904DC"/>
    <w:pPr>
      <w:spacing w:line="240" w:lineRule="auto"/>
      <w:ind w:left="1800"/>
    </w:pPr>
  </w:style>
  <w:style w:type="paragraph" w:styleId="afffa">
    <w:name w:val="index heading"/>
    <w:basedOn w:val="a"/>
    <w:next w:val="1a"/>
    <w:rsid w:val="00C904DC"/>
    <w:pPr>
      <w:spacing w:line="480" w:lineRule="atLeast"/>
    </w:pPr>
    <w:rPr>
      <w:rFonts w:ascii="Arial Black" w:hAnsi="Arial Black"/>
      <w:spacing w:val="-5"/>
      <w:szCs w:val="20"/>
      <w:lang w:val="en-US" w:eastAsia="en-US"/>
    </w:rPr>
  </w:style>
  <w:style w:type="character" w:customStyle="1" w:styleId="Lead-inEmphasis">
    <w:name w:val="Lead-in Emphasis"/>
    <w:rsid w:val="00C904DC"/>
    <w:rPr>
      <w:rFonts w:ascii="Arial Black" w:hAnsi="Arial Black"/>
      <w:spacing w:val="-4"/>
      <w:sz w:val="18"/>
    </w:rPr>
  </w:style>
  <w:style w:type="paragraph" w:styleId="54">
    <w:name w:val="List Bullet 5"/>
    <w:basedOn w:val="aff7"/>
    <w:autoRedefine/>
    <w:rsid w:val="00C904DC"/>
    <w:pPr>
      <w:tabs>
        <w:tab w:val="left" w:pos="1800"/>
      </w:tabs>
      <w:spacing w:line="240" w:lineRule="auto"/>
    </w:pPr>
    <w:rPr>
      <w:spacing w:val="-5"/>
      <w:lang w:eastAsia="en-US"/>
    </w:rPr>
  </w:style>
  <w:style w:type="paragraph" w:styleId="39">
    <w:name w:val="List Continue 3"/>
    <w:basedOn w:val="affb"/>
    <w:rsid w:val="00C904DC"/>
    <w:pPr>
      <w:spacing w:before="0" w:after="240" w:line="240" w:lineRule="atLeast"/>
      <w:ind w:left="2520"/>
    </w:pPr>
    <w:rPr>
      <w:sz w:val="20"/>
      <w:szCs w:val="20"/>
      <w:lang w:val="en-US"/>
    </w:rPr>
  </w:style>
  <w:style w:type="paragraph" w:styleId="45">
    <w:name w:val="List Continue 4"/>
    <w:basedOn w:val="affb"/>
    <w:rsid w:val="00C904DC"/>
    <w:pPr>
      <w:spacing w:before="0" w:after="240" w:line="240" w:lineRule="atLeast"/>
      <w:ind w:left="2880"/>
    </w:pPr>
    <w:rPr>
      <w:sz w:val="20"/>
      <w:szCs w:val="20"/>
      <w:lang w:val="en-US"/>
    </w:rPr>
  </w:style>
  <w:style w:type="paragraph" w:styleId="55">
    <w:name w:val="List Continue 5"/>
    <w:basedOn w:val="affb"/>
    <w:rsid w:val="00C904DC"/>
    <w:pPr>
      <w:spacing w:before="0" w:after="240" w:line="240" w:lineRule="atLeast"/>
      <w:ind w:left="3240"/>
    </w:pPr>
    <w:rPr>
      <w:sz w:val="20"/>
      <w:szCs w:val="20"/>
      <w:lang w:val="en-US"/>
    </w:rPr>
  </w:style>
  <w:style w:type="paragraph" w:styleId="3a">
    <w:name w:val="List Number 3"/>
    <w:basedOn w:val="affe"/>
    <w:rsid w:val="00C904DC"/>
    <w:pPr>
      <w:tabs>
        <w:tab w:val="clear" w:pos="425"/>
        <w:tab w:val="left" w:pos="1200"/>
      </w:tabs>
      <w:spacing w:before="120" w:after="120" w:line="240" w:lineRule="auto"/>
      <w:ind w:left="0" w:firstLine="0"/>
      <w:jc w:val="both"/>
    </w:pPr>
    <w:rPr>
      <w:spacing w:val="-5"/>
      <w:sz w:val="24"/>
      <w:szCs w:val="24"/>
      <w:lang w:val="en-US" w:eastAsia="en-US"/>
    </w:rPr>
  </w:style>
  <w:style w:type="paragraph" w:styleId="46">
    <w:name w:val="List Number 4"/>
    <w:basedOn w:val="affe"/>
    <w:rsid w:val="00C904DC"/>
    <w:pPr>
      <w:tabs>
        <w:tab w:val="clear" w:pos="425"/>
        <w:tab w:val="left" w:pos="1200"/>
      </w:tabs>
      <w:spacing w:before="120" w:after="120" w:line="240" w:lineRule="auto"/>
      <w:ind w:left="0" w:firstLine="0"/>
      <w:jc w:val="both"/>
    </w:pPr>
    <w:rPr>
      <w:spacing w:val="-5"/>
      <w:sz w:val="24"/>
      <w:szCs w:val="24"/>
      <w:lang w:val="en-US" w:eastAsia="en-US"/>
    </w:rPr>
  </w:style>
  <w:style w:type="paragraph" w:styleId="56">
    <w:name w:val="List Number 5"/>
    <w:basedOn w:val="affe"/>
    <w:rsid w:val="00C904DC"/>
    <w:pPr>
      <w:tabs>
        <w:tab w:val="clear" w:pos="425"/>
        <w:tab w:val="left" w:pos="1200"/>
      </w:tabs>
      <w:spacing w:before="120" w:after="120" w:line="240" w:lineRule="auto"/>
      <w:ind w:left="0" w:firstLine="0"/>
      <w:jc w:val="both"/>
    </w:pPr>
    <w:rPr>
      <w:spacing w:val="-5"/>
      <w:sz w:val="24"/>
      <w:szCs w:val="24"/>
      <w:lang w:val="en-US" w:eastAsia="en-US"/>
    </w:rPr>
  </w:style>
  <w:style w:type="paragraph" w:styleId="afb">
    <w:name w:val="Message Header"/>
    <w:basedOn w:val="a"/>
    <w:link w:val="afa"/>
    <w:rsid w:val="00C904DC"/>
    <w:pPr>
      <w:keepLines/>
      <w:tabs>
        <w:tab w:val="left" w:pos="3600"/>
        <w:tab w:val="left" w:pos="4680"/>
      </w:tabs>
      <w:spacing w:after="120" w:line="280" w:lineRule="exact"/>
      <w:ind w:left="1080" w:right="2160" w:hanging="1080"/>
    </w:pPr>
    <w:rPr>
      <w:rFonts w:ascii="Calibri" w:hAnsi="Calibri"/>
      <w:b/>
      <w:bCs/>
      <w:sz w:val="28"/>
      <w:szCs w:val="28"/>
    </w:rPr>
  </w:style>
  <w:style w:type="paragraph" w:customStyle="1" w:styleId="PartLabel">
    <w:name w:val="Part Label"/>
    <w:basedOn w:val="a"/>
    <w:rsid w:val="00C904DC"/>
    <w:pPr>
      <w:shd w:val="solid" w:color="auto" w:fill="auto"/>
      <w:spacing w:line="360" w:lineRule="exact"/>
      <w:jc w:val="center"/>
    </w:pPr>
    <w:rPr>
      <w:rFonts w:ascii="Arial" w:hAnsi="Arial"/>
      <w:color w:val="FFFFFF"/>
      <w:spacing w:val="-16"/>
      <w:sz w:val="26"/>
      <w:szCs w:val="20"/>
      <w:lang w:val="en-US" w:eastAsia="en-US"/>
    </w:rPr>
  </w:style>
  <w:style w:type="paragraph" w:customStyle="1" w:styleId="PartSubtitle">
    <w:name w:val="Part Subtitle"/>
    <w:basedOn w:val="a"/>
    <w:next w:val="a"/>
    <w:rsid w:val="00C904DC"/>
    <w:pPr>
      <w:keepNext/>
      <w:spacing w:before="360" w:after="120"/>
      <w:ind w:left="1080"/>
    </w:pPr>
    <w:rPr>
      <w:rFonts w:ascii="Arial" w:hAnsi="Arial"/>
      <w:i/>
      <w:spacing w:val="-5"/>
      <w:kern w:val="28"/>
      <w:sz w:val="26"/>
      <w:szCs w:val="20"/>
      <w:lang w:val="en-US" w:eastAsia="en-US"/>
    </w:rPr>
  </w:style>
  <w:style w:type="paragraph" w:customStyle="1" w:styleId="ReturnAddress">
    <w:name w:val="Return Address"/>
    <w:basedOn w:val="a"/>
    <w:rsid w:val="00C904DC"/>
    <w:pPr>
      <w:keepLines/>
      <w:framePr w:w="5160" w:h="840" w:wrap="notBeside" w:vAnchor="page" w:hAnchor="page" w:x="6121" w:y="915" w:anchorLock="1"/>
      <w:tabs>
        <w:tab w:val="left" w:pos="2160"/>
      </w:tabs>
      <w:spacing w:line="160" w:lineRule="atLeast"/>
    </w:pPr>
    <w:rPr>
      <w:rFonts w:ascii="Arial" w:hAnsi="Arial"/>
      <w:sz w:val="14"/>
      <w:szCs w:val="20"/>
      <w:lang w:val="en-US" w:eastAsia="en-US"/>
    </w:rPr>
  </w:style>
  <w:style w:type="paragraph" w:customStyle="1" w:styleId="SectionLabel">
    <w:name w:val="Section Label"/>
    <w:basedOn w:val="a"/>
    <w:next w:val="a"/>
    <w:rsid w:val="00C904DC"/>
    <w:pPr>
      <w:keepNext/>
      <w:keepLines/>
      <w:pBdr>
        <w:bottom w:val="single" w:sz="6" w:space="2" w:color="auto"/>
      </w:pBdr>
      <w:spacing w:before="360" w:after="960" w:line="220" w:lineRule="atLeast"/>
    </w:pPr>
    <w:rPr>
      <w:rFonts w:ascii="Arial Black" w:hAnsi="Arial Black"/>
      <w:spacing w:val="-35"/>
      <w:kern w:val="28"/>
      <w:sz w:val="54"/>
      <w:szCs w:val="20"/>
      <w:lang w:eastAsia="en-US"/>
    </w:rPr>
  </w:style>
  <w:style w:type="character" w:customStyle="1" w:styleId="Slogan">
    <w:name w:val="Slogan"/>
    <w:rsid w:val="00C904DC"/>
    <w:rPr>
      <w:i/>
      <w:spacing w:val="-6"/>
      <w:sz w:val="24"/>
    </w:rPr>
  </w:style>
  <w:style w:type="paragraph" w:customStyle="1" w:styleId="SubtitleCover">
    <w:name w:val="Subtitle Cover"/>
    <w:basedOn w:val="TitleCover"/>
    <w:next w:val="a"/>
    <w:rsid w:val="00C904DC"/>
    <w:pPr>
      <w:pBdr>
        <w:top w:val="single" w:sz="6" w:space="24" w:color="auto"/>
      </w:pBdr>
      <w:tabs>
        <w:tab w:val="clear" w:pos="0"/>
      </w:tabs>
      <w:spacing w:before="0" w:after="0" w:line="480" w:lineRule="atLeast"/>
      <w:ind w:left="835" w:right="835"/>
    </w:pPr>
    <w:rPr>
      <w:rFonts w:ascii="Arial" w:hAnsi="Arial"/>
      <w:b w:val="0"/>
      <w:spacing w:val="-30"/>
      <w:sz w:val="48"/>
      <w:lang w:val="ru-RU"/>
    </w:rPr>
  </w:style>
  <w:style w:type="paragraph" w:styleId="afffb">
    <w:name w:val="table of authorities"/>
    <w:basedOn w:val="a"/>
    <w:rsid w:val="00C904DC"/>
    <w:pPr>
      <w:tabs>
        <w:tab w:val="right" w:leader="dot" w:pos="7560"/>
      </w:tabs>
      <w:ind w:left="1440" w:hanging="360"/>
    </w:pPr>
    <w:rPr>
      <w:rFonts w:ascii="Arial" w:hAnsi="Arial"/>
      <w:spacing w:val="-5"/>
      <w:sz w:val="20"/>
      <w:szCs w:val="20"/>
      <w:lang w:val="en-US" w:eastAsia="en-US"/>
    </w:rPr>
  </w:style>
  <w:style w:type="paragraph" w:customStyle="1" w:styleId="TOCBase">
    <w:name w:val="TOC Base"/>
    <w:basedOn w:val="a"/>
    <w:rsid w:val="00C904DC"/>
    <w:pPr>
      <w:tabs>
        <w:tab w:val="right" w:leader="dot" w:pos="6480"/>
      </w:tabs>
      <w:spacing w:after="240" w:line="240" w:lineRule="atLeast"/>
    </w:pPr>
    <w:rPr>
      <w:rFonts w:ascii="Arial" w:hAnsi="Arial"/>
      <w:spacing w:val="-5"/>
      <w:sz w:val="20"/>
      <w:szCs w:val="20"/>
      <w:lang w:val="en-US" w:eastAsia="en-US"/>
    </w:rPr>
  </w:style>
  <w:style w:type="paragraph" w:styleId="afffc">
    <w:name w:val="table of figures"/>
    <w:basedOn w:val="TOCBase"/>
    <w:rsid w:val="00C904DC"/>
    <w:pPr>
      <w:ind w:left="1440" w:hanging="360"/>
    </w:pPr>
  </w:style>
  <w:style w:type="paragraph" w:styleId="afffd">
    <w:name w:val="toa heading"/>
    <w:basedOn w:val="a"/>
    <w:next w:val="afffb"/>
    <w:rsid w:val="00C904DC"/>
    <w:pPr>
      <w:keepNext/>
      <w:spacing w:line="480" w:lineRule="atLeast"/>
      <w:ind w:left="1080"/>
    </w:pPr>
    <w:rPr>
      <w:rFonts w:ascii="Arial Black" w:hAnsi="Arial Black"/>
      <w:b/>
      <w:spacing w:val="-10"/>
      <w:kern w:val="28"/>
      <w:sz w:val="20"/>
      <w:szCs w:val="20"/>
      <w:lang w:val="en-US" w:eastAsia="en-US"/>
    </w:rPr>
  </w:style>
  <w:style w:type="paragraph" w:customStyle="1" w:styleId="Heading">
    <w:name w:val="Heading"/>
    <w:rsid w:val="00C904DC"/>
    <w:pPr>
      <w:widowControl w:val="0"/>
      <w:overflowPunct w:val="0"/>
      <w:autoSpaceDE w:val="0"/>
      <w:autoSpaceDN w:val="0"/>
      <w:adjustRightInd w:val="0"/>
      <w:spacing w:line="360" w:lineRule="atLeast"/>
      <w:jc w:val="both"/>
      <w:textAlignment w:val="baseline"/>
    </w:pPr>
    <w:rPr>
      <w:rFonts w:ascii="Arial" w:hAnsi="Arial"/>
      <w:b/>
      <w:sz w:val="22"/>
    </w:rPr>
  </w:style>
  <w:style w:type="paragraph" w:customStyle="1" w:styleId="ConsTitle">
    <w:name w:val="ConsTitle"/>
    <w:rsid w:val="00C904DC"/>
    <w:pPr>
      <w:widowControl w:val="0"/>
      <w:autoSpaceDE w:val="0"/>
      <w:autoSpaceDN w:val="0"/>
      <w:adjustRightInd w:val="0"/>
    </w:pPr>
    <w:rPr>
      <w:rFonts w:ascii="Arial" w:hAnsi="Arial" w:cs="Arial"/>
      <w:b/>
      <w:bCs/>
      <w:sz w:val="16"/>
      <w:szCs w:val="16"/>
    </w:rPr>
  </w:style>
  <w:style w:type="table" w:styleId="afffe">
    <w:name w:val="Table Grid"/>
    <w:basedOn w:val="a3"/>
    <w:uiPriority w:val="59"/>
    <w:rsid w:val="00C904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toggle">
    <w:name w:val="toctoggle"/>
    <w:rsid w:val="00C904DC"/>
  </w:style>
  <w:style w:type="character" w:customStyle="1" w:styleId="tocnumber">
    <w:name w:val="tocnumber"/>
    <w:rsid w:val="00C904DC"/>
  </w:style>
  <w:style w:type="character" w:customStyle="1" w:styleId="toctext">
    <w:name w:val="toctext"/>
    <w:rsid w:val="00C904DC"/>
  </w:style>
  <w:style w:type="character" w:customStyle="1" w:styleId="editsection">
    <w:name w:val="editsection"/>
    <w:rsid w:val="00C904DC"/>
  </w:style>
  <w:style w:type="character" w:customStyle="1" w:styleId="mw-headline">
    <w:name w:val="mw-headline"/>
    <w:rsid w:val="00C904DC"/>
  </w:style>
  <w:style w:type="character" w:customStyle="1" w:styleId="flagicon">
    <w:name w:val="flagicon"/>
    <w:rsid w:val="00C904DC"/>
  </w:style>
  <w:style w:type="paragraph" w:customStyle="1" w:styleId="affff">
    <w:name w:val="Переменные"/>
    <w:basedOn w:val="a1"/>
    <w:rsid w:val="00C904DC"/>
    <w:pPr>
      <w:tabs>
        <w:tab w:val="left" w:pos="482"/>
      </w:tabs>
      <w:spacing w:after="0" w:line="336" w:lineRule="auto"/>
      <w:ind w:left="482" w:hanging="482"/>
      <w:jc w:val="both"/>
    </w:pPr>
    <w:rPr>
      <w:sz w:val="28"/>
      <w:szCs w:val="20"/>
      <w:lang w:val="uk-UA"/>
    </w:rPr>
  </w:style>
  <w:style w:type="paragraph" w:customStyle="1" w:styleId="affff0">
    <w:name w:val="Формула"/>
    <w:basedOn w:val="a1"/>
    <w:rsid w:val="00C904DC"/>
    <w:pPr>
      <w:tabs>
        <w:tab w:val="center" w:pos="4536"/>
        <w:tab w:val="right" w:pos="9356"/>
      </w:tabs>
      <w:spacing w:after="0" w:line="336" w:lineRule="auto"/>
      <w:jc w:val="both"/>
    </w:pPr>
    <w:rPr>
      <w:sz w:val="28"/>
      <w:szCs w:val="20"/>
      <w:lang w:val="uk-UA"/>
    </w:rPr>
  </w:style>
  <w:style w:type="paragraph" w:customStyle="1" w:styleId="affff1">
    <w:name w:val="Чертежный"/>
    <w:rsid w:val="00C904DC"/>
    <w:pPr>
      <w:jc w:val="both"/>
    </w:pPr>
    <w:rPr>
      <w:rFonts w:ascii="ISOCPEUR" w:hAnsi="ISOCPEUR"/>
      <w:i/>
      <w:sz w:val="28"/>
      <w:lang w:val="uk-UA"/>
    </w:rPr>
  </w:style>
  <w:style w:type="paragraph" w:customStyle="1" w:styleId="affff2">
    <w:name w:val="Листинг программы"/>
    <w:rsid w:val="00C904DC"/>
    <w:pPr>
      <w:suppressAutoHyphens/>
    </w:pPr>
    <w:rPr>
      <w:noProof/>
    </w:rPr>
  </w:style>
  <w:style w:type="paragraph" w:customStyle="1" w:styleId="210">
    <w:name w:val="Основной текст 21"/>
    <w:basedOn w:val="a"/>
    <w:rsid w:val="00C904DC"/>
    <w:pPr>
      <w:widowControl w:val="0"/>
      <w:overflowPunct w:val="0"/>
      <w:autoSpaceDE w:val="0"/>
      <w:autoSpaceDN w:val="0"/>
      <w:adjustRightInd w:val="0"/>
      <w:jc w:val="both"/>
      <w:textAlignment w:val="baseline"/>
    </w:pPr>
    <w:rPr>
      <w:sz w:val="28"/>
      <w:szCs w:val="20"/>
    </w:rPr>
  </w:style>
  <w:style w:type="paragraph" w:customStyle="1" w:styleId="Iniiaiieoaenonionooiii">
    <w:name w:val="Iniiaiie oaeno n ionooiii"/>
    <w:basedOn w:val="a"/>
    <w:rsid w:val="00C904DC"/>
    <w:pPr>
      <w:widowControl w:val="0"/>
      <w:overflowPunct w:val="0"/>
      <w:autoSpaceDE w:val="0"/>
      <w:autoSpaceDN w:val="0"/>
      <w:adjustRightInd w:val="0"/>
      <w:ind w:firstLine="851"/>
      <w:jc w:val="both"/>
      <w:textAlignment w:val="baseline"/>
    </w:pPr>
    <w:rPr>
      <w:sz w:val="28"/>
      <w:szCs w:val="20"/>
    </w:rPr>
  </w:style>
  <w:style w:type="paragraph" w:customStyle="1" w:styleId="BodyTextIndent21">
    <w:name w:val="Body Text Indent 21"/>
    <w:basedOn w:val="a"/>
    <w:rsid w:val="00C904DC"/>
    <w:pPr>
      <w:overflowPunct w:val="0"/>
      <w:autoSpaceDE w:val="0"/>
      <w:autoSpaceDN w:val="0"/>
      <w:adjustRightInd w:val="0"/>
      <w:spacing w:after="120" w:line="480" w:lineRule="auto"/>
      <w:ind w:left="283"/>
      <w:textAlignment w:val="baseline"/>
    </w:pPr>
    <w:rPr>
      <w:sz w:val="20"/>
      <w:szCs w:val="20"/>
    </w:rPr>
  </w:style>
  <w:style w:type="paragraph" w:customStyle="1" w:styleId="310">
    <w:name w:val="Основной текст с отступом 31"/>
    <w:basedOn w:val="a"/>
    <w:rsid w:val="00C904DC"/>
    <w:pPr>
      <w:overflowPunct w:val="0"/>
      <w:autoSpaceDE w:val="0"/>
      <w:autoSpaceDN w:val="0"/>
      <w:adjustRightInd w:val="0"/>
      <w:ind w:left="851"/>
      <w:jc w:val="both"/>
      <w:textAlignment w:val="baseline"/>
    </w:pPr>
    <w:rPr>
      <w:rFonts w:ascii="Arial" w:hAnsi="Arial"/>
      <w:sz w:val="28"/>
      <w:szCs w:val="20"/>
    </w:rPr>
  </w:style>
  <w:style w:type="paragraph" w:customStyle="1" w:styleId="caaieiaie1">
    <w:name w:val="caaieiaie 1"/>
    <w:basedOn w:val="a"/>
    <w:next w:val="a"/>
    <w:rsid w:val="00C904DC"/>
    <w:pPr>
      <w:keepNext/>
      <w:overflowPunct w:val="0"/>
      <w:autoSpaceDE w:val="0"/>
      <w:autoSpaceDN w:val="0"/>
      <w:adjustRightInd w:val="0"/>
      <w:ind w:left="851"/>
      <w:jc w:val="both"/>
      <w:textAlignment w:val="baseline"/>
    </w:pPr>
    <w:rPr>
      <w:i/>
      <w:szCs w:val="20"/>
    </w:rPr>
  </w:style>
  <w:style w:type="paragraph" w:customStyle="1" w:styleId="211">
    <w:name w:val="Основной текст с отступом 21"/>
    <w:basedOn w:val="a"/>
    <w:rsid w:val="00C904DC"/>
    <w:pPr>
      <w:overflowPunct w:val="0"/>
      <w:autoSpaceDE w:val="0"/>
      <w:autoSpaceDN w:val="0"/>
      <w:adjustRightInd w:val="0"/>
      <w:ind w:firstLine="851"/>
      <w:textAlignment w:val="baseline"/>
    </w:pPr>
    <w:rPr>
      <w:szCs w:val="20"/>
    </w:rPr>
  </w:style>
  <w:style w:type="paragraph" w:customStyle="1" w:styleId="center1">
    <w:name w:val="center1"/>
    <w:basedOn w:val="a"/>
    <w:rsid w:val="00C904DC"/>
    <w:pPr>
      <w:spacing w:before="100" w:beforeAutospacing="1" w:after="100" w:afterAutospacing="1"/>
    </w:pPr>
  </w:style>
  <w:style w:type="paragraph" w:customStyle="1" w:styleId="header3">
    <w:name w:val="header3"/>
    <w:basedOn w:val="a"/>
    <w:rsid w:val="00C904DC"/>
    <w:pPr>
      <w:spacing w:before="100" w:beforeAutospacing="1" w:after="100" w:afterAutospacing="1"/>
    </w:pPr>
    <w:rPr>
      <w:rFonts w:ascii="Arial" w:hAnsi="Arial" w:cs="Arial"/>
      <w:b/>
      <w:bCs/>
      <w:color w:val="663333"/>
      <w:sz w:val="17"/>
      <w:szCs w:val="17"/>
    </w:rPr>
  </w:style>
  <w:style w:type="character" w:customStyle="1" w:styleId="header31">
    <w:name w:val="header31"/>
    <w:rsid w:val="00C904DC"/>
    <w:rPr>
      <w:rFonts w:ascii="Arial" w:hAnsi="Arial" w:cs="Arial" w:hint="default"/>
      <w:b/>
      <w:bCs/>
      <w:caps w:val="0"/>
      <w:color w:val="663333"/>
      <w:sz w:val="17"/>
      <w:szCs w:val="17"/>
    </w:rPr>
  </w:style>
  <w:style w:type="character" w:customStyle="1" w:styleId="text1">
    <w:name w:val="text1"/>
    <w:rsid w:val="00C904DC"/>
    <w:rPr>
      <w:rFonts w:ascii="Verdana" w:hAnsi="Verdana" w:hint="default"/>
      <w:caps w:val="0"/>
      <w:color w:val="660033"/>
      <w:sz w:val="15"/>
      <w:szCs w:val="15"/>
    </w:rPr>
  </w:style>
  <w:style w:type="paragraph" w:customStyle="1" w:styleId="GraphicsText">
    <w:name w:val="Graphics Text"/>
    <w:basedOn w:val="a"/>
    <w:rsid w:val="00C904DC"/>
    <w:pPr>
      <w:spacing w:line="264" w:lineRule="auto"/>
    </w:pPr>
    <w:rPr>
      <w:rFonts w:ascii="Arial Narrow" w:hAnsi="Arial Narrow"/>
      <w:sz w:val="18"/>
      <w:szCs w:val="20"/>
      <w:lang w:val="en-GB"/>
    </w:rPr>
  </w:style>
  <w:style w:type="paragraph" w:customStyle="1" w:styleId="CoverClientName">
    <w:name w:val="CoverClientName"/>
    <w:basedOn w:val="a"/>
    <w:next w:val="a"/>
    <w:rsid w:val="00C904DC"/>
    <w:pPr>
      <w:spacing w:after="480" w:line="264" w:lineRule="auto"/>
    </w:pPr>
    <w:rPr>
      <w:rFonts w:ascii="Book Antiqua" w:hAnsi="Book Antiqua"/>
      <w:sz w:val="22"/>
      <w:szCs w:val="20"/>
      <w:lang w:val="en-GB"/>
    </w:rPr>
  </w:style>
  <w:style w:type="paragraph" w:customStyle="1" w:styleId="affff3">
    <w:name w:val="???????"/>
    <w:rsid w:val="00C904DC"/>
    <w:pPr>
      <w:widowControl w:val="0"/>
      <w:spacing w:after="120" w:line="264" w:lineRule="auto"/>
      <w:jc w:val="both"/>
    </w:pPr>
    <w:rPr>
      <w:lang w:val="en-GB"/>
    </w:rPr>
  </w:style>
  <w:style w:type="paragraph" w:customStyle="1" w:styleId="affff4">
    <w:name w:val="??????? ??????????"/>
    <w:basedOn w:val="affff3"/>
    <w:rsid w:val="00C904DC"/>
    <w:pPr>
      <w:tabs>
        <w:tab w:val="left" w:pos="4153"/>
        <w:tab w:val="right" w:pos="7655"/>
        <w:tab w:val="right" w:pos="8306"/>
      </w:tabs>
      <w:spacing w:after="480"/>
    </w:pPr>
    <w:rPr>
      <w:i/>
      <w:caps/>
      <w:sz w:val="14"/>
    </w:rPr>
  </w:style>
  <w:style w:type="paragraph" w:customStyle="1" w:styleId="affff5">
    <w:name w:val="???????? ?????"/>
    <w:basedOn w:val="a"/>
    <w:rsid w:val="00C904DC"/>
    <w:pPr>
      <w:widowControl w:val="0"/>
    </w:pPr>
    <w:rPr>
      <w:szCs w:val="20"/>
      <w:lang w:val="en-US"/>
    </w:rPr>
  </w:style>
  <w:style w:type="paragraph" w:customStyle="1" w:styleId="1b">
    <w:name w:val="???????? ?????1"/>
    <w:basedOn w:val="affff3"/>
    <w:rsid w:val="00C904DC"/>
    <w:pPr>
      <w:spacing w:after="0" w:line="240" w:lineRule="auto"/>
      <w:jc w:val="left"/>
    </w:pPr>
    <w:rPr>
      <w:rFonts w:ascii="Book Antiqua" w:hAnsi="Book Antiqua"/>
      <w:b/>
      <w:i/>
      <w:sz w:val="22"/>
    </w:rPr>
  </w:style>
  <w:style w:type="paragraph" w:customStyle="1" w:styleId="OtherHeader">
    <w:name w:val="OtherHeader"/>
    <w:basedOn w:val="af7"/>
    <w:next w:val="a"/>
    <w:rsid w:val="00C904DC"/>
    <w:pPr>
      <w:tabs>
        <w:tab w:val="clear" w:pos="4677"/>
        <w:tab w:val="clear" w:pos="9355"/>
        <w:tab w:val="left" w:pos="4153"/>
        <w:tab w:val="right" w:pos="7655"/>
        <w:tab w:val="right" w:pos="8306"/>
      </w:tabs>
      <w:spacing w:before="360" w:after="240" w:line="264" w:lineRule="auto"/>
    </w:pPr>
    <w:rPr>
      <w:rFonts w:ascii="Book Antiqua" w:eastAsia="Times New Roman" w:hAnsi="Book Antiqua"/>
      <w:b/>
      <w:i/>
      <w:caps/>
      <w:szCs w:val="20"/>
      <w:lang w:val="en-GB"/>
    </w:rPr>
  </w:style>
  <w:style w:type="paragraph" w:customStyle="1" w:styleId="FR2">
    <w:name w:val="FR2"/>
    <w:rsid w:val="00C904DC"/>
    <w:pPr>
      <w:widowControl w:val="0"/>
      <w:autoSpaceDE w:val="0"/>
      <w:autoSpaceDN w:val="0"/>
      <w:adjustRightInd w:val="0"/>
    </w:pPr>
    <w:rPr>
      <w:b/>
      <w:bCs/>
      <w:sz w:val="40"/>
      <w:szCs w:val="40"/>
    </w:rPr>
  </w:style>
  <w:style w:type="paragraph" w:customStyle="1" w:styleId="FR3">
    <w:name w:val="FR3"/>
    <w:rsid w:val="00C904DC"/>
    <w:pPr>
      <w:widowControl w:val="0"/>
      <w:autoSpaceDE w:val="0"/>
      <w:autoSpaceDN w:val="0"/>
      <w:adjustRightInd w:val="0"/>
      <w:spacing w:line="260" w:lineRule="auto"/>
      <w:ind w:right="2200"/>
    </w:pPr>
    <w:rPr>
      <w:b/>
      <w:bCs/>
      <w:sz w:val="28"/>
      <w:szCs w:val="28"/>
    </w:rPr>
  </w:style>
  <w:style w:type="paragraph" w:customStyle="1" w:styleId="norm">
    <w:name w:val="norm"/>
    <w:basedOn w:val="a"/>
    <w:rsid w:val="00C904DC"/>
    <w:pPr>
      <w:spacing w:before="100" w:beforeAutospacing="1" w:after="100" w:afterAutospacing="1"/>
    </w:pPr>
    <w:rPr>
      <w:rFonts w:ascii="Tahoma" w:hAnsi="Tahoma" w:cs="Tahoma"/>
      <w:color w:val="000000"/>
      <w:sz w:val="18"/>
      <w:szCs w:val="18"/>
    </w:rPr>
  </w:style>
  <w:style w:type="paragraph" w:customStyle="1" w:styleId="part2">
    <w:name w:val="p_art2"/>
    <w:basedOn w:val="a"/>
    <w:rsid w:val="00C904DC"/>
    <w:pPr>
      <w:shd w:val="clear" w:color="auto" w:fill="FFFFFF"/>
      <w:spacing w:after="360"/>
      <w:ind w:left="240" w:right="240" w:firstLine="1680"/>
      <w:jc w:val="both"/>
    </w:pPr>
    <w:rPr>
      <w:color w:val="000000"/>
    </w:rPr>
  </w:style>
  <w:style w:type="paragraph" w:customStyle="1" w:styleId="311">
    <w:name w:val="Основной текст 31"/>
    <w:basedOn w:val="a"/>
    <w:rsid w:val="00C904DC"/>
    <w:pPr>
      <w:overflowPunct w:val="0"/>
      <w:autoSpaceDE w:val="0"/>
      <w:autoSpaceDN w:val="0"/>
      <w:adjustRightInd w:val="0"/>
      <w:jc w:val="both"/>
      <w:textAlignment w:val="baseline"/>
    </w:pPr>
    <w:rPr>
      <w:rFonts w:ascii="TimesDL" w:hAnsi="TimesDL"/>
      <w:sz w:val="28"/>
      <w:szCs w:val="20"/>
    </w:rPr>
  </w:style>
  <w:style w:type="paragraph" w:customStyle="1" w:styleId="ConsNonformat">
    <w:name w:val="ConsNonformat"/>
    <w:rsid w:val="00C904DC"/>
    <w:pPr>
      <w:widowControl w:val="0"/>
      <w:autoSpaceDE w:val="0"/>
      <w:autoSpaceDN w:val="0"/>
      <w:adjustRightInd w:val="0"/>
      <w:ind w:right="19772"/>
    </w:pPr>
    <w:rPr>
      <w:rFonts w:ascii="Courier New" w:hAnsi="Courier New" w:cs="Courier New"/>
    </w:rPr>
  </w:style>
  <w:style w:type="paragraph" w:customStyle="1" w:styleId="ConsCell">
    <w:name w:val="ConsCell"/>
    <w:rsid w:val="00C904DC"/>
    <w:pPr>
      <w:widowControl w:val="0"/>
      <w:autoSpaceDE w:val="0"/>
      <w:autoSpaceDN w:val="0"/>
      <w:adjustRightInd w:val="0"/>
      <w:ind w:right="19772"/>
    </w:pPr>
    <w:rPr>
      <w:rFonts w:ascii="Arial" w:hAnsi="Arial" w:cs="Arial"/>
    </w:rPr>
  </w:style>
  <w:style w:type="paragraph" w:customStyle="1" w:styleId="u">
    <w:name w:val="u"/>
    <w:basedOn w:val="a"/>
    <w:rsid w:val="00C904DC"/>
    <w:pPr>
      <w:ind w:firstLine="539"/>
      <w:jc w:val="both"/>
    </w:pPr>
    <w:rPr>
      <w:color w:val="000000"/>
    </w:rPr>
  </w:style>
  <w:style w:type="paragraph" w:customStyle="1" w:styleId="unip">
    <w:name w:val="unip"/>
    <w:basedOn w:val="a"/>
    <w:rsid w:val="00C904DC"/>
    <w:pPr>
      <w:jc w:val="both"/>
    </w:pPr>
    <w:rPr>
      <w:color w:val="000000"/>
    </w:rPr>
  </w:style>
  <w:style w:type="paragraph" w:customStyle="1" w:styleId="uni">
    <w:name w:val="uni"/>
    <w:basedOn w:val="a"/>
    <w:rsid w:val="00C904DC"/>
    <w:pPr>
      <w:jc w:val="both"/>
    </w:pPr>
    <w:rPr>
      <w:color w:val="000000"/>
    </w:rPr>
  </w:style>
  <w:style w:type="character" w:customStyle="1" w:styleId="small1">
    <w:name w:val="small1"/>
    <w:rsid w:val="00C904DC"/>
    <w:rPr>
      <w:sz w:val="24"/>
      <w:szCs w:val="24"/>
    </w:rPr>
  </w:style>
  <w:style w:type="paragraph" w:customStyle="1" w:styleId="font5">
    <w:name w:val="font5"/>
    <w:basedOn w:val="a"/>
    <w:rsid w:val="00C904DC"/>
    <w:pPr>
      <w:spacing w:before="100" w:beforeAutospacing="1" w:after="100" w:afterAutospacing="1"/>
    </w:pPr>
    <w:rPr>
      <w:sz w:val="20"/>
      <w:szCs w:val="20"/>
    </w:rPr>
  </w:style>
  <w:style w:type="paragraph" w:customStyle="1" w:styleId="font6">
    <w:name w:val="font6"/>
    <w:basedOn w:val="a"/>
    <w:rsid w:val="00C904DC"/>
    <w:pPr>
      <w:spacing w:before="100" w:beforeAutospacing="1" w:after="100" w:afterAutospacing="1"/>
    </w:pPr>
    <w:rPr>
      <w:sz w:val="20"/>
      <w:szCs w:val="20"/>
    </w:rPr>
  </w:style>
  <w:style w:type="paragraph" w:customStyle="1" w:styleId="xl37">
    <w:name w:val="xl37"/>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8">
    <w:name w:val="xl38"/>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9">
    <w:name w:val="xl39"/>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character" w:customStyle="1" w:styleId="componentheading">
    <w:name w:val="componentheading"/>
    <w:rsid w:val="00C904DC"/>
  </w:style>
  <w:style w:type="paragraph" w:customStyle="1" w:styleId="aa0">
    <w:name w:val="aa"/>
    <w:basedOn w:val="a"/>
    <w:rsid w:val="00C904DC"/>
    <w:pPr>
      <w:spacing w:before="75" w:after="75"/>
    </w:pPr>
    <w:rPr>
      <w:color w:val="414B56"/>
    </w:rPr>
  </w:style>
  <w:style w:type="paragraph" w:customStyle="1" w:styleId="a30">
    <w:name w:val="a3"/>
    <w:basedOn w:val="a"/>
    <w:rsid w:val="00C904DC"/>
    <w:pPr>
      <w:spacing w:before="75" w:after="75"/>
    </w:pPr>
    <w:rPr>
      <w:color w:val="414B56"/>
    </w:rPr>
  </w:style>
  <w:style w:type="paragraph" w:styleId="affff6">
    <w:name w:val="Body Text First Indent"/>
    <w:basedOn w:val="a1"/>
    <w:rsid w:val="00C904DC"/>
    <w:pPr>
      <w:ind w:firstLine="210"/>
    </w:pPr>
    <w:rPr>
      <w:rFonts w:ascii="Arial" w:eastAsia="Lucida Sans Unicode" w:hAnsi="Arial"/>
      <w:kern w:val="1"/>
    </w:rPr>
  </w:style>
  <w:style w:type="character" w:customStyle="1" w:styleId="1c">
    <w:name w:val="Основной текст Знак1"/>
    <w:aliases w:val="TabelTekst Знак2,text Знак2,Body Text2 Знак1, Char Знак1,Body Text2 Char Char Char Char Char Char Char Char Char Знак1,Char Знак1,Основной текст Знак Знак1,Main text Знак1,Body Text Char2 Char Знак1,Body Text Char1 Char Char Знак1"/>
    <w:rsid w:val="00C904DC"/>
    <w:rPr>
      <w:sz w:val="24"/>
      <w:szCs w:val="24"/>
    </w:rPr>
  </w:style>
  <w:style w:type="character" w:customStyle="1" w:styleId="10">
    <w:name w:val="Заголовок 1 Знак"/>
    <w:link w:val="1"/>
    <w:uiPriority w:val="99"/>
    <w:rsid w:val="00C904DC"/>
    <w:rPr>
      <w:b/>
      <w:bCs/>
      <w:sz w:val="28"/>
      <w:lang w:val="ru-RU" w:eastAsia="ru-RU" w:bidi="ar-SA"/>
    </w:rPr>
  </w:style>
  <w:style w:type="paragraph" w:customStyle="1" w:styleId="affff7">
    <w:name w:val="Знак Знак Знак Знак"/>
    <w:basedOn w:val="a"/>
    <w:rsid w:val="00C904DC"/>
    <w:rPr>
      <w:rFonts w:ascii="Verdana" w:hAnsi="Verdana" w:cs="Verdana"/>
      <w:sz w:val="20"/>
      <w:szCs w:val="20"/>
      <w:lang w:val="en-US" w:eastAsia="en-US"/>
    </w:rPr>
  </w:style>
  <w:style w:type="paragraph" w:customStyle="1" w:styleId="1d">
    <w:name w:val="Обычный1"/>
    <w:rsid w:val="00C904DC"/>
  </w:style>
  <w:style w:type="character" w:customStyle="1" w:styleId="newstext">
    <w:name w:val="newstext"/>
    <w:rsid w:val="00C904DC"/>
  </w:style>
  <w:style w:type="character" w:customStyle="1" w:styleId="ft1707">
    <w:name w:val="ft1707"/>
    <w:rsid w:val="00C904DC"/>
  </w:style>
  <w:style w:type="character" w:customStyle="1" w:styleId="ft1730">
    <w:name w:val="ft1730"/>
    <w:rsid w:val="00C904DC"/>
  </w:style>
  <w:style w:type="character" w:customStyle="1" w:styleId="ft2434">
    <w:name w:val="ft2434"/>
    <w:rsid w:val="00C904DC"/>
  </w:style>
  <w:style w:type="paragraph" w:customStyle="1" w:styleId="2c">
    <w:name w:val="Обычный2"/>
    <w:rsid w:val="00C904DC"/>
    <w:rPr>
      <w:sz w:val="28"/>
    </w:rPr>
  </w:style>
  <w:style w:type="paragraph" w:customStyle="1" w:styleId="BodyTextIndent31">
    <w:name w:val="Body Text Indent 31"/>
    <w:basedOn w:val="a"/>
    <w:rsid w:val="00C904DC"/>
    <w:pPr>
      <w:ind w:firstLine="709"/>
      <w:jc w:val="both"/>
    </w:pPr>
    <w:rPr>
      <w:sz w:val="26"/>
      <w:szCs w:val="26"/>
    </w:rPr>
  </w:style>
  <w:style w:type="character" w:customStyle="1" w:styleId="a9">
    <w:name w:val="Обычный (веб) Знак"/>
    <w:aliases w:val="Обычный (Web) Знак,Обычный (Web)1 Знак,Обычный (Web)11 Знак"/>
    <w:link w:val="a8"/>
    <w:rsid w:val="00C904DC"/>
    <w:rPr>
      <w:sz w:val="24"/>
      <w:szCs w:val="24"/>
      <w:lang w:val="ru-RU" w:eastAsia="ru-RU" w:bidi="ar-SA"/>
    </w:rPr>
  </w:style>
  <w:style w:type="paragraph" w:customStyle="1" w:styleId="affff8">
    <w:name w:val="Содержимое таблицы"/>
    <w:basedOn w:val="a"/>
    <w:uiPriority w:val="99"/>
    <w:rsid w:val="00C904DC"/>
    <w:pPr>
      <w:suppressLineNumbers/>
      <w:suppressAutoHyphens/>
    </w:pPr>
    <w:rPr>
      <w:lang w:eastAsia="ar-SA"/>
    </w:rPr>
  </w:style>
  <w:style w:type="paragraph" w:customStyle="1" w:styleId="S">
    <w:name w:val="S_Обычный"/>
    <w:basedOn w:val="a"/>
    <w:link w:val="S0"/>
    <w:rsid w:val="00C904DC"/>
    <w:pPr>
      <w:spacing w:line="360" w:lineRule="auto"/>
      <w:ind w:firstLine="709"/>
      <w:jc w:val="both"/>
    </w:pPr>
  </w:style>
  <w:style w:type="character" w:customStyle="1" w:styleId="S0">
    <w:name w:val="S_Обычный Знак"/>
    <w:basedOn w:val="a2"/>
    <w:link w:val="S"/>
    <w:locked/>
    <w:rsid w:val="00C904DC"/>
    <w:rPr>
      <w:sz w:val="24"/>
      <w:szCs w:val="24"/>
      <w:lang w:val="ru-RU" w:eastAsia="ru-RU" w:bidi="ar-SA"/>
    </w:rPr>
  </w:style>
  <w:style w:type="character" w:customStyle="1" w:styleId="a7">
    <w:name w:val="Без интервала Знак"/>
    <w:basedOn w:val="a2"/>
    <w:link w:val="a6"/>
    <w:uiPriority w:val="1"/>
    <w:locked/>
    <w:rsid w:val="00C904DC"/>
    <w:rPr>
      <w:rFonts w:ascii="Calibri" w:eastAsia="Calibri" w:hAnsi="Calibri"/>
      <w:sz w:val="22"/>
      <w:szCs w:val="22"/>
      <w:lang w:val="ru-RU" w:eastAsia="en-US" w:bidi="ar-SA"/>
    </w:rPr>
  </w:style>
  <w:style w:type="character" w:customStyle="1" w:styleId="affff9">
    <w:name w:val="Знак Знак Знак"/>
    <w:basedOn w:val="a2"/>
    <w:rsid w:val="00C440EB"/>
    <w:rPr>
      <w:sz w:val="24"/>
      <w:szCs w:val="24"/>
      <w:lang w:val="ru-RU" w:eastAsia="ru-RU" w:bidi="ar-SA"/>
    </w:rPr>
  </w:style>
  <w:style w:type="character" w:customStyle="1" w:styleId="highlight">
    <w:name w:val="highlight"/>
    <w:basedOn w:val="a2"/>
    <w:rsid w:val="00717C1D"/>
  </w:style>
  <w:style w:type="paragraph" w:customStyle="1" w:styleId="consplusnormal1">
    <w:name w:val="consplusnormal"/>
    <w:basedOn w:val="a"/>
    <w:rsid w:val="00717C1D"/>
    <w:pPr>
      <w:spacing w:before="75" w:after="75"/>
    </w:pPr>
    <w:rPr>
      <w:rFonts w:ascii="Arial" w:hAnsi="Arial" w:cs="Arial"/>
      <w:color w:val="000000"/>
      <w:sz w:val="20"/>
      <w:szCs w:val="20"/>
    </w:rPr>
  </w:style>
  <w:style w:type="paragraph" w:customStyle="1" w:styleId="postan">
    <w:name w:val="postan"/>
    <w:basedOn w:val="a"/>
    <w:rsid w:val="00717C1D"/>
    <w:pPr>
      <w:spacing w:before="75" w:after="75"/>
    </w:pPr>
    <w:rPr>
      <w:rFonts w:ascii="Arial" w:hAnsi="Arial" w:cs="Arial"/>
      <w:color w:val="000000"/>
      <w:sz w:val="20"/>
      <w:szCs w:val="20"/>
    </w:rPr>
  </w:style>
  <w:style w:type="paragraph" w:customStyle="1" w:styleId="xl63">
    <w:name w:val="xl63"/>
    <w:basedOn w:val="a"/>
    <w:rsid w:val="007372AC"/>
    <w:pPr>
      <w:spacing w:before="100" w:beforeAutospacing="1" w:after="100" w:afterAutospacing="1"/>
    </w:pPr>
  </w:style>
  <w:style w:type="paragraph" w:customStyle="1" w:styleId="xl65">
    <w:name w:val="xl65"/>
    <w:basedOn w:val="a"/>
    <w:rsid w:val="007372AC"/>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66">
    <w:name w:val="xl66"/>
    <w:basedOn w:val="a"/>
    <w:rsid w:val="007372AC"/>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67">
    <w:name w:val="xl67"/>
    <w:basedOn w:val="a"/>
    <w:rsid w:val="007372AC"/>
    <w:pPr>
      <w:spacing w:before="100" w:beforeAutospacing="1" w:after="100" w:afterAutospacing="1"/>
      <w:jc w:val="right"/>
    </w:pPr>
    <w:rPr>
      <w:rFonts w:ascii="Arial CYR" w:hAnsi="Arial CYR" w:cs="Arial CYR"/>
      <w:sz w:val="16"/>
      <w:szCs w:val="16"/>
    </w:rPr>
  </w:style>
  <w:style w:type="paragraph" w:customStyle="1" w:styleId="xl68">
    <w:name w:val="xl68"/>
    <w:basedOn w:val="a"/>
    <w:rsid w:val="007372AC"/>
    <w:pPr>
      <w:pBdr>
        <w:top w:val="single" w:sz="4" w:space="0" w:color="auto"/>
        <w:left w:val="single" w:sz="8" w:space="0" w:color="auto"/>
        <w:bottom w:val="single" w:sz="8" w:space="0" w:color="auto"/>
      </w:pBdr>
      <w:spacing w:before="100" w:beforeAutospacing="1" w:after="100" w:afterAutospacing="1"/>
      <w:jc w:val="center"/>
    </w:pPr>
    <w:rPr>
      <w:rFonts w:ascii="Arial CYR" w:hAnsi="Arial CYR" w:cs="Arial CYR"/>
      <w:sz w:val="16"/>
      <w:szCs w:val="16"/>
    </w:rPr>
  </w:style>
  <w:style w:type="paragraph" w:customStyle="1" w:styleId="xl69">
    <w:name w:val="xl69"/>
    <w:basedOn w:val="a"/>
    <w:rsid w:val="007372AC"/>
    <w:pPr>
      <w:pBdr>
        <w:top w:val="single" w:sz="8" w:space="0" w:color="auto"/>
        <w:left w:val="single" w:sz="8" w:space="0" w:color="auto"/>
        <w:bottom w:val="single" w:sz="4" w:space="0" w:color="auto"/>
        <w:right w:val="single" w:sz="8" w:space="0" w:color="auto"/>
      </w:pBdr>
      <w:spacing w:before="100" w:beforeAutospacing="1" w:after="100" w:afterAutospacing="1"/>
    </w:pPr>
    <w:rPr>
      <w:sz w:val="16"/>
      <w:szCs w:val="16"/>
    </w:rPr>
  </w:style>
  <w:style w:type="paragraph" w:customStyle="1" w:styleId="xl70">
    <w:name w:val="xl70"/>
    <w:basedOn w:val="a"/>
    <w:rsid w:val="007372AC"/>
    <w:pPr>
      <w:pBdr>
        <w:top w:val="single" w:sz="4" w:space="0" w:color="auto"/>
        <w:left w:val="single" w:sz="8" w:space="0" w:color="auto"/>
        <w:bottom w:val="single" w:sz="4" w:space="0" w:color="auto"/>
        <w:right w:val="single" w:sz="8" w:space="0" w:color="auto"/>
      </w:pBdr>
      <w:spacing w:before="100" w:beforeAutospacing="1" w:after="100" w:afterAutospacing="1"/>
    </w:pPr>
    <w:rPr>
      <w:sz w:val="16"/>
      <w:szCs w:val="16"/>
    </w:rPr>
  </w:style>
  <w:style w:type="paragraph" w:customStyle="1" w:styleId="xl71">
    <w:name w:val="xl71"/>
    <w:basedOn w:val="a"/>
    <w:rsid w:val="007372AC"/>
    <w:pPr>
      <w:pBdr>
        <w:top w:val="single" w:sz="4" w:space="0" w:color="auto"/>
        <w:left w:val="single" w:sz="8" w:space="0" w:color="auto"/>
        <w:bottom w:val="single" w:sz="8" w:space="0" w:color="auto"/>
        <w:right w:val="single" w:sz="8" w:space="0" w:color="auto"/>
      </w:pBdr>
      <w:spacing w:before="100" w:beforeAutospacing="1" w:after="100" w:afterAutospacing="1"/>
    </w:pPr>
    <w:rPr>
      <w:sz w:val="16"/>
      <w:szCs w:val="16"/>
    </w:rPr>
  </w:style>
  <w:style w:type="paragraph" w:customStyle="1" w:styleId="xl72">
    <w:name w:val="xl72"/>
    <w:basedOn w:val="a"/>
    <w:rsid w:val="007372AC"/>
    <w:pPr>
      <w:pBdr>
        <w:top w:val="single" w:sz="8" w:space="0" w:color="auto"/>
        <w:left w:val="single" w:sz="8" w:space="0" w:color="auto"/>
        <w:bottom w:val="single" w:sz="4" w:space="0" w:color="auto"/>
      </w:pBdr>
      <w:spacing w:before="100" w:beforeAutospacing="1" w:after="100" w:afterAutospacing="1"/>
    </w:pPr>
    <w:rPr>
      <w:sz w:val="16"/>
      <w:szCs w:val="16"/>
    </w:rPr>
  </w:style>
  <w:style w:type="paragraph" w:customStyle="1" w:styleId="xl73">
    <w:name w:val="xl73"/>
    <w:basedOn w:val="a"/>
    <w:rsid w:val="007372AC"/>
    <w:pPr>
      <w:pBdr>
        <w:top w:val="single" w:sz="4" w:space="0" w:color="auto"/>
        <w:left w:val="single" w:sz="8" w:space="0" w:color="auto"/>
        <w:bottom w:val="single" w:sz="4" w:space="0" w:color="auto"/>
      </w:pBdr>
      <w:spacing w:before="100" w:beforeAutospacing="1" w:after="100" w:afterAutospacing="1"/>
    </w:pPr>
    <w:rPr>
      <w:sz w:val="16"/>
      <w:szCs w:val="16"/>
    </w:rPr>
  </w:style>
  <w:style w:type="paragraph" w:customStyle="1" w:styleId="xl74">
    <w:name w:val="xl74"/>
    <w:basedOn w:val="a"/>
    <w:rsid w:val="007372AC"/>
    <w:pPr>
      <w:pBdr>
        <w:top w:val="single" w:sz="4" w:space="0" w:color="auto"/>
        <w:left w:val="single" w:sz="8" w:space="0" w:color="auto"/>
        <w:bottom w:val="single" w:sz="8" w:space="0" w:color="auto"/>
      </w:pBdr>
      <w:spacing w:before="100" w:beforeAutospacing="1" w:after="100" w:afterAutospacing="1"/>
    </w:pPr>
    <w:rPr>
      <w:sz w:val="16"/>
      <w:szCs w:val="16"/>
    </w:rPr>
  </w:style>
  <w:style w:type="paragraph" w:customStyle="1" w:styleId="xl75">
    <w:name w:val="xl75"/>
    <w:basedOn w:val="a"/>
    <w:rsid w:val="007372AC"/>
    <w:pPr>
      <w:pBdr>
        <w:top w:val="single" w:sz="8" w:space="0" w:color="auto"/>
        <w:left w:val="single" w:sz="8" w:space="0" w:color="auto"/>
        <w:bottom w:val="single" w:sz="4" w:space="0" w:color="auto"/>
        <w:right w:val="single" w:sz="8" w:space="0" w:color="auto"/>
      </w:pBdr>
      <w:spacing w:before="100" w:beforeAutospacing="1" w:after="100" w:afterAutospacing="1"/>
      <w:jc w:val="right"/>
    </w:pPr>
    <w:rPr>
      <w:sz w:val="16"/>
      <w:szCs w:val="16"/>
    </w:rPr>
  </w:style>
  <w:style w:type="paragraph" w:customStyle="1" w:styleId="xl76">
    <w:name w:val="xl76"/>
    <w:basedOn w:val="a"/>
    <w:rsid w:val="007372AC"/>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6"/>
      <w:szCs w:val="16"/>
    </w:rPr>
  </w:style>
  <w:style w:type="paragraph" w:customStyle="1" w:styleId="xl77">
    <w:name w:val="xl77"/>
    <w:basedOn w:val="a"/>
    <w:rsid w:val="007372AC"/>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6"/>
      <w:szCs w:val="16"/>
    </w:rPr>
  </w:style>
  <w:style w:type="paragraph" w:customStyle="1" w:styleId="xl78">
    <w:name w:val="xl78"/>
    <w:basedOn w:val="a"/>
    <w:rsid w:val="007372AC"/>
    <w:pPr>
      <w:pBdr>
        <w:top w:val="single" w:sz="4" w:space="0" w:color="auto"/>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79">
    <w:name w:val="xl79"/>
    <w:basedOn w:val="a"/>
    <w:rsid w:val="007372AC"/>
    <w:pPr>
      <w:pBdr>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0">
    <w:name w:val="xl80"/>
    <w:basedOn w:val="a"/>
    <w:rsid w:val="007372AC"/>
    <w:pPr>
      <w:pBdr>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1">
    <w:name w:val="xl81"/>
    <w:basedOn w:val="a"/>
    <w:rsid w:val="007372AC"/>
    <w:pPr>
      <w:spacing w:before="100" w:beforeAutospacing="1" w:after="100" w:afterAutospacing="1"/>
      <w:jc w:val="center"/>
    </w:pPr>
    <w:rPr>
      <w:rFonts w:ascii="Arial CYR" w:hAnsi="Arial CYR" w:cs="Arial CYR"/>
      <w:b/>
      <w:bCs/>
      <w:sz w:val="22"/>
      <w:szCs w:val="22"/>
    </w:rPr>
  </w:style>
  <w:style w:type="paragraph" w:customStyle="1" w:styleId="xl82">
    <w:name w:val="xl82"/>
    <w:basedOn w:val="a"/>
    <w:rsid w:val="007372AC"/>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3">
    <w:name w:val="xl83"/>
    <w:basedOn w:val="a"/>
    <w:rsid w:val="007372A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4">
    <w:name w:val="xl84"/>
    <w:basedOn w:val="a"/>
    <w:rsid w:val="007372AC"/>
    <w:pPr>
      <w:pBdr>
        <w:top w:val="single" w:sz="8" w:space="0" w:color="auto"/>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5">
    <w:name w:val="xl85"/>
    <w:basedOn w:val="a"/>
    <w:rsid w:val="007372AC"/>
    <w:pPr>
      <w:pBdr>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6">
    <w:name w:val="xl86"/>
    <w:basedOn w:val="a"/>
    <w:rsid w:val="007372AC"/>
    <w:pPr>
      <w:pBdr>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7">
    <w:name w:val="xl87"/>
    <w:basedOn w:val="a"/>
    <w:rsid w:val="007372AC"/>
    <w:pPr>
      <w:pBdr>
        <w:top w:val="single" w:sz="8" w:space="0" w:color="auto"/>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8">
    <w:name w:val="xl88"/>
    <w:basedOn w:val="a"/>
    <w:rsid w:val="007372AC"/>
    <w:pPr>
      <w:pBdr>
        <w:top w:val="single" w:sz="8" w:space="0" w:color="auto"/>
        <w:left w:val="single" w:sz="8"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89">
    <w:name w:val="xl89"/>
    <w:basedOn w:val="a"/>
    <w:rsid w:val="007372AC"/>
    <w:pPr>
      <w:pBdr>
        <w:top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90">
    <w:name w:val="xl90"/>
    <w:basedOn w:val="a"/>
    <w:rsid w:val="007372AC"/>
    <w:pPr>
      <w:pBdr>
        <w:top w:val="single" w:sz="8"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38">
    <w:name w:val="xl238"/>
    <w:basedOn w:val="a"/>
    <w:rsid w:val="007372AC"/>
    <w:pPr>
      <w:pBdr>
        <w:top w:val="single" w:sz="4" w:space="0" w:color="000000"/>
        <w:left w:val="single" w:sz="4" w:space="0" w:color="000000"/>
        <w:right w:val="single" w:sz="8" w:space="0" w:color="000000"/>
      </w:pBdr>
      <w:spacing w:before="100" w:beforeAutospacing="1" w:after="100" w:afterAutospacing="1"/>
      <w:jc w:val="right"/>
    </w:pPr>
    <w:rPr>
      <w:rFonts w:ascii="Arial CYR" w:hAnsi="Arial CYR" w:cs="Arial CYR"/>
      <w:sz w:val="16"/>
      <w:szCs w:val="16"/>
    </w:rPr>
  </w:style>
  <w:style w:type="paragraph" w:customStyle="1" w:styleId="xl239">
    <w:name w:val="xl239"/>
    <w:basedOn w:val="a"/>
    <w:rsid w:val="007372AC"/>
    <w:pPr>
      <w:pBdr>
        <w:left w:val="single" w:sz="4" w:space="0" w:color="000000"/>
        <w:bottom w:val="single" w:sz="4"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40">
    <w:name w:val="xl240"/>
    <w:basedOn w:val="a"/>
    <w:rsid w:val="007372AC"/>
    <w:pPr>
      <w:pBdr>
        <w:top w:val="single" w:sz="8" w:space="0" w:color="000000"/>
        <w:left w:val="single" w:sz="8"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41">
    <w:name w:val="xl241"/>
    <w:basedOn w:val="a"/>
    <w:rsid w:val="007372AC"/>
    <w:pPr>
      <w:pBdr>
        <w:top w:val="single" w:sz="4" w:space="0" w:color="000000"/>
        <w:left w:val="single" w:sz="4" w:space="0" w:color="000000"/>
        <w:bottom w:val="single" w:sz="4" w:space="0" w:color="000000"/>
        <w:right w:val="single" w:sz="8" w:space="0" w:color="000000"/>
      </w:pBdr>
      <w:spacing w:before="100" w:beforeAutospacing="1" w:after="100" w:afterAutospacing="1"/>
    </w:pPr>
    <w:rPr>
      <w:rFonts w:ascii="Arial CYR" w:hAnsi="Arial CYR" w:cs="Arial CYR"/>
      <w:sz w:val="16"/>
      <w:szCs w:val="16"/>
    </w:rPr>
  </w:style>
  <w:style w:type="paragraph" w:customStyle="1" w:styleId="xl242">
    <w:name w:val="xl242"/>
    <w:basedOn w:val="a"/>
    <w:rsid w:val="007372AC"/>
    <w:pPr>
      <w:pBdr>
        <w:top w:val="single" w:sz="8" w:space="0" w:color="000000"/>
      </w:pBdr>
      <w:spacing w:before="100" w:beforeAutospacing="1" w:after="100" w:afterAutospacing="1"/>
    </w:pPr>
  </w:style>
  <w:style w:type="paragraph" w:customStyle="1" w:styleId="xl243">
    <w:name w:val="xl243"/>
    <w:basedOn w:val="a"/>
    <w:rsid w:val="007372AC"/>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44">
    <w:name w:val="xl244"/>
    <w:basedOn w:val="a"/>
    <w:rsid w:val="007372AC"/>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45">
    <w:name w:val="xl245"/>
    <w:basedOn w:val="a"/>
    <w:rsid w:val="007372AC"/>
    <w:pPr>
      <w:spacing w:before="100" w:beforeAutospacing="1" w:after="100" w:afterAutospacing="1"/>
      <w:jc w:val="right"/>
    </w:pPr>
    <w:rPr>
      <w:rFonts w:ascii="Arial CYR" w:hAnsi="Arial CYR" w:cs="Arial CYR"/>
      <w:sz w:val="16"/>
      <w:szCs w:val="16"/>
    </w:rPr>
  </w:style>
  <w:style w:type="paragraph" w:customStyle="1" w:styleId="xl246">
    <w:name w:val="xl246"/>
    <w:basedOn w:val="a"/>
    <w:rsid w:val="007372AC"/>
    <w:pPr>
      <w:pBdr>
        <w:left w:val="single" w:sz="4" w:space="0" w:color="000000"/>
        <w:bottom w:val="single" w:sz="4" w:space="0" w:color="000000"/>
        <w:right w:val="single" w:sz="8" w:space="0" w:color="000000"/>
      </w:pBdr>
      <w:spacing w:before="100" w:beforeAutospacing="1" w:after="100" w:afterAutospacing="1"/>
      <w:jc w:val="right"/>
    </w:pPr>
    <w:rPr>
      <w:rFonts w:ascii="Arial CYR" w:hAnsi="Arial CYR" w:cs="Arial CYR"/>
      <w:sz w:val="16"/>
      <w:szCs w:val="16"/>
    </w:rPr>
  </w:style>
  <w:style w:type="paragraph" w:customStyle="1" w:styleId="xl247">
    <w:name w:val="xl247"/>
    <w:basedOn w:val="a"/>
    <w:rsid w:val="007372AC"/>
    <w:pPr>
      <w:pBdr>
        <w:left w:val="single" w:sz="4" w:space="14" w:color="000000"/>
        <w:bottom w:val="single" w:sz="4" w:space="0" w:color="000000"/>
        <w:right w:val="single" w:sz="8" w:space="0" w:color="000000"/>
      </w:pBdr>
      <w:spacing w:before="100" w:beforeAutospacing="1" w:after="100" w:afterAutospacing="1"/>
      <w:ind w:firstLineChars="200" w:firstLine="200"/>
    </w:pPr>
    <w:rPr>
      <w:rFonts w:ascii="Arial CYR" w:hAnsi="Arial CYR" w:cs="Arial CYR"/>
      <w:sz w:val="16"/>
      <w:szCs w:val="16"/>
    </w:rPr>
  </w:style>
  <w:style w:type="paragraph" w:customStyle="1" w:styleId="xl248">
    <w:name w:val="xl248"/>
    <w:basedOn w:val="a"/>
    <w:rsid w:val="007372AC"/>
    <w:pPr>
      <w:pBdr>
        <w:top w:val="single" w:sz="4" w:space="0" w:color="000000"/>
        <w:left w:val="single" w:sz="4"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49">
    <w:name w:val="xl249"/>
    <w:basedOn w:val="a"/>
    <w:rsid w:val="007372AC"/>
    <w:pPr>
      <w:pBdr>
        <w:top w:val="single" w:sz="4" w:space="0" w:color="000000"/>
        <w:left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0">
    <w:name w:val="xl250"/>
    <w:basedOn w:val="a"/>
    <w:rsid w:val="007372AC"/>
    <w:pPr>
      <w:pBdr>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1">
    <w:name w:val="xl251"/>
    <w:basedOn w:val="a"/>
    <w:rsid w:val="007372AC"/>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2">
    <w:name w:val="xl252"/>
    <w:basedOn w:val="a"/>
    <w:rsid w:val="007372AC"/>
    <w:pPr>
      <w:pBdr>
        <w:top w:val="single" w:sz="4" w:space="0" w:color="000000"/>
      </w:pBdr>
      <w:spacing w:before="100" w:beforeAutospacing="1" w:after="100" w:afterAutospacing="1"/>
    </w:pPr>
  </w:style>
  <w:style w:type="paragraph" w:customStyle="1" w:styleId="xl253">
    <w:name w:val="xl253"/>
    <w:basedOn w:val="a"/>
    <w:rsid w:val="007372AC"/>
    <w:pPr>
      <w:pBdr>
        <w:top w:val="single" w:sz="4" w:space="0" w:color="000000"/>
        <w:left w:val="single" w:sz="4" w:space="0" w:color="000000"/>
        <w:right w:val="single" w:sz="8" w:space="0" w:color="000000"/>
      </w:pBdr>
      <w:spacing w:before="100" w:beforeAutospacing="1" w:after="100" w:afterAutospacing="1"/>
    </w:pPr>
    <w:rPr>
      <w:rFonts w:ascii="Arial CYR" w:hAnsi="Arial CYR" w:cs="Arial CYR"/>
      <w:sz w:val="16"/>
      <w:szCs w:val="16"/>
    </w:rPr>
  </w:style>
  <w:style w:type="paragraph" w:customStyle="1" w:styleId="xl254">
    <w:name w:val="xl254"/>
    <w:basedOn w:val="a"/>
    <w:rsid w:val="007372AC"/>
    <w:pPr>
      <w:pBdr>
        <w:top w:val="single" w:sz="8" w:space="0" w:color="000000"/>
        <w:left w:val="single" w:sz="4" w:space="0" w:color="000000"/>
        <w:bottom w:val="single" w:sz="4"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55">
    <w:name w:val="xl255"/>
    <w:basedOn w:val="a"/>
    <w:rsid w:val="007372AC"/>
    <w:pPr>
      <w:pBdr>
        <w:top w:val="single" w:sz="8" w:space="0" w:color="000000"/>
        <w:left w:val="single" w:sz="4" w:space="0" w:color="000000"/>
        <w:bottom w:val="single" w:sz="8"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56">
    <w:name w:val="xl256"/>
    <w:basedOn w:val="a"/>
    <w:rsid w:val="007372AC"/>
    <w:pPr>
      <w:pBdr>
        <w:bottom w:val="single" w:sz="4" w:space="0" w:color="000000"/>
      </w:pBdr>
      <w:spacing w:before="100" w:beforeAutospacing="1" w:after="100" w:afterAutospacing="1"/>
      <w:jc w:val="center"/>
    </w:pPr>
    <w:rPr>
      <w:rFonts w:ascii="Arial CYR" w:hAnsi="Arial CYR" w:cs="Arial CYR"/>
      <w:b/>
      <w:bCs/>
    </w:rPr>
  </w:style>
  <w:style w:type="paragraph" w:customStyle="1" w:styleId="xl257">
    <w:name w:val="xl257"/>
    <w:basedOn w:val="a"/>
    <w:rsid w:val="007372AC"/>
    <w:pPr>
      <w:pBdr>
        <w:top w:val="single" w:sz="8"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8">
    <w:name w:val="xl258"/>
    <w:basedOn w:val="a"/>
    <w:rsid w:val="007372AC"/>
    <w:pPr>
      <w:pBdr>
        <w:left w:val="single" w:sz="8"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9">
    <w:name w:val="xl259"/>
    <w:basedOn w:val="a"/>
    <w:rsid w:val="007372AC"/>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Arial CYR" w:hAnsi="Arial CYR" w:cs="Arial CYR"/>
      <w:sz w:val="16"/>
      <w:szCs w:val="16"/>
    </w:rPr>
  </w:style>
  <w:style w:type="paragraph" w:customStyle="1" w:styleId="xl261">
    <w:name w:val="xl261"/>
    <w:basedOn w:val="a"/>
    <w:rsid w:val="007372AC"/>
    <w:pPr>
      <w:pBdr>
        <w:top w:val="single" w:sz="8" w:space="0" w:color="000000"/>
        <w:left w:val="single" w:sz="8"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2">
    <w:name w:val="xl262"/>
    <w:basedOn w:val="a"/>
    <w:rsid w:val="007372AC"/>
    <w:pPr>
      <w:pBdr>
        <w:top w:val="single" w:sz="8" w:space="0" w:color="000000"/>
        <w:left w:val="single" w:sz="4" w:space="0" w:color="000000"/>
        <w:bottom w:val="single" w:sz="4" w:space="0" w:color="000000"/>
        <w:right w:val="single" w:sz="8" w:space="0" w:color="000000"/>
      </w:pBdr>
      <w:spacing w:before="100" w:beforeAutospacing="1" w:after="100" w:afterAutospacing="1"/>
      <w:jc w:val="right"/>
    </w:pPr>
    <w:rPr>
      <w:rFonts w:ascii="Arial CYR" w:hAnsi="Arial CYR" w:cs="Arial CYR"/>
      <w:sz w:val="16"/>
      <w:szCs w:val="16"/>
    </w:rPr>
  </w:style>
  <w:style w:type="paragraph" w:customStyle="1" w:styleId="xl263">
    <w:name w:val="xl263"/>
    <w:basedOn w:val="a"/>
    <w:rsid w:val="007372AC"/>
    <w:pPr>
      <w:pBdr>
        <w:top w:val="single" w:sz="4" w:space="0" w:color="000000"/>
        <w:left w:val="single" w:sz="4" w:space="0" w:color="000000"/>
        <w:bottom w:val="single" w:sz="4" w:space="0" w:color="000000"/>
        <w:right w:val="single" w:sz="8" w:space="0" w:color="000000"/>
      </w:pBdr>
      <w:spacing w:before="100" w:beforeAutospacing="1" w:after="100" w:afterAutospacing="1"/>
    </w:pPr>
    <w:rPr>
      <w:rFonts w:ascii="Arial CYR" w:hAnsi="Arial CYR" w:cs="Arial CYR"/>
      <w:sz w:val="16"/>
      <w:szCs w:val="16"/>
    </w:rPr>
  </w:style>
  <w:style w:type="paragraph" w:customStyle="1" w:styleId="xl264">
    <w:name w:val="xl264"/>
    <w:basedOn w:val="a"/>
    <w:rsid w:val="007372AC"/>
    <w:pPr>
      <w:pBdr>
        <w:top w:val="single" w:sz="4" w:space="0" w:color="000000"/>
        <w:left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5">
    <w:name w:val="xl265"/>
    <w:basedOn w:val="a"/>
    <w:rsid w:val="007372AC"/>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6">
    <w:name w:val="xl266"/>
    <w:basedOn w:val="a"/>
    <w:rsid w:val="007372A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7">
    <w:name w:val="xl267"/>
    <w:basedOn w:val="a"/>
    <w:rsid w:val="007372AC"/>
    <w:pPr>
      <w:spacing w:before="100" w:beforeAutospacing="1" w:after="100" w:afterAutospacing="1"/>
      <w:jc w:val="center"/>
    </w:pPr>
    <w:rPr>
      <w:rFonts w:ascii="Arial CYR" w:hAnsi="Arial CYR" w:cs="Arial CYR"/>
      <w:b/>
      <w:bCs/>
    </w:rPr>
  </w:style>
  <w:style w:type="paragraph" w:customStyle="1" w:styleId="xl268">
    <w:name w:val="xl268"/>
    <w:basedOn w:val="a"/>
    <w:rsid w:val="007372A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9">
    <w:name w:val="xl269"/>
    <w:basedOn w:val="a"/>
    <w:rsid w:val="007372A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h2">
    <w:name w:val="h2"/>
    <w:basedOn w:val="a"/>
    <w:rsid w:val="003E4F90"/>
    <w:pPr>
      <w:spacing w:before="100" w:after="200"/>
    </w:pPr>
    <w:rPr>
      <w:rFonts w:ascii="Arial" w:hAnsi="Arial" w:cs="Arial"/>
      <w:color w:val="7E7C6F"/>
      <w:sz w:val="34"/>
      <w:szCs w:val="34"/>
    </w:rPr>
  </w:style>
  <w:style w:type="paragraph" w:customStyle="1" w:styleId="14pt1">
    <w:name w:val="Стиль Обычный (веб) + 14 pt по ширине Первая строка:  1 см"/>
    <w:basedOn w:val="a8"/>
    <w:rsid w:val="00AC2026"/>
    <w:pPr>
      <w:spacing w:before="0" w:beforeAutospacing="0" w:after="0" w:afterAutospacing="0"/>
      <w:ind w:firstLine="567"/>
      <w:jc w:val="both"/>
    </w:pPr>
    <w:rPr>
      <w:szCs w:val="20"/>
    </w:rPr>
  </w:style>
  <w:style w:type="character" w:customStyle="1" w:styleId="ConsPlusNormal0">
    <w:name w:val="ConsPlusNormal Знак"/>
    <w:basedOn w:val="a2"/>
    <w:link w:val="ConsPlusNormal"/>
    <w:locked/>
    <w:rsid w:val="00DF0D32"/>
    <w:rPr>
      <w:rFonts w:ascii="Arial" w:hAnsi="Arial" w:cs="Arial"/>
      <w:lang w:val="ru-RU" w:eastAsia="ru-RU" w:bidi="ar-SA"/>
    </w:rPr>
  </w:style>
  <w:style w:type="paragraph" w:customStyle="1" w:styleId="msonospacing0">
    <w:name w:val="msonospacing"/>
    <w:uiPriority w:val="1"/>
    <w:qFormat/>
    <w:rsid w:val="00DF0D32"/>
    <w:rPr>
      <w:rFonts w:ascii="Calibri" w:eastAsia="Calibri" w:hAnsi="Calibri"/>
      <w:sz w:val="22"/>
      <w:szCs w:val="22"/>
      <w:lang w:eastAsia="en-US"/>
    </w:rPr>
  </w:style>
  <w:style w:type="character" w:customStyle="1" w:styleId="2d">
    <w:name w:val="Заголовок №2_"/>
    <w:basedOn w:val="a2"/>
    <w:link w:val="2e"/>
    <w:rsid w:val="00EA344B"/>
    <w:rPr>
      <w:b/>
      <w:bCs/>
      <w:sz w:val="28"/>
      <w:szCs w:val="28"/>
      <w:shd w:val="clear" w:color="auto" w:fill="FFFFFF"/>
      <w:lang w:bidi="ar-SA"/>
    </w:rPr>
  </w:style>
  <w:style w:type="paragraph" w:customStyle="1" w:styleId="2e">
    <w:name w:val="Заголовок №2"/>
    <w:basedOn w:val="a"/>
    <w:link w:val="2d"/>
    <w:rsid w:val="00EA344B"/>
    <w:pPr>
      <w:widowControl w:val="0"/>
      <w:shd w:val="clear" w:color="auto" w:fill="FFFFFF"/>
      <w:spacing w:before="720" w:after="300" w:line="0" w:lineRule="atLeast"/>
      <w:jc w:val="both"/>
      <w:outlineLvl w:val="1"/>
    </w:pPr>
    <w:rPr>
      <w:b/>
      <w:bCs/>
      <w:sz w:val="28"/>
      <w:szCs w:val="28"/>
      <w:shd w:val="clear" w:color="auto" w:fill="FFFFFF"/>
    </w:rPr>
  </w:style>
  <w:style w:type="character" w:customStyle="1" w:styleId="affffa">
    <w:name w:val="ВерхКолонтитул Знак Знак"/>
    <w:rsid w:val="00910DCD"/>
    <w:rPr>
      <w:rFonts w:eastAsia="Calibri"/>
      <w:sz w:val="22"/>
      <w:szCs w:val="22"/>
      <w:lang w:eastAsia="en-US" w:bidi="ar-SA"/>
    </w:rPr>
  </w:style>
  <w:style w:type="numbering" w:customStyle="1" w:styleId="2f">
    <w:name w:val="Нет списка2"/>
    <w:next w:val="a4"/>
    <w:semiHidden/>
    <w:unhideWhenUsed/>
    <w:rsid w:val="00910DCD"/>
  </w:style>
  <w:style w:type="numbering" w:customStyle="1" w:styleId="3b">
    <w:name w:val="Нет списка3"/>
    <w:next w:val="a4"/>
    <w:semiHidden/>
    <w:unhideWhenUsed/>
    <w:rsid w:val="00910DCD"/>
  </w:style>
  <w:style w:type="character" w:customStyle="1" w:styleId="apple-converted-space">
    <w:name w:val="apple-converted-space"/>
    <w:rsid w:val="00910DCD"/>
  </w:style>
  <w:style w:type="numbering" w:customStyle="1" w:styleId="111">
    <w:name w:val="Нет списка11"/>
    <w:next w:val="a4"/>
    <w:semiHidden/>
    <w:unhideWhenUsed/>
    <w:rsid w:val="00910DCD"/>
  </w:style>
  <w:style w:type="character" w:customStyle="1" w:styleId="TableFootnotelast1">
    <w:name w:val="Table_Footnote_last Знак Знак1"/>
    <w:aliases w:val="Table_Footnote_last Знак Знак Знак,Table_Footnote_last Знак Знак2"/>
    <w:semiHidden/>
    <w:rsid w:val="00910DCD"/>
    <w:rPr>
      <w:rFonts w:ascii="Arial" w:hAnsi="Arial"/>
      <w:lang w:bidi="ar-SA"/>
    </w:rPr>
  </w:style>
  <w:style w:type="character" w:customStyle="1" w:styleId="grame">
    <w:name w:val="grame"/>
    <w:rsid w:val="00910DCD"/>
  </w:style>
  <w:style w:type="character" w:customStyle="1" w:styleId="spelle">
    <w:name w:val="spelle"/>
    <w:rsid w:val="00910DCD"/>
  </w:style>
  <w:style w:type="character" w:customStyle="1" w:styleId="f">
    <w:name w:val="f"/>
    <w:rsid w:val="00910DCD"/>
  </w:style>
  <w:style w:type="paragraph" w:customStyle="1" w:styleId="1e">
    <w:name w:val="Знак1"/>
    <w:basedOn w:val="a"/>
    <w:rsid w:val="00910DCD"/>
    <w:pPr>
      <w:spacing w:line="240" w:lineRule="exact"/>
      <w:jc w:val="both"/>
    </w:pPr>
    <w:rPr>
      <w:rFonts w:ascii="Arial" w:hAnsi="Arial" w:cs="Arial"/>
      <w:lang w:val="en-US"/>
    </w:rPr>
  </w:style>
  <w:style w:type="character" w:customStyle="1" w:styleId="1f">
    <w:name w:val="Знак Знак Знак Знак Знак Знак1 Знак"/>
    <w:aliases w:val="Знак Знак Знак Знак Знак Знак Знак Знак2,Знак Знак Знак Знак Знак Знак Знак1 Знак,Знак Знак Знак Знак Знак1 Знак,Знак Знак Знак Знак Знак Знак Знак Знак1 Знак,Знак Знак Знак Знак Знак Знак Знак Знак Знак Знак"/>
    <w:rsid w:val="00910DCD"/>
    <w:rPr>
      <w:rFonts w:ascii="Arial" w:hAnsi="Arial"/>
      <w:sz w:val="24"/>
      <w:szCs w:val="24"/>
      <w:lang w:bidi="ar-SA"/>
    </w:rPr>
  </w:style>
  <w:style w:type="character" w:customStyle="1" w:styleId="S1">
    <w:name w:val="S_Маркированный Знак1"/>
    <w:link w:val="S2"/>
    <w:locked/>
    <w:rsid w:val="00910DCD"/>
    <w:rPr>
      <w:sz w:val="24"/>
      <w:szCs w:val="24"/>
      <w:lang w:bidi="ar-SA"/>
    </w:rPr>
  </w:style>
  <w:style w:type="paragraph" w:customStyle="1" w:styleId="S2">
    <w:name w:val="S_Маркированный"/>
    <w:basedOn w:val="aff7"/>
    <w:link w:val="S1"/>
    <w:autoRedefine/>
    <w:rsid w:val="00910DCD"/>
    <w:pPr>
      <w:tabs>
        <w:tab w:val="left" w:pos="992"/>
      </w:tabs>
      <w:ind w:firstLine="709"/>
    </w:pPr>
  </w:style>
  <w:style w:type="paragraph" w:customStyle="1" w:styleId="S3">
    <w:name w:val="S_Таблица"/>
    <w:basedOn w:val="a"/>
    <w:link w:val="S4"/>
    <w:autoRedefine/>
    <w:rsid w:val="00910DCD"/>
    <w:pPr>
      <w:widowControl w:val="0"/>
      <w:tabs>
        <w:tab w:val="num" w:pos="1440"/>
      </w:tabs>
      <w:jc w:val="right"/>
    </w:pPr>
    <w:rPr>
      <w:rFonts w:ascii="Arial" w:hAnsi="Arial"/>
      <w:color w:val="008000"/>
      <w:lang w:eastAsia="en-US"/>
    </w:rPr>
  </w:style>
  <w:style w:type="character" w:customStyle="1" w:styleId="S4">
    <w:name w:val="S_Таблица Знак"/>
    <w:link w:val="S3"/>
    <w:locked/>
    <w:rsid w:val="00910DCD"/>
    <w:rPr>
      <w:rFonts w:ascii="Arial" w:hAnsi="Arial"/>
      <w:color w:val="008000"/>
      <w:sz w:val="24"/>
      <w:szCs w:val="24"/>
      <w:lang w:eastAsia="en-US" w:bidi="ar-SA"/>
    </w:rPr>
  </w:style>
  <w:style w:type="character" w:customStyle="1" w:styleId="S5">
    <w:name w:val="S_Обычный в таблице Знак"/>
    <w:link w:val="S6"/>
    <w:locked/>
    <w:rsid w:val="00910DCD"/>
    <w:rPr>
      <w:sz w:val="24"/>
      <w:szCs w:val="24"/>
      <w:lang w:eastAsia="en-US" w:bidi="ar-SA"/>
    </w:rPr>
  </w:style>
  <w:style w:type="paragraph" w:customStyle="1" w:styleId="S6">
    <w:name w:val="S_Обычный в таблице"/>
    <w:basedOn w:val="a"/>
    <w:link w:val="S5"/>
    <w:rsid w:val="00910DCD"/>
    <w:pPr>
      <w:jc w:val="center"/>
    </w:pPr>
    <w:rPr>
      <w:lang w:eastAsia="en-US"/>
    </w:rPr>
  </w:style>
  <w:style w:type="paragraph" w:customStyle="1" w:styleId="affffb">
    <w:name w:val="Примечание"/>
    <w:basedOn w:val="a"/>
    <w:rsid w:val="00910DCD"/>
    <w:pPr>
      <w:ind w:firstLine="567"/>
      <w:jc w:val="both"/>
    </w:pPr>
    <w:rPr>
      <w:rFonts w:ascii="Arial" w:hAnsi="Arial" w:cs="Arial"/>
      <w:sz w:val="20"/>
      <w:szCs w:val="20"/>
    </w:rPr>
  </w:style>
  <w:style w:type="paragraph" w:styleId="affffc">
    <w:name w:val="annotation text"/>
    <w:basedOn w:val="a"/>
    <w:semiHidden/>
    <w:rsid w:val="00910DCD"/>
    <w:rPr>
      <w:rFonts w:ascii="Arial" w:hAnsi="Arial"/>
      <w:sz w:val="20"/>
      <w:szCs w:val="20"/>
    </w:rPr>
  </w:style>
  <w:style w:type="paragraph" w:customStyle="1" w:styleId="affffd">
    <w:name w:val="приложения рнгп"/>
    <w:basedOn w:val="2"/>
    <w:autoRedefine/>
    <w:rsid w:val="00910DCD"/>
    <w:pPr>
      <w:keepNext w:val="0"/>
      <w:tabs>
        <w:tab w:val="left" w:pos="992"/>
      </w:tabs>
      <w:suppressAutoHyphens w:val="0"/>
      <w:spacing w:before="0" w:after="0" w:line="239" w:lineRule="auto"/>
      <w:ind w:left="0" w:firstLine="709"/>
      <w:jc w:val="right"/>
    </w:pPr>
    <w:rPr>
      <w:rFonts w:eastAsia="Times New Roman"/>
      <w:bCs w:val="0"/>
      <w:kern w:val="0"/>
      <w:sz w:val="24"/>
      <w:szCs w:val="24"/>
      <w:lang w:eastAsia="en-US"/>
    </w:rPr>
  </w:style>
  <w:style w:type="paragraph" w:customStyle="1" w:styleId="1f0">
    <w:name w:val="Стиль1"/>
    <w:basedOn w:val="a"/>
    <w:rsid w:val="00910DCD"/>
    <w:pPr>
      <w:jc w:val="center"/>
    </w:pPr>
    <w:rPr>
      <w:rFonts w:ascii="Arial" w:hAnsi="Arial" w:cs="Arial"/>
      <w:sz w:val="20"/>
      <w:szCs w:val="20"/>
    </w:rPr>
  </w:style>
  <w:style w:type="paragraph" w:customStyle="1" w:styleId="textn">
    <w:name w:val="textn"/>
    <w:basedOn w:val="a"/>
    <w:rsid w:val="00910DCD"/>
    <w:pPr>
      <w:spacing w:before="100" w:beforeAutospacing="1" w:after="100" w:afterAutospacing="1"/>
    </w:pPr>
    <w:rPr>
      <w:rFonts w:ascii="Arial" w:hAnsi="Arial" w:cs="Arial"/>
    </w:rPr>
  </w:style>
  <w:style w:type="paragraph" w:customStyle="1" w:styleId="2f0">
    <w:name w:val="Знак2"/>
    <w:basedOn w:val="a"/>
    <w:rsid w:val="00910DCD"/>
    <w:pPr>
      <w:spacing w:line="240" w:lineRule="exact"/>
      <w:jc w:val="both"/>
    </w:pPr>
    <w:rPr>
      <w:rFonts w:ascii="Arial" w:hAnsi="Arial" w:cs="Arial"/>
      <w:lang w:val="en-US"/>
    </w:rPr>
  </w:style>
  <w:style w:type="paragraph" w:customStyle="1" w:styleId="3c">
    <w:name w:val="Знак3"/>
    <w:basedOn w:val="a"/>
    <w:rsid w:val="00910DCD"/>
    <w:pPr>
      <w:spacing w:line="240" w:lineRule="exact"/>
      <w:jc w:val="both"/>
    </w:pPr>
    <w:rPr>
      <w:rFonts w:ascii="Arial" w:hAnsi="Arial" w:cs="Arial"/>
      <w:lang w:val="en-US"/>
    </w:rPr>
  </w:style>
  <w:style w:type="paragraph" w:customStyle="1" w:styleId="47">
    <w:name w:val="Знак4"/>
    <w:basedOn w:val="a"/>
    <w:rsid w:val="00910DCD"/>
    <w:pPr>
      <w:spacing w:line="240" w:lineRule="exact"/>
      <w:jc w:val="both"/>
    </w:pPr>
    <w:rPr>
      <w:rFonts w:ascii="Arial" w:hAnsi="Arial" w:cs="Arial"/>
      <w:lang w:val="en-US"/>
    </w:rPr>
  </w:style>
  <w:style w:type="paragraph" w:customStyle="1" w:styleId="57">
    <w:name w:val="Знак5"/>
    <w:basedOn w:val="a"/>
    <w:rsid w:val="00910DCD"/>
    <w:pPr>
      <w:spacing w:line="240" w:lineRule="exact"/>
      <w:jc w:val="both"/>
    </w:pPr>
    <w:rPr>
      <w:rFonts w:ascii="Arial" w:hAnsi="Arial" w:cs="Arial"/>
      <w:lang w:val="en-US"/>
    </w:rPr>
  </w:style>
  <w:style w:type="paragraph" w:customStyle="1" w:styleId="61">
    <w:name w:val="Знак6"/>
    <w:basedOn w:val="a"/>
    <w:rsid w:val="00910DCD"/>
    <w:pPr>
      <w:spacing w:line="240" w:lineRule="exact"/>
      <w:jc w:val="both"/>
    </w:pPr>
    <w:rPr>
      <w:rFonts w:ascii="Arial" w:hAnsi="Arial" w:cs="Arial"/>
      <w:lang w:val="en-US"/>
    </w:rPr>
  </w:style>
  <w:style w:type="paragraph" w:customStyle="1" w:styleId="71">
    <w:name w:val="Знак7"/>
    <w:basedOn w:val="a"/>
    <w:rsid w:val="00910DCD"/>
    <w:pPr>
      <w:spacing w:line="240" w:lineRule="exact"/>
      <w:jc w:val="both"/>
    </w:pPr>
    <w:rPr>
      <w:rFonts w:ascii="Arial" w:hAnsi="Arial" w:cs="Arial"/>
      <w:lang w:val="en-US"/>
    </w:rPr>
  </w:style>
  <w:style w:type="paragraph" w:customStyle="1" w:styleId="81">
    <w:name w:val="Знак8"/>
    <w:basedOn w:val="a"/>
    <w:rsid w:val="00910DCD"/>
    <w:pPr>
      <w:spacing w:line="240" w:lineRule="exact"/>
      <w:jc w:val="both"/>
    </w:pPr>
    <w:rPr>
      <w:rFonts w:ascii="Arial" w:hAnsi="Arial" w:cs="Arial"/>
      <w:lang w:val="en-US"/>
    </w:rPr>
  </w:style>
  <w:style w:type="paragraph" w:customStyle="1" w:styleId="91">
    <w:name w:val="Знак9"/>
    <w:basedOn w:val="a"/>
    <w:rsid w:val="00910DCD"/>
    <w:pPr>
      <w:spacing w:line="240" w:lineRule="exact"/>
      <w:jc w:val="both"/>
    </w:pPr>
    <w:rPr>
      <w:rFonts w:ascii="Arial" w:hAnsi="Arial" w:cs="Arial"/>
      <w:lang w:val="en-US"/>
    </w:rPr>
  </w:style>
  <w:style w:type="paragraph" w:customStyle="1" w:styleId="100">
    <w:name w:val="Знак10"/>
    <w:basedOn w:val="a"/>
    <w:rsid w:val="00910DCD"/>
    <w:pPr>
      <w:spacing w:line="240" w:lineRule="exact"/>
      <w:jc w:val="both"/>
    </w:pPr>
    <w:rPr>
      <w:rFonts w:ascii="Arial" w:hAnsi="Arial" w:cs="Arial"/>
      <w:lang w:val="en-US"/>
    </w:rPr>
  </w:style>
  <w:style w:type="paragraph" w:customStyle="1" w:styleId="FORMATTEXT">
    <w:name w:val=".FORMATTEXT"/>
    <w:rsid w:val="00910DCD"/>
    <w:pPr>
      <w:widowControl w:val="0"/>
      <w:autoSpaceDE w:val="0"/>
      <w:autoSpaceDN w:val="0"/>
      <w:adjustRightInd w:val="0"/>
    </w:pPr>
    <w:rPr>
      <w:sz w:val="24"/>
      <w:szCs w:val="24"/>
    </w:rPr>
  </w:style>
  <w:style w:type="paragraph" w:customStyle="1" w:styleId="1f1">
    <w:name w:val="Знак1 Знак Знак Знак"/>
    <w:basedOn w:val="a"/>
    <w:rsid w:val="00910DCD"/>
    <w:rPr>
      <w:rFonts w:ascii="Verdana" w:hAnsi="Verdana" w:cs="Verdana"/>
      <w:sz w:val="20"/>
      <w:szCs w:val="20"/>
      <w:lang w:val="en-US"/>
    </w:rPr>
  </w:style>
  <w:style w:type="paragraph" w:customStyle="1" w:styleId="120">
    <w:name w:val="Знак12"/>
    <w:basedOn w:val="a"/>
    <w:rsid w:val="00910DCD"/>
    <w:pPr>
      <w:spacing w:line="240" w:lineRule="exact"/>
      <w:jc w:val="both"/>
    </w:pPr>
    <w:rPr>
      <w:lang w:val="en-US"/>
    </w:rPr>
  </w:style>
  <w:style w:type="paragraph" w:customStyle="1" w:styleId="affffe">
    <w:name w:val="Основной шрифт абзаца Знак Знак Знак Знак"/>
    <w:aliases w:val="Знак1 Знак Знак Знак Знак Знак Знак Знак Знак Знак Знак"/>
    <w:basedOn w:val="a"/>
    <w:rsid w:val="00910DCD"/>
    <w:rPr>
      <w:rFonts w:ascii="Verdana" w:hAnsi="Verdana" w:cs="Verdana"/>
      <w:sz w:val="20"/>
      <w:szCs w:val="20"/>
      <w:lang w:val="en-US"/>
    </w:rPr>
  </w:style>
  <w:style w:type="paragraph" w:customStyle="1" w:styleId="formattext0">
    <w:name w:val="formattext"/>
    <w:basedOn w:val="a"/>
    <w:rsid w:val="00910DCD"/>
    <w:pPr>
      <w:spacing w:before="100" w:beforeAutospacing="1" w:after="100" w:afterAutospacing="1"/>
    </w:pPr>
  </w:style>
  <w:style w:type="character" w:customStyle="1" w:styleId="text11">
    <w:name w:val="text11"/>
    <w:rsid w:val="00910DCD"/>
    <w:rPr>
      <w:b/>
      <w:bCs/>
      <w:color w:val="333333"/>
      <w:sz w:val="20"/>
      <w:szCs w:val="20"/>
      <w:u w:val="single"/>
    </w:rPr>
  </w:style>
  <w:style w:type="character" w:customStyle="1" w:styleId="highlighthighlightactive">
    <w:name w:val="highlight highlight_active"/>
    <w:rsid w:val="00910DCD"/>
  </w:style>
  <w:style w:type="character" w:customStyle="1" w:styleId="context">
    <w:name w:val="context"/>
    <w:rsid w:val="00910DCD"/>
  </w:style>
  <w:style w:type="character" w:customStyle="1" w:styleId="contextcurrent">
    <w:name w:val="context_current"/>
    <w:rsid w:val="00910DCD"/>
  </w:style>
  <w:style w:type="paragraph" w:customStyle="1" w:styleId="11Char">
    <w:name w:val="Знак1 Знак Знак Знак Знак Знак Знак Знак Знак1 Char"/>
    <w:basedOn w:val="a"/>
    <w:rsid w:val="00910DCD"/>
    <w:pPr>
      <w:spacing w:after="160" w:line="240" w:lineRule="exact"/>
    </w:pPr>
    <w:rPr>
      <w:rFonts w:ascii="Verdana" w:hAnsi="Verdana"/>
      <w:sz w:val="20"/>
      <w:szCs w:val="20"/>
      <w:lang w:val="en-US"/>
    </w:rPr>
  </w:style>
  <w:style w:type="character" w:customStyle="1" w:styleId="WW8Num4z1">
    <w:name w:val="WW8Num4z1"/>
    <w:rsid w:val="00910DCD"/>
    <w:rPr>
      <w:rFonts w:ascii="Courier New" w:hAnsi="Courier New" w:cs="Courier New"/>
    </w:rPr>
  </w:style>
  <w:style w:type="paragraph" w:customStyle="1" w:styleId="1f2">
    <w:name w:val="Знак Знак1 Знак"/>
    <w:basedOn w:val="a"/>
    <w:rsid w:val="00910DCD"/>
    <w:pPr>
      <w:spacing w:after="160" w:line="240" w:lineRule="exact"/>
    </w:pPr>
    <w:rPr>
      <w:rFonts w:ascii="Verdana" w:hAnsi="Verdana"/>
      <w:lang w:val="en-US"/>
    </w:rPr>
  </w:style>
  <w:style w:type="character" w:customStyle="1" w:styleId="match">
    <w:name w:val="match"/>
    <w:rsid w:val="00910DCD"/>
  </w:style>
  <w:style w:type="character" w:customStyle="1" w:styleId="visited">
    <w:name w:val="visited"/>
    <w:rsid w:val="00910DCD"/>
  </w:style>
  <w:style w:type="paragraph" w:customStyle="1" w:styleId="formattexttopleveltext">
    <w:name w:val="formattext topleveltext"/>
    <w:basedOn w:val="a"/>
    <w:rsid w:val="00910DCD"/>
    <w:pPr>
      <w:spacing w:before="100" w:beforeAutospacing="1" w:after="100" w:afterAutospacing="1"/>
    </w:pPr>
  </w:style>
  <w:style w:type="paragraph" w:customStyle="1" w:styleId="2f1">
    <w:name w:val="Знак Знак Знак2 Знак Знак Знак Знак Знак Знак Знак"/>
    <w:basedOn w:val="a"/>
    <w:rsid w:val="00910DCD"/>
    <w:rPr>
      <w:rFonts w:ascii="Verdana" w:hAnsi="Verdana" w:cs="Verdana"/>
      <w:sz w:val="20"/>
      <w:szCs w:val="20"/>
      <w:lang w:val="en-US"/>
    </w:rPr>
  </w:style>
  <w:style w:type="paragraph" w:customStyle="1" w:styleId="221">
    <w:name w:val="Знак Знак Знак2 Знак Знак Знак Знак Знак Знак Знак2"/>
    <w:basedOn w:val="a"/>
    <w:rsid w:val="00910DCD"/>
    <w:rPr>
      <w:rFonts w:ascii="Verdana" w:hAnsi="Verdana" w:cs="Verdana"/>
      <w:sz w:val="20"/>
      <w:szCs w:val="20"/>
      <w:lang w:val="en-US"/>
    </w:rPr>
  </w:style>
  <w:style w:type="paragraph" w:customStyle="1" w:styleId="centerarticlelink">
    <w:name w:val="centerarticlelink"/>
    <w:basedOn w:val="a"/>
    <w:rsid w:val="00910DCD"/>
    <w:pPr>
      <w:spacing w:before="100" w:beforeAutospacing="1" w:after="100" w:afterAutospacing="1"/>
    </w:pPr>
    <w:rPr>
      <w:rFonts w:ascii="Arial" w:hAnsi="Arial" w:cs="Arial"/>
      <w:color w:val="000000"/>
    </w:rPr>
  </w:style>
  <w:style w:type="paragraph" w:customStyle="1" w:styleId="txt">
    <w:name w:val="txt"/>
    <w:basedOn w:val="a"/>
    <w:rsid w:val="00910DCD"/>
    <w:pPr>
      <w:spacing w:before="100" w:beforeAutospacing="1" w:after="100" w:afterAutospacing="1"/>
    </w:pPr>
    <w:rPr>
      <w:rFonts w:ascii="Verdana" w:hAnsi="Verdana" w:cs="Verdana"/>
      <w:color w:val="000000"/>
      <w:sz w:val="17"/>
      <w:szCs w:val="17"/>
    </w:rPr>
  </w:style>
  <w:style w:type="paragraph" w:customStyle="1" w:styleId="textb">
    <w:name w:val="textb"/>
    <w:basedOn w:val="a"/>
    <w:rsid w:val="00910DCD"/>
    <w:rPr>
      <w:rFonts w:ascii="Arial" w:hAnsi="Arial" w:cs="Arial"/>
      <w:b/>
      <w:bCs/>
      <w:sz w:val="22"/>
      <w:szCs w:val="22"/>
    </w:rPr>
  </w:style>
  <w:style w:type="paragraph" w:customStyle="1" w:styleId="western">
    <w:name w:val="western"/>
    <w:basedOn w:val="a"/>
    <w:rsid w:val="00910DCD"/>
    <w:pPr>
      <w:spacing w:before="100" w:beforeAutospacing="1" w:after="100" w:afterAutospacing="1"/>
    </w:pPr>
  </w:style>
  <w:style w:type="character" w:customStyle="1" w:styleId="Normal">
    <w:name w:val="Normal Знак"/>
    <w:locked/>
    <w:rsid w:val="00910DCD"/>
    <w:rPr>
      <w:sz w:val="24"/>
      <w:szCs w:val="24"/>
      <w:lang w:val="ru-RU" w:eastAsia="ru-RU"/>
    </w:rPr>
  </w:style>
  <w:style w:type="paragraph" w:customStyle="1" w:styleId="58">
    <w:name w:val="çàãîëîâîê 5"/>
    <w:basedOn w:val="a"/>
    <w:next w:val="a"/>
    <w:rsid w:val="00910DCD"/>
    <w:pPr>
      <w:keepNext/>
      <w:jc w:val="center"/>
    </w:pPr>
  </w:style>
  <w:style w:type="paragraph" w:customStyle="1" w:styleId="Normal10-022">
    <w:name w:val="Стиль Normal + 10 пт полужирный По центру Слева:  -02 см Справ...2"/>
    <w:basedOn w:val="a"/>
    <w:link w:val="Normal10-0220"/>
    <w:rsid w:val="00910DCD"/>
    <w:pPr>
      <w:snapToGrid w:val="0"/>
      <w:ind w:left="-113" w:right="-113"/>
      <w:jc w:val="center"/>
    </w:pPr>
    <w:rPr>
      <w:b/>
      <w:bCs/>
      <w:sz w:val="20"/>
      <w:szCs w:val="20"/>
    </w:rPr>
  </w:style>
  <w:style w:type="character" w:customStyle="1" w:styleId="Normal10-0220">
    <w:name w:val="Стиль Normal + 10 пт полужирный По центру Слева:  -02 см Справ...2 Знак"/>
    <w:link w:val="Normal10-022"/>
    <w:locked/>
    <w:rsid w:val="00910DCD"/>
    <w:rPr>
      <w:b/>
      <w:bCs/>
      <w:lang w:bidi="ar-SA"/>
    </w:rPr>
  </w:style>
  <w:style w:type="character" w:customStyle="1" w:styleId="FontStyle88">
    <w:name w:val="Font Style88"/>
    <w:rsid w:val="00910DCD"/>
    <w:rPr>
      <w:rFonts w:ascii="Times New Roman" w:hAnsi="Times New Roman" w:cs="Times New Roman"/>
      <w:sz w:val="22"/>
      <w:szCs w:val="22"/>
    </w:rPr>
  </w:style>
  <w:style w:type="paragraph" w:customStyle="1" w:styleId="112">
    <w:name w:val="Знак11"/>
    <w:basedOn w:val="a"/>
    <w:rsid w:val="00910DCD"/>
    <w:rPr>
      <w:rFonts w:ascii="Verdana" w:hAnsi="Verdana" w:cs="Verdana"/>
      <w:sz w:val="20"/>
      <w:szCs w:val="20"/>
      <w:lang w:val="en-US"/>
    </w:rPr>
  </w:style>
  <w:style w:type="paragraph" w:customStyle="1" w:styleId="1f3">
    <w:name w:val="Знак1 Знак Знак Знак Знак Знак Знак Знак Знак Знак Знак Знак Знак"/>
    <w:basedOn w:val="a"/>
    <w:rsid w:val="00910DCD"/>
    <w:pPr>
      <w:widowControl w:val="0"/>
      <w:adjustRightInd w:val="0"/>
      <w:spacing w:after="160" w:line="240" w:lineRule="exact"/>
      <w:jc w:val="right"/>
    </w:pPr>
    <w:rPr>
      <w:sz w:val="20"/>
      <w:szCs w:val="20"/>
      <w:lang w:val="en-GB"/>
    </w:rPr>
  </w:style>
  <w:style w:type="paragraph" w:customStyle="1" w:styleId="113">
    <w:name w:val="Знак Знак1 Знак1"/>
    <w:basedOn w:val="a"/>
    <w:rsid w:val="00910DCD"/>
    <w:pPr>
      <w:spacing w:after="160" w:line="240" w:lineRule="exact"/>
    </w:pPr>
    <w:rPr>
      <w:rFonts w:ascii="Verdana" w:hAnsi="Verdana"/>
      <w:lang w:val="en-US"/>
    </w:rPr>
  </w:style>
  <w:style w:type="character" w:customStyle="1" w:styleId="nobase">
    <w:name w:val="nobase"/>
    <w:rsid w:val="00910DCD"/>
  </w:style>
  <w:style w:type="paragraph" w:customStyle="1" w:styleId="212">
    <w:name w:val="Знак Знак Знак2 Знак Знак Знак Знак Знак Знак Знак1"/>
    <w:basedOn w:val="a"/>
    <w:rsid w:val="00910DCD"/>
    <w:rPr>
      <w:rFonts w:ascii="Verdana" w:hAnsi="Verdana" w:cs="Verdana"/>
      <w:sz w:val="20"/>
      <w:szCs w:val="20"/>
      <w:lang w:val="en-US"/>
    </w:rPr>
  </w:style>
  <w:style w:type="paragraph" w:styleId="afffff">
    <w:name w:val="Document Map"/>
    <w:basedOn w:val="a"/>
    <w:rsid w:val="00910DCD"/>
    <w:pPr>
      <w:widowControl w:val="0"/>
      <w:ind w:firstLine="220"/>
      <w:jc w:val="both"/>
    </w:pPr>
    <w:rPr>
      <w:rFonts w:ascii="Tahoma" w:hAnsi="Tahoma"/>
      <w:b/>
      <w:bCs/>
      <w:sz w:val="16"/>
      <w:szCs w:val="16"/>
    </w:rPr>
  </w:style>
  <w:style w:type="paragraph" w:customStyle="1" w:styleId="2f2">
    <w:name w:val="Знак Знак Знак2 Знак Знак Знак Знак Знак Знак Знак"/>
    <w:basedOn w:val="a"/>
    <w:rsid w:val="00910DCD"/>
    <w:rPr>
      <w:rFonts w:ascii="Verdana" w:hAnsi="Verdana" w:cs="Verdana"/>
      <w:sz w:val="20"/>
      <w:szCs w:val="20"/>
      <w:lang w:val="en-US"/>
    </w:rPr>
  </w:style>
  <w:style w:type="character" w:customStyle="1" w:styleId="1f4">
    <w:name w:val="Знак Знак Знак Знак Знак Знак1"/>
    <w:aliases w:val=" Знак Знак Знак Знак Знак Знак Знак"/>
    <w:rsid w:val="00910DCD"/>
    <w:rPr>
      <w:rFonts w:ascii="Arial" w:hAnsi="Arial" w:cs="Arial"/>
      <w:sz w:val="24"/>
      <w:szCs w:val="24"/>
      <w:lang w:val="ru-RU" w:eastAsia="ru-RU" w:bidi="ar-SA"/>
    </w:rPr>
  </w:style>
  <w:style w:type="numbering" w:customStyle="1" w:styleId="48">
    <w:name w:val="Нет списка4"/>
    <w:next w:val="a4"/>
    <w:semiHidden/>
    <w:unhideWhenUsed/>
    <w:rsid w:val="00910DCD"/>
  </w:style>
  <w:style w:type="paragraph" w:styleId="afffff0">
    <w:name w:val="annotation subject"/>
    <w:basedOn w:val="affffc"/>
    <w:next w:val="affffc"/>
    <w:semiHidden/>
    <w:unhideWhenUsed/>
    <w:rsid w:val="00910DCD"/>
    <w:pPr>
      <w:ind w:firstLine="1418"/>
      <w:jc w:val="both"/>
    </w:pPr>
    <w:rPr>
      <w:b/>
      <w:bCs/>
    </w:rPr>
  </w:style>
  <w:style w:type="table" w:customStyle="1" w:styleId="1f5">
    <w:name w:val="Сетка таблицы1"/>
    <w:basedOn w:val="a3"/>
    <w:next w:val="afffe"/>
    <w:rsid w:val="00910DC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3">
    <w:name w:val="Основной текст (2)_"/>
    <w:basedOn w:val="a2"/>
    <w:link w:val="2f4"/>
    <w:rsid w:val="004E20BC"/>
    <w:rPr>
      <w:sz w:val="28"/>
      <w:szCs w:val="28"/>
      <w:shd w:val="clear" w:color="auto" w:fill="FFFFFF"/>
      <w:lang w:bidi="ar-SA"/>
    </w:rPr>
  </w:style>
  <w:style w:type="paragraph" w:customStyle="1" w:styleId="2f4">
    <w:name w:val="Основной текст (2)"/>
    <w:basedOn w:val="a"/>
    <w:link w:val="2f3"/>
    <w:rsid w:val="004E20BC"/>
    <w:pPr>
      <w:widowControl w:val="0"/>
      <w:shd w:val="clear" w:color="auto" w:fill="FFFFFF"/>
      <w:spacing w:after="300" w:line="0" w:lineRule="atLeast"/>
      <w:jc w:val="both"/>
    </w:pPr>
    <w:rPr>
      <w:sz w:val="28"/>
      <w:szCs w:val="28"/>
      <w:shd w:val="clear" w:color="auto" w:fill="FFFFFF"/>
    </w:rPr>
  </w:style>
  <w:style w:type="character" w:customStyle="1" w:styleId="Exact">
    <w:name w:val="Основной текст Exact"/>
    <w:basedOn w:val="a2"/>
    <w:rsid w:val="006F44C1"/>
    <w:rPr>
      <w:rFonts w:ascii="Times New Roman" w:eastAsia="Times New Roman" w:hAnsi="Times New Roman" w:cs="Times New Roman"/>
      <w:b w:val="0"/>
      <w:bCs w:val="0"/>
      <w:i w:val="0"/>
      <w:iCs w:val="0"/>
      <w:smallCaps w:val="0"/>
      <w:strike w:val="0"/>
      <w:spacing w:val="3"/>
      <w:sz w:val="25"/>
      <w:szCs w:val="25"/>
      <w:u w:val="none"/>
    </w:rPr>
  </w:style>
  <w:style w:type="numbering" w:customStyle="1" w:styleId="-">
    <w:name w:val="-"/>
    <w:rsid w:val="00BD0C1A"/>
    <w:pPr>
      <w:numPr>
        <w:numId w:val="1"/>
      </w:numPr>
    </w:pPr>
  </w:style>
  <w:style w:type="paragraph" w:customStyle="1" w:styleId="1f6">
    <w:name w:val="Без интервала1"/>
    <w:rsid w:val="0022117F"/>
    <w:pPr>
      <w:suppressAutoHyphens/>
    </w:pPr>
    <w:rPr>
      <w:rFonts w:ascii="Arial" w:eastAsia="Arial" w:hAnsi="Arial"/>
      <w:sz w:val="24"/>
      <w:szCs w:val="22"/>
      <w:lang w:eastAsia="ar-SA"/>
    </w:rPr>
  </w:style>
  <w:style w:type="paragraph" w:customStyle="1" w:styleId="3d">
    <w:name w:val="Обычный3"/>
    <w:rsid w:val="0022117F"/>
    <w:pPr>
      <w:snapToGrid w:val="0"/>
    </w:pPr>
    <w:rPr>
      <w:sz w:val="22"/>
    </w:rPr>
  </w:style>
  <w:style w:type="character" w:customStyle="1" w:styleId="afff2">
    <w:name w:val="Название объекта Знак"/>
    <w:aliases w:val="Таблица - Название объекта Знак1,!! Object Novogor !! Знак1,Caption Char Знак1,Caption Char1 Char1 Char Char Знак1,Caption Char Char2 Char1 Char Char Знак1,Caption Char Char Char Char Char1 Char1 Char Char1 Char Знак1"/>
    <w:link w:val="afff1"/>
    <w:locked/>
    <w:rsid w:val="0022117F"/>
    <w:rPr>
      <w:bCs/>
      <w:sz w:val="24"/>
      <w:szCs w:val="24"/>
      <w:lang w:val="ru-RU" w:eastAsia="ru-RU" w:bidi="ar-SA"/>
    </w:rPr>
  </w:style>
  <w:style w:type="paragraph" w:customStyle="1" w:styleId="afffff1">
    <w:name w:val="Таблица"/>
    <w:basedOn w:val="a"/>
    <w:rsid w:val="0022117F"/>
    <w:pPr>
      <w:suppressAutoHyphens/>
      <w:jc w:val="both"/>
    </w:pPr>
    <w:rPr>
      <w:rFonts w:eastAsia="Calibri"/>
      <w:b/>
      <w:szCs w:val="22"/>
      <w:lang w:eastAsia="ar-SA"/>
    </w:rPr>
  </w:style>
  <w:style w:type="paragraph" w:customStyle="1" w:styleId="Default">
    <w:name w:val="Default"/>
    <w:uiPriority w:val="99"/>
    <w:rsid w:val="00CE67B5"/>
    <w:pPr>
      <w:autoSpaceDE w:val="0"/>
      <w:autoSpaceDN w:val="0"/>
      <w:adjustRightInd w:val="0"/>
    </w:pPr>
    <w:rPr>
      <w:color w:val="000000"/>
      <w:sz w:val="24"/>
      <w:szCs w:val="24"/>
    </w:rPr>
  </w:style>
  <w:style w:type="paragraph" w:customStyle="1" w:styleId="afffff2">
    <w:name w:val="Текст приложения"/>
    <w:basedOn w:val="a"/>
    <w:rsid w:val="00FD7869"/>
    <w:pPr>
      <w:jc w:val="both"/>
    </w:pPr>
    <w:rPr>
      <w:rFonts w:ascii="Arial" w:hAnsi="Arial" w:cs="Mangal"/>
      <w:sz w:val="16"/>
      <w:szCs w:val="16"/>
      <w:lang w:bidi="sa-IN"/>
    </w:rPr>
  </w:style>
  <w:style w:type="paragraph" w:customStyle="1" w:styleId="afffff3">
    <w:name w:val="Слово Форма"/>
    <w:basedOn w:val="afffff2"/>
    <w:rsid w:val="00FD7869"/>
    <w:pPr>
      <w:jc w:val="center"/>
    </w:pPr>
    <w:rPr>
      <w:rFonts w:ascii="Times New Roman" w:hAnsi="Times New Roman"/>
      <w:sz w:val="20"/>
      <w:szCs w:val="20"/>
    </w:rPr>
  </w:style>
  <w:style w:type="paragraph" w:customStyle="1" w:styleId="tex1st">
    <w:name w:val="tex1st"/>
    <w:basedOn w:val="a"/>
    <w:rsid w:val="003403C3"/>
    <w:pPr>
      <w:spacing w:before="100" w:beforeAutospacing="1" w:after="100" w:afterAutospacing="1"/>
    </w:pPr>
  </w:style>
  <w:style w:type="character" w:customStyle="1" w:styleId="afffff4">
    <w:name w:val="Название объекта Знак Знак"/>
    <w:aliases w:val="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ocked/>
    <w:rsid w:val="003403C3"/>
    <w:rPr>
      <w:b/>
      <w:bCs/>
      <w:sz w:val="24"/>
      <w:szCs w:val="24"/>
      <w:lang w:val="ru-RU" w:eastAsia="ru-RU" w:bidi="ar-SA"/>
    </w:rPr>
  </w:style>
  <w:style w:type="paragraph" w:customStyle="1" w:styleId="odkl-klass-s">
    <w:name w:val="odkl-klass-s"/>
    <w:basedOn w:val="a"/>
    <w:rsid w:val="009E4ADE"/>
    <w:pPr>
      <w:shd w:val="clear" w:color="auto" w:fill="F58220"/>
      <w:spacing w:before="100" w:beforeAutospacing="1" w:after="100" w:afterAutospacing="1"/>
      <w:ind w:firstLine="20536"/>
      <w:textAlignment w:val="center"/>
    </w:pPr>
  </w:style>
  <w:style w:type="paragraph" w:customStyle="1" w:styleId="odkl-klass">
    <w:name w:val="odkl-klass"/>
    <w:basedOn w:val="a"/>
    <w:rsid w:val="009E4ADE"/>
    <w:pPr>
      <w:shd w:val="clear" w:color="auto" w:fill="F58220"/>
      <w:spacing w:before="100" w:beforeAutospacing="1" w:after="100" w:afterAutospacing="1"/>
      <w:ind w:firstLine="20536"/>
      <w:textAlignment w:val="center"/>
    </w:pPr>
  </w:style>
  <w:style w:type="paragraph" w:customStyle="1" w:styleId="odkl-share-oc">
    <w:name w:val="odkl-share-oc"/>
    <w:basedOn w:val="a"/>
    <w:rsid w:val="009E4ADE"/>
    <w:pPr>
      <w:shd w:val="clear" w:color="auto" w:fill="F58220"/>
      <w:spacing w:before="100" w:beforeAutospacing="1" w:after="100" w:afterAutospacing="1"/>
    </w:pPr>
    <w:rPr>
      <w:rFonts w:ascii="Arial" w:hAnsi="Arial" w:cs="Arial"/>
      <w:sz w:val="26"/>
      <w:szCs w:val="26"/>
    </w:rPr>
  </w:style>
  <w:style w:type="paragraph" w:customStyle="1" w:styleId="odkl-klass-oc">
    <w:name w:val="odkl-klass-oc"/>
    <w:basedOn w:val="a"/>
    <w:rsid w:val="009E4ADE"/>
    <w:pPr>
      <w:shd w:val="clear" w:color="auto" w:fill="F58220"/>
      <w:spacing w:before="100" w:beforeAutospacing="1" w:after="100" w:afterAutospacing="1"/>
    </w:pPr>
    <w:rPr>
      <w:rFonts w:ascii="Arial" w:hAnsi="Arial" w:cs="Arial"/>
      <w:sz w:val="26"/>
      <w:szCs w:val="26"/>
    </w:rPr>
  </w:style>
  <w:style w:type="paragraph" w:customStyle="1" w:styleId="odkl-klass-stat">
    <w:name w:val="odkl-klass-stat"/>
    <w:basedOn w:val="a"/>
    <w:rsid w:val="009E4ADE"/>
    <w:pPr>
      <w:shd w:val="clear" w:color="auto" w:fill="F58220"/>
      <w:spacing w:before="100" w:beforeAutospacing="1" w:after="100" w:afterAutospacing="1"/>
    </w:pPr>
    <w:rPr>
      <w:rFonts w:ascii="Arial" w:hAnsi="Arial" w:cs="Arial"/>
      <w:sz w:val="26"/>
      <w:szCs w:val="26"/>
    </w:rPr>
  </w:style>
  <w:style w:type="paragraph" w:customStyle="1" w:styleId="odkl-share-stat">
    <w:name w:val="odkl-share-stat"/>
    <w:basedOn w:val="a"/>
    <w:rsid w:val="009E4ADE"/>
    <w:pPr>
      <w:shd w:val="clear" w:color="auto" w:fill="F58220"/>
      <w:spacing w:before="100" w:beforeAutospacing="1" w:after="100" w:afterAutospacing="1"/>
    </w:pPr>
    <w:rPr>
      <w:rFonts w:ascii="Arial" w:hAnsi="Arial" w:cs="Arial"/>
      <w:sz w:val="26"/>
      <w:szCs w:val="26"/>
    </w:rPr>
  </w:style>
  <w:style w:type="paragraph" w:customStyle="1" w:styleId="odkl-share-oc-voted">
    <w:name w:val="odkl-share-oc-voted"/>
    <w:basedOn w:val="a"/>
    <w:rsid w:val="009E4ADE"/>
    <w:pPr>
      <w:spacing w:before="100" w:beforeAutospacing="1" w:after="100" w:afterAutospacing="1"/>
    </w:pPr>
    <w:rPr>
      <w:rFonts w:ascii="Arial" w:hAnsi="Arial" w:cs="Arial"/>
      <w:color w:val="EE8833"/>
      <w:sz w:val="26"/>
      <w:szCs w:val="26"/>
    </w:rPr>
  </w:style>
  <w:style w:type="paragraph" w:customStyle="1" w:styleId="odkl-klass-oc-voted">
    <w:name w:val="odkl-klass-oc-voted"/>
    <w:basedOn w:val="a"/>
    <w:rsid w:val="009E4ADE"/>
    <w:pPr>
      <w:spacing w:before="100" w:beforeAutospacing="1" w:after="100" w:afterAutospacing="1"/>
    </w:pPr>
    <w:rPr>
      <w:rFonts w:ascii="Arial" w:hAnsi="Arial" w:cs="Arial"/>
      <w:color w:val="EE8833"/>
      <w:sz w:val="26"/>
      <w:szCs w:val="26"/>
    </w:rPr>
  </w:style>
  <w:style w:type="paragraph" w:customStyle="1" w:styleId="odkl-oc-comment-form">
    <w:name w:val="odkl-oc-comment-form"/>
    <w:basedOn w:val="a"/>
    <w:rsid w:val="009E4ADE"/>
    <w:pPr>
      <w:pBdr>
        <w:top w:val="single" w:sz="6" w:space="2" w:color="EE8833"/>
        <w:left w:val="single" w:sz="6" w:space="5" w:color="EE8833"/>
        <w:bottom w:val="single" w:sz="6" w:space="5" w:color="EE8833"/>
        <w:right w:val="single" w:sz="6" w:space="5" w:color="EE8833"/>
      </w:pBdr>
      <w:shd w:val="clear" w:color="auto" w:fill="FFFFFF"/>
      <w:spacing w:before="100" w:beforeAutospacing="1" w:after="100" w:afterAutospacing="1"/>
    </w:pPr>
    <w:rPr>
      <w:rFonts w:ascii="Verdana" w:hAnsi="Verdana"/>
      <w:sz w:val="17"/>
      <w:szCs w:val="17"/>
    </w:rPr>
  </w:style>
  <w:style w:type="paragraph" w:customStyle="1" w:styleId="odkl-oc-cmnt-hidden">
    <w:name w:val="odkl-oc-cmnt-hidden"/>
    <w:basedOn w:val="a"/>
    <w:rsid w:val="009E4ADE"/>
    <w:pPr>
      <w:spacing w:before="100" w:beforeAutospacing="1" w:after="100" w:afterAutospacing="1"/>
    </w:pPr>
  </w:style>
  <w:style w:type="paragraph" w:customStyle="1" w:styleId="odkl-oc-cmnt-err">
    <w:name w:val="odkl-oc-cmnt-err"/>
    <w:basedOn w:val="a"/>
    <w:rsid w:val="009E4ADE"/>
    <w:pPr>
      <w:pBdr>
        <w:top w:val="single" w:sz="6" w:space="5" w:color="F39998"/>
        <w:left w:val="single" w:sz="6" w:space="5" w:color="F39998"/>
        <w:bottom w:val="single" w:sz="6" w:space="5" w:color="F39998"/>
        <w:right w:val="single" w:sz="6" w:space="13" w:color="F39998"/>
      </w:pBdr>
      <w:shd w:val="clear" w:color="auto" w:fill="FFBFBF"/>
      <w:spacing w:before="100" w:beforeAutospacing="1" w:after="100" w:afterAutospacing="1"/>
    </w:pPr>
    <w:rPr>
      <w:color w:val="000000"/>
    </w:rPr>
  </w:style>
  <w:style w:type="paragraph" w:customStyle="1" w:styleId="odkl-oc-cmnt-ok">
    <w:name w:val="odkl-oc-cmnt-ok"/>
    <w:basedOn w:val="a"/>
    <w:rsid w:val="009E4ADE"/>
    <w:pPr>
      <w:pBdr>
        <w:top w:val="single" w:sz="6" w:space="5" w:color="CCCC99"/>
        <w:left w:val="single" w:sz="6" w:space="5" w:color="CCCC99"/>
        <w:bottom w:val="single" w:sz="6" w:space="5" w:color="CCCC99"/>
        <w:right w:val="single" w:sz="6" w:space="13" w:color="CCCC99"/>
      </w:pBdr>
      <w:shd w:val="clear" w:color="auto" w:fill="DFF0C6"/>
      <w:spacing w:before="100" w:beforeAutospacing="1" w:after="100" w:afterAutospacing="1"/>
    </w:pPr>
    <w:rPr>
      <w:color w:val="000000"/>
    </w:rPr>
  </w:style>
  <w:style w:type="paragraph" w:customStyle="1" w:styleId="odkl-oc-msg-anchor">
    <w:name w:val="odkl-oc-msg-anchor"/>
    <w:basedOn w:val="a"/>
    <w:rsid w:val="009E4ADE"/>
    <w:pPr>
      <w:spacing w:before="100" w:beforeAutospacing="1" w:after="100" w:afterAutospacing="1"/>
    </w:pPr>
  </w:style>
  <w:style w:type="paragraph" w:customStyle="1" w:styleId="odkl-oc-msg">
    <w:name w:val="odkl-oc-msg"/>
    <w:basedOn w:val="a"/>
    <w:rsid w:val="009E4ADE"/>
    <w:pPr>
      <w:spacing w:before="100" w:beforeAutospacing="1" w:after="100" w:afterAutospacing="1"/>
    </w:pPr>
    <w:rPr>
      <w:rFonts w:ascii="Verdana" w:hAnsi="Verdana"/>
      <w:sz w:val="17"/>
      <w:szCs w:val="17"/>
    </w:rPr>
  </w:style>
  <w:style w:type="paragraph" w:customStyle="1" w:styleId="odkl-oc-lbl">
    <w:name w:val="odkl-oc-lbl"/>
    <w:basedOn w:val="a"/>
    <w:rsid w:val="009E4ADE"/>
    <w:pPr>
      <w:spacing w:before="100" w:beforeAutospacing="1" w:after="100" w:afterAutospacing="1"/>
    </w:pPr>
  </w:style>
  <w:style w:type="paragraph" w:customStyle="1" w:styleId="odkl-klass-oc-fc-hidden">
    <w:name w:val="odkl-klass-oc-fc-hidden"/>
    <w:basedOn w:val="a"/>
    <w:rsid w:val="009E4ADE"/>
    <w:pPr>
      <w:spacing w:before="100" w:beforeAutospacing="1" w:after="100" w:afterAutospacing="1"/>
    </w:pPr>
    <w:rPr>
      <w:vanish/>
    </w:rPr>
  </w:style>
  <w:style w:type="paragraph" w:customStyle="1" w:styleId="odkl-share-oc-fc-hidden">
    <w:name w:val="odkl-share-oc-fc-hidden"/>
    <w:basedOn w:val="a"/>
    <w:rsid w:val="009E4ADE"/>
    <w:pPr>
      <w:spacing w:before="100" w:beforeAutospacing="1" w:after="100" w:afterAutospacing="1"/>
    </w:pPr>
    <w:rPr>
      <w:vanish/>
    </w:rPr>
  </w:style>
  <w:style w:type="paragraph" w:customStyle="1" w:styleId="odkl-share-oc-fc">
    <w:name w:val="odkl-share-oc-fc"/>
    <w:basedOn w:val="a"/>
    <w:rsid w:val="009E4ADE"/>
    <w:pPr>
      <w:spacing w:before="100" w:beforeAutospacing="1" w:after="100" w:afterAutospacing="1"/>
    </w:pPr>
  </w:style>
  <w:style w:type="paragraph" w:customStyle="1" w:styleId="odkl-klass-oc-fc">
    <w:name w:val="odkl-klass-oc-fc"/>
    <w:basedOn w:val="a"/>
    <w:rsid w:val="009E4ADE"/>
    <w:pPr>
      <w:spacing w:before="100" w:beforeAutospacing="1" w:after="100" w:afterAutospacing="1"/>
    </w:pPr>
  </w:style>
  <w:style w:type="paragraph" w:customStyle="1" w:styleId="pollscolor1">
    <w:name w:val="polls_color_1"/>
    <w:basedOn w:val="a"/>
    <w:rsid w:val="009E4ADE"/>
    <w:pPr>
      <w:pBdr>
        <w:top w:val="threeDEmboss" w:sz="6" w:space="0" w:color="B22222"/>
        <w:left w:val="threeDEmboss" w:sz="6" w:space="0" w:color="B22222"/>
        <w:bottom w:val="threeDEmboss" w:sz="6" w:space="0" w:color="B22222"/>
        <w:right w:val="threeDEmboss" w:sz="6" w:space="0" w:color="B22222"/>
      </w:pBdr>
      <w:shd w:val="clear" w:color="auto" w:fill="8D1B1B"/>
      <w:spacing w:before="100" w:beforeAutospacing="1" w:after="100" w:afterAutospacing="1"/>
    </w:pPr>
  </w:style>
  <w:style w:type="paragraph" w:customStyle="1" w:styleId="pollscolor2">
    <w:name w:val="polls_color_2"/>
    <w:basedOn w:val="a"/>
    <w:rsid w:val="009E4ADE"/>
    <w:pPr>
      <w:pBdr>
        <w:top w:val="threeDEmboss" w:sz="6" w:space="0" w:color="4169E1"/>
        <w:left w:val="threeDEmboss" w:sz="6" w:space="0" w:color="4169E1"/>
        <w:bottom w:val="threeDEmboss" w:sz="6" w:space="0" w:color="4169E1"/>
        <w:right w:val="threeDEmboss" w:sz="6" w:space="0" w:color="4169E1"/>
      </w:pBdr>
      <w:shd w:val="clear" w:color="auto" w:fill="6740E1"/>
      <w:spacing w:before="100" w:beforeAutospacing="1" w:after="100" w:afterAutospacing="1"/>
    </w:pPr>
  </w:style>
  <w:style w:type="paragraph" w:customStyle="1" w:styleId="pollscolor3">
    <w:name w:val="polls_color_3"/>
    <w:basedOn w:val="a"/>
    <w:rsid w:val="009E4ADE"/>
    <w:pPr>
      <w:pBdr>
        <w:top w:val="threeDEmboss" w:sz="6" w:space="0" w:color="D2D2D2"/>
        <w:left w:val="threeDEmboss" w:sz="6" w:space="0" w:color="D2D2D2"/>
        <w:bottom w:val="threeDEmboss" w:sz="6" w:space="0" w:color="D2D2D2"/>
        <w:right w:val="threeDEmboss" w:sz="6" w:space="0" w:color="D2D2D2"/>
      </w:pBdr>
      <w:shd w:val="clear" w:color="auto" w:fill="8D8D8D"/>
      <w:spacing w:before="100" w:beforeAutospacing="1" w:after="100" w:afterAutospacing="1"/>
    </w:pPr>
  </w:style>
  <w:style w:type="paragraph" w:customStyle="1" w:styleId="pollscolor4">
    <w:name w:val="polls_color_4"/>
    <w:basedOn w:val="a"/>
    <w:rsid w:val="009E4ADE"/>
    <w:pPr>
      <w:pBdr>
        <w:top w:val="threeDEmboss" w:sz="6" w:space="0" w:color="FFA500"/>
        <w:left w:val="threeDEmboss" w:sz="6" w:space="0" w:color="FFA500"/>
        <w:bottom w:val="threeDEmboss" w:sz="6" w:space="0" w:color="FFA500"/>
        <w:right w:val="threeDEmboss" w:sz="6" w:space="0" w:color="FFA500"/>
      </w:pBdr>
      <w:shd w:val="clear" w:color="auto" w:fill="CC8500"/>
      <w:spacing w:before="100" w:beforeAutospacing="1" w:after="100" w:afterAutospacing="1"/>
    </w:pPr>
  </w:style>
  <w:style w:type="paragraph" w:customStyle="1" w:styleId="pollscolor5">
    <w:name w:val="polls_color_5"/>
    <w:basedOn w:val="a"/>
    <w:rsid w:val="009E4ADE"/>
    <w:pPr>
      <w:pBdr>
        <w:top w:val="threeDEmboss" w:sz="6" w:space="0" w:color="6B8E23"/>
        <w:left w:val="threeDEmboss" w:sz="6" w:space="0" w:color="6B8E23"/>
        <w:bottom w:val="threeDEmboss" w:sz="6" w:space="0" w:color="6B8E23"/>
        <w:right w:val="threeDEmboss" w:sz="6" w:space="0" w:color="6B8E23"/>
      </w:pBdr>
      <w:shd w:val="clear" w:color="auto" w:fill="5B781E"/>
      <w:spacing w:before="100" w:beforeAutospacing="1" w:after="100" w:afterAutospacing="1"/>
    </w:pPr>
  </w:style>
  <w:style w:type="paragraph" w:customStyle="1" w:styleId="pollstableborder">
    <w:name w:val="pollstableborder"/>
    <w:basedOn w:val="a"/>
    <w:rsid w:val="009E4ADE"/>
    <w:pPr>
      <w:pBdr>
        <w:top w:val="single" w:sz="6" w:space="2" w:color="auto"/>
        <w:left w:val="single" w:sz="6" w:space="2" w:color="auto"/>
        <w:bottom w:val="single" w:sz="6" w:space="2" w:color="auto"/>
        <w:right w:val="single" w:sz="6" w:space="2" w:color="auto"/>
      </w:pBdr>
      <w:spacing w:before="100" w:beforeAutospacing="1" w:after="100" w:afterAutospacing="1"/>
    </w:pPr>
  </w:style>
  <w:style w:type="paragraph" w:customStyle="1" w:styleId="pollseparator">
    <w:name w:val="pollseparator"/>
    <w:basedOn w:val="a"/>
    <w:rsid w:val="009E4ADE"/>
    <w:pPr>
      <w:pBdr>
        <w:top w:val="single" w:sz="6" w:space="0" w:color="auto"/>
        <w:bottom w:val="single" w:sz="6" w:space="0" w:color="auto"/>
      </w:pBdr>
      <w:spacing w:before="100" w:beforeAutospacing="1" w:after="100" w:afterAutospacing="1"/>
      <w:jc w:val="center"/>
    </w:pPr>
  </w:style>
  <w:style w:type="paragraph" w:customStyle="1" w:styleId="xtmessage">
    <w:name w:val="xtmessage"/>
    <w:basedOn w:val="a"/>
    <w:rsid w:val="009E4ADE"/>
    <w:pPr>
      <w:pBdr>
        <w:top w:val="single" w:sz="6" w:space="2" w:color="008000"/>
        <w:left w:val="single" w:sz="6" w:space="2" w:color="008000"/>
        <w:bottom w:val="single" w:sz="6" w:space="2" w:color="008000"/>
        <w:right w:val="single" w:sz="6" w:space="2" w:color="008000"/>
      </w:pBdr>
      <w:shd w:val="clear" w:color="auto" w:fill="FFCCCC"/>
      <w:spacing w:before="100" w:beforeAutospacing="1" w:after="100" w:afterAutospacing="1"/>
    </w:pPr>
    <w:rPr>
      <w:rFonts w:ascii="Arial" w:hAnsi="Arial" w:cs="Arial"/>
      <w:b/>
      <w:bCs/>
      <w:vanish/>
      <w:color w:val="FF0000"/>
      <w:sz w:val="17"/>
      <w:szCs w:val="17"/>
    </w:rPr>
  </w:style>
  <w:style w:type="paragraph" w:customStyle="1" w:styleId="lbloading">
    <w:name w:val="lbloading"/>
    <w:basedOn w:val="a"/>
    <w:rsid w:val="009E4ADE"/>
    <w:pPr>
      <w:shd w:val="clear" w:color="auto" w:fill="FFFFFF"/>
      <w:spacing w:before="100" w:beforeAutospacing="1" w:after="100" w:afterAutospacing="1"/>
    </w:pPr>
  </w:style>
  <w:style w:type="paragraph" w:customStyle="1" w:styleId="system-unpublished">
    <w:name w:val="system-unpublished"/>
    <w:basedOn w:val="a"/>
    <w:rsid w:val="009E4ADE"/>
    <w:pPr>
      <w:pBdr>
        <w:top w:val="single" w:sz="24" w:space="0" w:color="C4D3DF"/>
        <w:bottom w:val="single" w:sz="24" w:space="0" w:color="C4D3DF"/>
      </w:pBdr>
      <w:shd w:val="clear" w:color="auto" w:fill="E8EDF1"/>
      <w:spacing w:before="100" w:beforeAutospacing="1" w:after="100" w:afterAutospacing="1"/>
    </w:pPr>
  </w:style>
  <w:style w:type="paragraph" w:customStyle="1" w:styleId="invalid">
    <w:name w:val="invalid"/>
    <w:basedOn w:val="a"/>
    <w:rsid w:val="009E4ADE"/>
    <w:pPr>
      <w:spacing w:before="100" w:beforeAutospacing="1" w:after="100" w:afterAutospacing="1"/>
    </w:pPr>
  </w:style>
  <w:style w:type="paragraph" w:customStyle="1" w:styleId="button2-left">
    <w:name w:val="button2-left"/>
    <w:basedOn w:val="a"/>
    <w:rsid w:val="009E4ADE"/>
    <w:pPr>
      <w:spacing w:before="100" w:beforeAutospacing="1" w:after="100" w:afterAutospacing="1"/>
      <w:ind w:left="75"/>
    </w:pPr>
  </w:style>
  <w:style w:type="paragraph" w:customStyle="1" w:styleId="button2-right">
    <w:name w:val="button2-right"/>
    <w:basedOn w:val="a"/>
    <w:rsid w:val="009E4ADE"/>
    <w:pPr>
      <w:spacing w:before="100" w:beforeAutospacing="1" w:after="100" w:afterAutospacing="1"/>
      <w:ind w:left="75"/>
    </w:pPr>
  </w:style>
  <w:style w:type="paragraph" w:customStyle="1" w:styleId="mrctranslayer">
    <w:name w:val="mrc__translayer"/>
    <w:basedOn w:val="a"/>
    <w:rsid w:val="009E4ADE"/>
    <w:pPr>
      <w:shd w:val="clear" w:color="auto" w:fill="666666"/>
      <w:spacing w:before="100" w:beforeAutospacing="1" w:after="100" w:afterAutospacing="1"/>
    </w:pPr>
    <w:rPr>
      <w:vanish/>
    </w:rPr>
  </w:style>
  <w:style w:type="paragraph" w:customStyle="1" w:styleId="image">
    <w:name w:val="image"/>
    <w:basedOn w:val="a"/>
    <w:rsid w:val="009E4ADE"/>
    <w:pPr>
      <w:spacing w:before="100" w:beforeAutospacing="1" w:after="100" w:afterAutospacing="1"/>
    </w:pPr>
  </w:style>
  <w:style w:type="paragraph" w:customStyle="1" w:styleId="readmore">
    <w:name w:val="readmore"/>
    <w:basedOn w:val="a"/>
    <w:rsid w:val="009E4ADE"/>
    <w:pPr>
      <w:spacing w:before="100" w:beforeAutospacing="1" w:after="100" w:afterAutospacing="1"/>
    </w:pPr>
  </w:style>
  <w:style w:type="paragraph" w:customStyle="1" w:styleId="pagebreak">
    <w:name w:val="pagebreak"/>
    <w:basedOn w:val="a"/>
    <w:rsid w:val="009E4ADE"/>
    <w:pPr>
      <w:spacing w:before="100" w:beforeAutospacing="1" w:after="100" w:afterAutospacing="1"/>
    </w:pPr>
  </w:style>
  <w:style w:type="paragraph" w:customStyle="1" w:styleId="blank">
    <w:name w:val="blank"/>
    <w:basedOn w:val="a"/>
    <w:rsid w:val="009E4ADE"/>
    <w:pPr>
      <w:spacing w:before="100" w:beforeAutospacing="1" w:after="100" w:afterAutospacing="1"/>
    </w:pPr>
  </w:style>
  <w:style w:type="paragraph" w:customStyle="1" w:styleId="odkl-oc-lbl1">
    <w:name w:val="odkl-oc-lbl1"/>
    <w:basedOn w:val="a"/>
    <w:rsid w:val="009E4ADE"/>
    <w:pPr>
      <w:spacing w:before="100" w:beforeAutospacing="1" w:after="100" w:afterAutospacing="1"/>
    </w:pPr>
  </w:style>
  <w:style w:type="paragraph" w:customStyle="1" w:styleId="odkl-oc-lbl2">
    <w:name w:val="odkl-oc-lbl2"/>
    <w:basedOn w:val="a"/>
    <w:rsid w:val="009E4ADE"/>
    <w:pPr>
      <w:spacing w:before="100" w:beforeAutospacing="1" w:after="100" w:afterAutospacing="1"/>
    </w:pPr>
  </w:style>
  <w:style w:type="paragraph" w:customStyle="1" w:styleId="image1">
    <w:name w:val="image1"/>
    <w:basedOn w:val="a"/>
    <w:rsid w:val="009E4ADE"/>
    <w:pPr>
      <w:spacing w:before="100" w:beforeAutospacing="1" w:after="100" w:afterAutospacing="1"/>
    </w:pPr>
  </w:style>
  <w:style w:type="paragraph" w:customStyle="1" w:styleId="readmore1">
    <w:name w:val="readmore1"/>
    <w:basedOn w:val="a"/>
    <w:rsid w:val="009E4ADE"/>
    <w:pPr>
      <w:spacing w:before="100" w:beforeAutospacing="1" w:after="100" w:afterAutospacing="1"/>
    </w:pPr>
  </w:style>
  <w:style w:type="paragraph" w:customStyle="1" w:styleId="pagebreak1">
    <w:name w:val="pagebreak1"/>
    <w:basedOn w:val="a"/>
    <w:rsid w:val="009E4ADE"/>
    <w:pPr>
      <w:spacing w:before="100" w:beforeAutospacing="1" w:after="100" w:afterAutospacing="1"/>
    </w:pPr>
  </w:style>
  <w:style w:type="paragraph" w:customStyle="1" w:styleId="blank1">
    <w:name w:val="blank1"/>
    <w:basedOn w:val="a"/>
    <w:rsid w:val="009E4ADE"/>
    <w:pPr>
      <w:spacing w:before="100" w:beforeAutospacing="1" w:after="100" w:afterAutospacing="1"/>
    </w:pPr>
  </w:style>
  <w:style w:type="character" w:customStyle="1" w:styleId="l">
    <w:name w:val="l"/>
    <w:basedOn w:val="a2"/>
    <w:rsid w:val="009E4ADE"/>
  </w:style>
  <w:style w:type="character" w:customStyle="1" w:styleId="r">
    <w:name w:val="r"/>
    <w:basedOn w:val="a2"/>
    <w:rsid w:val="009E4ADE"/>
  </w:style>
  <w:style w:type="character" w:customStyle="1" w:styleId="t">
    <w:name w:val="t"/>
    <w:basedOn w:val="a2"/>
    <w:rsid w:val="009E4ADE"/>
  </w:style>
  <w:style w:type="character" w:customStyle="1" w:styleId="art-menu-separator">
    <w:name w:val="art-menu-separator"/>
    <w:basedOn w:val="a2"/>
    <w:rsid w:val="009E4ADE"/>
  </w:style>
  <w:style w:type="character" w:customStyle="1" w:styleId="art-vmenu-separator-span">
    <w:name w:val="art-vmenu-separator-span"/>
    <w:basedOn w:val="a2"/>
    <w:rsid w:val="009E4ADE"/>
  </w:style>
  <w:style w:type="paragraph" w:styleId="z-">
    <w:name w:val="HTML Top of Form"/>
    <w:basedOn w:val="a"/>
    <w:next w:val="a"/>
    <w:hidden/>
    <w:semiHidden/>
    <w:unhideWhenUsed/>
    <w:rsid w:val="009E4ADE"/>
    <w:pPr>
      <w:pBdr>
        <w:bottom w:val="single" w:sz="6" w:space="1" w:color="auto"/>
      </w:pBdr>
      <w:jc w:val="center"/>
    </w:pPr>
    <w:rPr>
      <w:rFonts w:ascii="Arial" w:hAnsi="Arial" w:cs="Arial"/>
      <w:vanish/>
      <w:sz w:val="16"/>
      <w:szCs w:val="16"/>
    </w:rPr>
  </w:style>
  <w:style w:type="paragraph" w:styleId="z-0">
    <w:name w:val="HTML Bottom of Form"/>
    <w:basedOn w:val="a"/>
    <w:next w:val="a"/>
    <w:hidden/>
    <w:semiHidden/>
    <w:unhideWhenUsed/>
    <w:rsid w:val="009E4ADE"/>
    <w:pPr>
      <w:pBdr>
        <w:top w:val="single" w:sz="6" w:space="1" w:color="auto"/>
      </w:pBdr>
      <w:jc w:val="center"/>
    </w:pPr>
    <w:rPr>
      <w:rFonts w:ascii="Arial" w:hAnsi="Arial" w:cs="Arial"/>
      <w:vanish/>
      <w:sz w:val="16"/>
      <w:szCs w:val="16"/>
    </w:rPr>
  </w:style>
  <w:style w:type="character" w:customStyle="1" w:styleId="art-button-wrapper">
    <w:name w:val="art-button-wrapper"/>
    <w:basedOn w:val="a2"/>
    <w:rsid w:val="009E4ADE"/>
  </w:style>
  <w:style w:type="character" w:customStyle="1" w:styleId="art-button-l">
    <w:name w:val="art-button-l"/>
    <w:basedOn w:val="a2"/>
    <w:rsid w:val="009E4ADE"/>
  </w:style>
  <w:style w:type="character" w:customStyle="1" w:styleId="art-button-r">
    <w:name w:val="art-button-r"/>
    <w:basedOn w:val="a2"/>
    <w:rsid w:val="009E4ADE"/>
  </w:style>
  <w:style w:type="paragraph" w:customStyle="1" w:styleId="consplustitle0">
    <w:name w:val="consplustitle"/>
    <w:basedOn w:val="a"/>
    <w:rsid w:val="009E4ADE"/>
    <w:pPr>
      <w:spacing w:before="100" w:beforeAutospacing="1" w:after="100" w:afterAutospacing="1"/>
    </w:pPr>
  </w:style>
  <w:style w:type="paragraph" w:customStyle="1" w:styleId="odkl-oc-lbl3">
    <w:name w:val="odkl-oc-lbl3"/>
    <w:basedOn w:val="a"/>
    <w:rsid w:val="009E4ADE"/>
    <w:pPr>
      <w:spacing w:before="100" w:beforeAutospacing="1" w:after="100" w:afterAutospacing="1"/>
    </w:pPr>
  </w:style>
  <w:style w:type="paragraph" w:customStyle="1" w:styleId="odkl-oc-lbl4">
    <w:name w:val="odkl-oc-lbl4"/>
    <w:basedOn w:val="a"/>
    <w:rsid w:val="009E4ADE"/>
    <w:pPr>
      <w:spacing w:before="100" w:beforeAutospacing="1" w:after="100" w:afterAutospacing="1"/>
    </w:pPr>
  </w:style>
  <w:style w:type="paragraph" w:customStyle="1" w:styleId="image2">
    <w:name w:val="image2"/>
    <w:basedOn w:val="a"/>
    <w:rsid w:val="009E4ADE"/>
    <w:pPr>
      <w:spacing w:before="100" w:beforeAutospacing="1" w:after="100" w:afterAutospacing="1"/>
    </w:pPr>
  </w:style>
  <w:style w:type="paragraph" w:customStyle="1" w:styleId="readmore2">
    <w:name w:val="readmore2"/>
    <w:basedOn w:val="a"/>
    <w:rsid w:val="009E4ADE"/>
    <w:pPr>
      <w:spacing w:before="100" w:beforeAutospacing="1" w:after="100" w:afterAutospacing="1"/>
    </w:pPr>
  </w:style>
  <w:style w:type="paragraph" w:customStyle="1" w:styleId="pagebreak2">
    <w:name w:val="pagebreak2"/>
    <w:basedOn w:val="a"/>
    <w:rsid w:val="009E4ADE"/>
    <w:pPr>
      <w:spacing w:before="100" w:beforeAutospacing="1" w:after="100" w:afterAutospacing="1"/>
    </w:pPr>
  </w:style>
  <w:style w:type="paragraph" w:customStyle="1" w:styleId="blank2">
    <w:name w:val="blank2"/>
    <w:basedOn w:val="a"/>
    <w:rsid w:val="009E4ADE"/>
    <w:pPr>
      <w:spacing w:before="100" w:beforeAutospacing="1" w:after="100" w:afterAutospacing="1"/>
    </w:pPr>
  </w:style>
  <w:style w:type="character" w:customStyle="1" w:styleId="articleseparator">
    <w:name w:val="article_separator"/>
    <w:basedOn w:val="a2"/>
    <w:rsid w:val="009E4ADE"/>
  </w:style>
  <w:style w:type="paragraph" w:customStyle="1" w:styleId="art-page-footer">
    <w:name w:val="art-page-footer"/>
    <w:basedOn w:val="a"/>
    <w:rsid w:val="009E4ADE"/>
    <w:pPr>
      <w:spacing w:before="100" w:beforeAutospacing="1" w:after="100" w:afterAutospacing="1"/>
    </w:pPr>
  </w:style>
  <w:style w:type="paragraph" w:customStyle="1" w:styleId="afffff5">
    <w:name w:val="Прижатый влево"/>
    <w:basedOn w:val="a"/>
    <w:next w:val="a"/>
    <w:uiPriority w:val="99"/>
    <w:rsid w:val="001061F7"/>
    <w:pPr>
      <w:widowControl w:val="0"/>
      <w:autoSpaceDE w:val="0"/>
      <w:autoSpaceDN w:val="0"/>
      <w:adjustRightInd w:val="0"/>
    </w:pPr>
    <w:rPr>
      <w:rFonts w:ascii="Arial" w:hAnsi="Arial" w:cs="Arial"/>
    </w:rPr>
  </w:style>
  <w:style w:type="character" w:customStyle="1" w:styleId="afffff6">
    <w:name w:val="Гипертекстовая ссылка"/>
    <w:uiPriority w:val="99"/>
    <w:rsid w:val="00CE719B"/>
    <w:rPr>
      <w:color w:val="106BBE"/>
    </w:rPr>
  </w:style>
  <w:style w:type="character" w:customStyle="1" w:styleId="35">
    <w:name w:val="Основной текст 3 Знак"/>
    <w:link w:val="34"/>
    <w:locked/>
    <w:rsid w:val="00211472"/>
    <w:rPr>
      <w:sz w:val="16"/>
      <w:szCs w:val="16"/>
      <w:lang w:val="en-US"/>
    </w:rPr>
  </w:style>
  <w:style w:type="paragraph" w:customStyle="1" w:styleId="1f7">
    <w:name w:val="1"/>
    <w:basedOn w:val="a"/>
    <w:uiPriority w:val="99"/>
    <w:semiHidden/>
    <w:rsid w:val="00010466"/>
    <w:pPr>
      <w:spacing w:before="100" w:beforeAutospacing="1" w:after="100" w:afterAutospacing="1"/>
    </w:pPr>
    <w:rPr>
      <w:rFonts w:ascii="Tahoma" w:hAnsi="Tahoma"/>
      <w:sz w:val="20"/>
      <w:szCs w:val="20"/>
      <w:lang w:val="en-US" w:eastAsia="en-US"/>
    </w:rPr>
  </w:style>
  <w:style w:type="paragraph" w:customStyle="1" w:styleId="style80">
    <w:name w:val="style8"/>
    <w:basedOn w:val="a"/>
    <w:uiPriority w:val="99"/>
    <w:semiHidden/>
    <w:rsid w:val="00010466"/>
    <w:pPr>
      <w:spacing w:before="100" w:beforeAutospacing="1" w:after="100" w:afterAutospacing="1"/>
    </w:pPr>
  </w:style>
  <w:style w:type="paragraph" w:customStyle="1" w:styleId="1f8">
    <w:name w:val="нижний колонтитул1"/>
    <w:basedOn w:val="af9"/>
    <w:uiPriority w:val="99"/>
    <w:semiHidden/>
    <w:rsid w:val="00010466"/>
    <w:pPr>
      <w:tabs>
        <w:tab w:val="clear" w:pos="4677"/>
        <w:tab w:val="clear" w:pos="9355"/>
        <w:tab w:val="center" w:pos="4153"/>
        <w:tab w:val="right" w:pos="8306"/>
      </w:tabs>
    </w:pPr>
    <w:rPr>
      <w:rFonts w:ascii="Times New Roman" w:eastAsia="Times New Roman" w:hAnsi="Times New Roman"/>
      <w:sz w:val="12"/>
      <w:szCs w:val="24"/>
      <w:lang w:eastAsia="ru-RU"/>
    </w:rPr>
  </w:style>
  <w:style w:type="paragraph" w:customStyle="1" w:styleId="afffff7">
    <w:name w:val="адресат"/>
    <w:basedOn w:val="a"/>
    <w:next w:val="a"/>
    <w:autoRedefine/>
    <w:uiPriority w:val="99"/>
    <w:semiHidden/>
    <w:rsid w:val="00010466"/>
    <w:pPr>
      <w:spacing w:before="240" w:after="240"/>
      <w:jc w:val="center"/>
    </w:pPr>
    <w:rPr>
      <w:sz w:val="30"/>
    </w:rPr>
  </w:style>
  <w:style w:type="paragraph" w:customStyle="1" w:styleId="1f9">
    <w:name w:val="адресат1"/>
    <w:basedOn w:val="a"/>
    <w:next w:val="afffff7"/>
    <w:autoRedefine/>
    <w:uiPriority w:val="99"/>
    <w:semiHidden/>
    <w:rsid w:val="00010466"/>
    <w:pPr>
      <w:jc w:val="center"/>
    </w:pPr>
    <w:rPr>
      <w:caps/>
      <w:color w:val="0000FF"/>
      <w:sz w:val="30"/>
    </w:rPr>
  </w:style>
  <w:style w:type="paragraph" w:customStyle="1" w:styleId="afffff8">
    <w:name w:val="подпись"/>
    <w:basedOn w:val="a"/>
    <w:next w:val="a"/>
    <w:uiPriority w:val="99"/>
    <w:semiHidden/>
    <w:rsid w:val="00010466"/>
    <w:pPr>
      <w:spacing w:before="480"/>
      <w:jc w:val="right"/>
    </w:pPr>
    <w:rPr>
      <w:color w:val="FF00FF"/>
      <w:sz w:val="30"/>
    </w:rPr>
  </w:style>
  <w:style w:type="paragraph" w:customStyle="1" w:styleId="afffff9">
    <w:name w:val="дата"/>
    <w:basedOn w:val="afffff8"/>
    <w:next w:val="a"/>
    <w:uiPriority w:val="99"/>
    <w:semiHidden/>
    <w:rsid w:val="00010466"/>
  </w:style>
  <w:style w:type="paragraph" w:customStyle="1" w:styleId="49">
    <w:name w:val="заголовок4"/>
    <w:basedOn w:val="a"/>
    <w:next w:val="1"/>
    <w:uiPriority w:val="99"/>
    <w:semiHidden/>
    <w:rsid w:val="00010466"/>
    <w:rPr>
      <w:color w:val="800080"/>
      <w:sz w:val="30"/>
    </w:rPr>
  </w:style>
  <w:style w:type="paragraph" w:customStyle="1" w:styleId="AS">
    <w:name w:val="_AS_Стиль"/>
    <w:basedOn w:val="a"/>
    <w:uiPriority w:val="99"/>
    <w:semiHidden/>
    <w:rsid w:val="00010466"/>
    <w:pPr>
      <w:autoSpaceDE w:val="0"/>
      <w:autoSpaceDN w:val="0"/>
      <w:adjustRightInd w:val="0"/>
      <w:ind w:firstLine="720"/>
      <w:jc w:val="both"/>
    </w:pPr>
    <w:rPr>
      <w:sz w:val="21"/>
      <w:szCs w:val="21"/>
    </w:rPr>
  </w:style>
  <w:style w:type="paragraph" w:customStyle="1" w:styleId="1012">
    <w:name w:val="Стиль 10 пт Черный Междустр.интервал:  точно 12 пт"/>
    <w:basedOn w:val="a"/>
    <w:next w:val="a"/>
    <w:uiPriority w:val="99"/>
    <w:semiHidden/>
    <w:rsid w:val="00010466"/>
    <w:pPr>
      <w:widowControl w:val="0"/>
      <w:shd w:val="clear" w:color="auto" w:fill="FFFFFF"/>
      <w:autoSpaceDE w:val="0"/>
      <w:autoSpaceDN w:val="0"/>
      <w:adjustRightInd w:val="0"/>
      <w:ind w:firstLine="720"/>
      <w:jc w:val="both"/>
    </w:pPr>
    <w:rPr>
      <w:sz w:val="20"/>
      <w:szCs w:val="20"/>
    </w:rPr>
  </w:style>
  <w:style w:type="paragraph" w:customStyle="1" w:styleId="TimesNewRoman">
    <w:name w:val="Стиль Текст + Times New Roman"/>
    <w:basedOn w:val="aff8"/>
    <w:uiPriority w:val="99"/>
    <w:semiHidden/>
    <w:rsid w:val="00010466"/>
    <w:pPr>
      <w:widowControl w:val="0"/>
      <w:autoSpaceDE w:val="0"/>
      <w:autoSpaceDN w:val="0"/>
      <w:adjustRightInd w:val="0"/>
      <w:ind w:firstLine="709"/>
      <w:jc w:val="both"/>
    </w:pPr>
    <w:rPr>
      <w:rFonts w:ascii="Times New Roman" w:hAnsi="Times New Roman"/>
    </w:rPr>
  </w:style>
  <w:style w:type="paragraph" w:customStyle="1" w:styleId="UVDL">
    <w:name w:val="UVDL Текст"/>
    <w:uiPriority w:val="99"/>
    <w:semiHidden/>
    <w:rsid w:val="00010466"/>
    <w:pPr>
      <w:widowControl w:val="0"/>
      <w:ind w:firstLine="709"/>
      <w:jc w:val="both"/>
    </w:pPr>
    <w:rPr>
      <w:rFonts w:cs="Courier New"/>
    </w:rPr>
  </w:style>
  <w:style w:type="paragraph" w:customStyle="1" w:styleId="127">
    <w:name w:val="Стиль Текст + Первая строка:  127 см"/>
    <w:basedOn w:val="aff8"/>
    <w:uiPriority w:val="99"/>
    <w:semiHidden/>
    <w:rsid w:val="00010466"/>
    <w:pPr>
      <w:widowControl w:val="0"/>
      <w:shd w:val="clear" w:color="auto" w:fill="FFFFFF"/>
      <w:autoSpaceDE w:val="0"/>
      <w:autoSpaceDN w:val="0"/>
      <w:adjustRightInd w:val="0"/>
      <w:ind w:firstLine="720"/>
      <w:jc w:val="both"/>
    </w:pPr>
    <w:rPr>
      <w:rFonts w:ascii="Times New Roman" w:hAnsi="Times New Roman"/>
    </w:rPr>
  </w:style>
  <w:style w:type="character" w:customStyle="1" w:styleId="114">
    <w:name w:val="Основной текст + 11"/>
    <w:aliases w:val="5 pt,Основной текст + 9,Полужирный"/>
    <w:rsid w:val="00010466"/>
    <w:rPr>
      <w:rFonts w:ascii="Times New Roman" w:eastAsia="Times New Roman" w:hAnsi="Times New Roman" w:cs="Times New Roman" w:hint="default"/>
      <w:b w:val="0"/>
      <w:bCs w:val="0"/>
      <w:i w:val="0"/>
      <w:iCs w:val="0"/>
      <w:smallCaps w:val="0"/>
      <w:strike w:val="0"/>
      <w:dstrike w:val="0"/>
      <w:color w:val="000000"/>
      <w:spacing w:val="4"/>
      <w:w w:val="100"/>
      <w:position w:val="0"/>
      <w:sz w:val="19"/>
      <w:szCs w:val="19"/>
      <w:u w:val="none"/>
      <w:effect w:val="none"/>
      <w:lang w:val="ru-RU"/>
    </w:rPr>
  </w:style>
  <w:style w:type="character" w:customStyle="1" w:styleId="afffffa">
    <w:name w:val="Основной текст + Полужирный"/>
    <w:aliases w:val="Интервал 0 pt"/>
    <w:rsid w:val="00010466"/>
    <w:rPr>
      <w:rFonts w:ascii="Times New Roman" w:eastAsia="Times New Roman" w:hAnsi="Times New Roman" w:cs="Times New Roman" w:hint="default"/>
      <w:b w:val="0"/>
      <w:bCs w:val="0"/>
      <w:i w:val="0"/>
      <w:iCs w:val="0"/>
      <w:smallCaps w:val="0"/>
      <w:strike w:val="0"/>
      <w:dstrike w:val="0"/>
      <w:color w:val="000000"/>
      <w:spacing w:val="10"/>
      <w:w w:val="100"/>
      <w:position w:val="0"/>
      <w:sz w:val="12"/>
      <w:szCs w:val="12"/>
      <w:u w:val="none"/>
      <w:effect w:val="none"/>
      <w:lang w:val="ru-RU"/>
    </w:rPr>
  </w:style>
  <w:style w:type="character" w:customStyle="1" w:styleId="afffffb">
    <w:name w:val="Цветовое выделение"/>
    <w:uiPriority w:val="99"/>
    <w:rsid w:val="003120DE"/>
    <w:rPr>
      <w:b/>
      <w:color w:val="26282F"/>
    </w:rPr>
  </w:style>
  <w:style w:type="paragraph" w:customStyle="1" w:styleId="afffffc">
    <w:name w:val="Заголовок статьи"/>
    <w:basedOn w:val="a"/>
    <w:next w:val="a"/>
    <w:uiPriority w:val="99"/>
    <w:rsid w:val="003120DE"/>
    <w:pPr>
      <w:widowControl w:val="0"/>
      <w:autoSpaceDE w:val="0"/>
      <w:autoSpaceDN w:val="0"/>
      <w:adjustRightInd w:val="0"/>
      <w:ind w:left="1612" w:hanging="892"/>
      <w:jc w:val="both"/>
    </w:pPr>
    <w:rPr>
      <w:rFonts w:ascii="Arial" w:hAnsi="Arial" w:cs="Arial"/>
    </w:rPr>
  </w:style>
  <w:style w:type="paragraph" w:customStyle="1" w:styleId="afffffd">
    <w:name w:val="Текст (справка)"/>
    <w:basedOn w:val="a"/>
    <w:next w:val="a"/>
    <w:uiPriority w:val="99"/>
    <w:rsid w:val="003120DE"/>
    <w:pPr>
      <w:widowControl w:val="0"/>
      <w:autoSpaceDE w:val="0"/>
      <w:autoSpaceDN w:val="0"/>
      <w:adjustRightInd w:val="0"/>
      <w:ind w:left="170" w:right="170"/>
    </w:pPr>
    <w:rPr>
      <w:rFonts w:ascii="Arial" w:hAnsi="Arial" w:cs="Arial"/>
    </w:rPr>
  </w:style>
  <w:style w:type="paragraph" w:customStyle="1" w:styleId="afffffe">
    <w:name w:val="Комментарий"/>
    <w:basedOn w:val="afffffd"/>
    <w:next w:val="a"/>
    <w:uiPriority w:val="99"/>
    <w:rsid w:val="003120DE"/>
    <w:pPr>
      <w:spacing w:before="75"/>
      <w:ind w:right="0"/>
      <w:jc w:val="both"/>
    </w:pPr>
    <w:rPr>
      <w:color w:val="353842"/>
      <w:shd w:val="clear" w:color="auto" w:fill="F0F0F0"/>
    </w:rPr>
  </w:style>
  <w:style w:type="paragraph" w:customStyle="1" w:styleId="affffff">
    <w:name w:val="Нормальный (таблица)"/>
    <w:basedOn w:val="a"/>
    <w:next w:val="a"/>
    <w:uiPriority w:val="99"/>
    <w:rsid w:val="003120DE"/>
    <w:pPr>
      <w:widowControl w:val="0"/>
      <w:autoSpaceDE w:val="0"/>
      <w:autoSpaceDN w:val="0"/>
      <w:adjustRightInd w:val="0"/>
      <w:jc w:val="both"/>
    </w:pPr>
    <w:rPr>
      <w:rFonts w:ascii="Arial" w:hAnsi="Arial" w:cs="Arial"/>
    </w:rPr>
  </w:style>
  <w:style w:type="character" w:customStyle="1" w:styleId="affffff0">
    <w:name w:val="Опечатки"/>
    <w:uiPriority w:val="99"/>
    <w:rsid w:val="003120DE"/>
    <w:rPr>
      <w:color w:val="FF0000"/>
    </w:rPr>
  </w:style>
  <w:style w:type="character" w:customStyle="1" w:styleId="affffff1">
    <w:name w:val="Сравнение редакций. Добавленный фрагмент"/>
    <w:uiPriority w:val="99"/>
    <w:rsid w:val="003120DE"/>
    <w:rPr>
      <w:color w:val="000000"/>
      <w:shd w:val="clear" w:color="auto" w:fill="C1D7FF"/>
    </w:rPr>
  </w:style>
  <w:style w:type="character" w:customStyle="1" w:styleId="affffff2">
    <w:name w:val="Сравнение редакций. Удаленный фрагмент"/>
    <w:uiPriority w:val="99"/>
    <w:rsid w:val="003120DE"/>
    <w:rPr>
      <w:color w:val="000000"/>
      <w:shd w:val="clear" w:color="auto" w:fill="C4C413"/>
    </w:rPr>
  </w:style>
  <w:style w:type="paragraph" w:customStyle="1" w:styleId="3e">
    <w:name w:val="3 текст устава"/>
    <w:link w:val="3f"/>
    <w:rsid w:val="003120DE"/>
    <w:pPr>
      <w:widowControl w:val="0"/>
      <w:ind w:firstLine="709"/>
      <w:jc w:val="both"/>
    </w:pPr>
    <w:rPr>
      <w:sz w:val="28"/>
      <w:szCs w:val="22"/>
    </w:rPr>
  </w:style>
  <w:style w:type="character" w:customStyle="1" w:styleId="3f">
    <w:name w:val="3 текст устава Знак"/>
    <w:link w:val="3e"/>
    <w:locked/>
    <w:rsid w:val="003120DE"/>
    <w:rPr>
      <w:sz w:val="28"/>
      <w:szCs w:val="22"/>
      <w:lang w:bidi="ar-SA"/>
    </w:rPr>
  </w:style>
  <w:style w:type="paragraph" w:customStyle="1" w:styleId="2f5">
    <w:name w:val="Абзац списка2"/>
    <w:basedOn w:val="a"/>
    <w:rsid w:val="003F0A4E"/>
    <w:pPr>
      <w:spacing w:after="200" w:line="276" w:lineRule="auto"/>
      <w:ind w:left="720"/>
    </w:pPr>
    <w:rPr>
      <w:rFonts w:ascii="Calibri" w:hAnsi="Calibri"/>
      <w:sz w:val="22"/>
      <w:szCs w:val="22"/>
      <w:lang w:eastAsia="en-US"/>
    </w:rPr>
  </w:style>
  <w:style w:type="paragraph" w:customStyle="1" w:styleId="1fa">
    <w:name w:val="нум список 1"/>
    <w:basedOn w:val="a"/>
    <w:uiPriority w:val="99"/>
    <w:rsid w:val="00B52503"/>
    <w:pPr>
      <w:tabs>
        <w:tab w:val="left" w:pos="360"/>
      </w:tabs>
      <w:spacing w:before="120" w:after="120"/>
      <w:jc w:val="both"/>
    </w:pPr>
    <w:rPr>
      <w:szCs w:val="20"/>
      <w:lang w:eastAsia="zh-CN"/>
    </w:rPr>
  </w:style>
  <w:style w:type="paragraph" w:customStyle="1" w:styleId="WW-">
    <w:name w:val="WW-Заголовок"/>
    <w:basedOn w:val="a"/>
    <w:next w:val="a1"/>
    <w:uiPriority w:val="99"/>
    <w:rsid w:val="00B52503"/>
    <w:pPr>
      <w:keepNext/>
      <w:suppressAutoHyphens/>
      <w:spacing w:before="240" w:after="120"/>
    </w:pPr>
    <w:rPr>
      <w:rFonts w:ascii="Arial" w:eastAsia="Arial Unicode MS" w:hAnsi="Arial" w:cs="Tahoma"/>
      <w:sz w:val="28"/>
      <w:szCs w:val="28"/>
      <w:lang w:eastAsia="zh-CN"/>
    </w:rPr>
  </w:style>
  <w:style w:type="paragraph" w:customStyle="1" w:styleId="ConsPlusNormal10">
    <w:name w:val="ConsPlusNormal+1"/>
    <w:basedOn w:val="a"/>
    <w:next w:val="a"/>
    <w:uiPriority w:val="99"/>
    <w:rsid w:val="00B52503"/>
    <w:pPr>
      <w:autoSpaceDE w:val="0"/>
      <w:autoSpaceDN w:val="0"/>
      <w:adjustRightInd w:val="0"/>
    </w:pPr>
  </w:style>
  <w:style w:type="paragraph" w:customStyle="1" w:styleId="1fb">
    <w:name w:val="Обычный+1"/>
    <w:basedOn w:val="a"/>
    <w:next w:val="a"/>
    <w:uiPriority w:val="99"/>
    <w:rsid w:val="00B52503"/>
    <w:pPr>
      <w:autoSpaceDE w:val="0"/>
      <w:autoSpaceDN w:val="0"/>
      <w:adjustRightInd w:val="0"/>
    </w:pPr>
  </w:style>
  <w:style w:type="paragraph" w:customStyle="1" w:styleId="2f6">
    <w:name w:val="Обычный+2"/>
    <w:basedOn w:val="Default"/>
    <w:next w:val="Default"/>
    <w:uiPriority w:val="99"/>
    <w:rsid w:val="00B52503"/>
    <w:rPr>
      <w:color w:val="auto"/>
    </w:rPr>
  </w:style>
  <w:style w:type="paragraph" w:customStyle="1" w:styleId="Eiio">
    <w:name w:val="Eiio"/>
    <w:basedOn w:val="a"/>
    <w:rsid w:val="006F0C13"/>
    <w:pPr>
      <w:widowControl w:val="0"/>
      <w:autoSpaceDE w:val="0"/>
      <w:autoSpaceDN w:val="0"/>
    </w:pPr>
    <w:rPr>
      <w:rFonts w:ascii="Baltica" w:hAnsi="Baltica" w:cs="Baltica"/>
    </w:rPr>
  </w:style>
  <w:style w:type="paragraph" w:customStyle="1" w:styleId="1fc">
    <w:name w:val="Без интервала1"/>
    <w:uiPriority w:val="1"/>
    <w:qFormat/>
    <w:rsid w:val="00765861"/>
    <w:rPr>
      <w:rFonts w:ascii="Calibri" w:hAnsi="Calibri"/>
      <w:sz w:val="22"/>
      <w:szCs w:val="22"/>
    </w:rPr>
  </w:style>
  <w:style w:type="paragraph" w:customStyle="1" w:styleId="1fd">
    <w:name w:val="заголовок 1"/>
    <w:basedOn w:val="a"/>
    <w:next w:val="a"/>
    <w:rsid w:val="00934F90"/>
    <w:pPr>
      <w:keepNext/>
      <w:autoSpaceDE w:val="0"/>
      <w:autoSpaceDN w:val="0"/>
      <w:outlineLvl w:val="0"/>
    </w:pPr>
  </w:style>
  <w:style w:type="paragraph" w:customStyle="1" w:styleId="consplusnonformat0">
    <w:name w:val="consplusnonformat"/>
    <w:basedOn w:val="a"/>
    <w:rsid w:val="0058199D"/>
    <w:pPr>
      <w:spacing w:before="100" w:beforeAutospacing="1" w:after="100" w:afterAutospacing="1"/>
    </w:pPr>
  </w:style>
  <w:style w:type="character" w:customStyle="1" w:styleId="msonormal0">
    <w:name w:val="msonormal"/>
    <w:basedOn w:val="a2"/>
    <w:rsid w:val="0058199D"/>
  </w:style>
  <w:style w:type="paragraph" w:customStyle="1" w:styleId="stylet1">
    <w:name w:val="stylet1"/>
    <w:basedOn w:val="a"/>
    <w:uiPriority w:val="99"/>
    <w:rsid w:val="0058199D"/>
    <w:pPr>
      <w:spacing w:before="100" w:beforeAutospacing="1" w:after="100" w:afterAutospacing="1"/>
    </w:pPr>
    <w:rPr>
      <w:rFonts w:eastAsia="Calibri"/>
    </w:rPr>
  </w:style>
  <w:style w:type="character" w:customStyle="1" w:styleId="spfo1">
    <w:name w:val="spfo1"/>
    <w:basedOn w:val="a2"/>
    <w:rsid w:val="0058199D"/>
  </w:style>
  <w:style w:type="character" w:customStyle="1" w:styleId="blk">
    <w:name w:val="blk"/>
    <w:basedOn w:val="a2"/>
    <w:rsid w:val="00C53A52"/>
  </w:style>
  <w:style w:type="character" w:customStyle="1" w:styleId="13pt0">
    <w:name w:val="Основной текст + 13 pt"/>
    <w:basedOn w:val="a2"/>
    <w:rsid w:val="00E912F8"/>
    <w:rPr>
      <w:sz w:val="26"/>
      <w:szCs w:val="26"/>
      <w:shd w:val="clear" w:color="auto" w:fill="FFFFFF"/>
      <w:lang w:bidi="ar-SA"/>
    </w:rPr>
  </w:style>
  <w:style w:type="character" w:customStyle="1" w:styleId="CharStyle23">
    <w:name w:val="CharStyle23"/>
    <w:uiPriority w:val="99"/>
    <w:rsid w:val="00F25BF6"/>
    <w:rPr>
      <w:rFonts w:ascii="Times New Roman" w:hAnsi="Times New Roman" w:cs="Times New Roman" w:hint="default"/>
      <w:b/>
      <w:bCs/>
      <w:sz w:val="14"/>
      <w:szCs w:val="14"/>
    </w:rPr>
  </w:style>
  <w:style w:type="character" w:customStyle="1" w:styleId="1fe">
    <w:name w:val="Основной текст с отступом Знак1"/>
    <w:basedOn w:val="a2"/>
    <w:semiHidden/>
    <w:locked/>
    <w:rsid w:val="00FF4BA1"/>
    <w:rPr>
      <w:sz w:val="24"/>
      <w:szCs w:val="24"/>
    </w:rPr>
  </w:style>
  <w:style w:type="character" w:customStyle="1" w:styleId="312">
    <w:name w:val="Основной текст 3 Знак1"/>
    <w:basedOn w:val="a2"/>
    <w:semiHidden/>
    <w:locked/>
    <w:rsid w:val="00FF4BA1"/>
    <w:rPr>
      <w:sz w:val="16"/>
      <w:szCs w:val="16"/>
    </w:rPr>
  </w:style>
  <w:style w:type="paragraph" w:customStyle="1" w:styleId="Bodytext1">
    <w:name w:val="Body text1"/>
    <w:basedOn w:val="a"/>
    <w:rsid w:val="00F10860"/>
    <w:pPr>
      <w:shd w:val="clear" w:color="auto" w:fill="FFFFFF"/>
      <w:spacing w:line="322" w:lineRule="exact"/>
      <w:jc w:val="center"/>
    </w:pPr>
    <w:rPr>
      <w:rFonts w:eastAsia="Arial Unicode MS"/>
      <w:sz w:val="26"/>
      <w:szCs w:val="26"/>
    </w:rPr>
  </w:style>
  <w:style w:type="paragraph" w:customStyle="1" w:styleId="ConsPlusDocList">
    <w:name w:val="ConsPlusDocList"/>
    <w:rsid w:val="00134277"/>
    <w:pPr>
      <w:widowControl w:val="0"/>
      <w:autoSpaceDE w:val="0"/>
      <w:autoSpaceDN w:val="0"/>
      <w:adjustRightInd w:val="0"/>
    </w:pPr>
    <w:rPr>
      <w:rFonts w:ascii="Courier New" w:hAnsi="Courier New" w:cs="Courier New"/>
    </w:rPr>
  </w:style>
  <w:style w:type="character" w:customStyle="1" w:styleId="3f0">
    <w:name w:val="Основной текст (3)_"/>
    <w:basedOn w:val="a2"/>
    <w:link w:val="3f1"/>
    <w:rsid w:val="000B7DB4"/>
    <w:rPr>
      <w:b/>
      <w:bCs/>
      <w:sz w:val="28"/>
      <w:szCs w:val="28"/>
      <w:shd w:val="clear" w:color="auto" w:fill="FFFFFF"/>
    </w:rPr>
  </w:style>
  <w:style w:type="paragraph" w:customStyle="1" w:styleId="3f1">
    <w:name w:val="Основной текст (3)"/>
    <w:basedOn w:val="a"/>
    <w:link w:val="3f0"/>
    <w:rsid w:val="000B7DB4"/>
    <w:pPr>
      <w:widowControl w:val="0"/>
      <w:shd w:val="clear" w:color="auto" w:fill="FFFFFF"/>
      <w:spacing w:before="240" w:after="540" w:line="331" w:lineRule="exact"/>
      <w:ind w:hanging="520"/>
    </w:pPr>
    <w:rPr>
      <w:b/>
      <w:bCs/>
      <w:sz w:val="28"/>
      <w:szCs w:val="28"/>
    </w:rPr>
  </w:style>
  <w:style w:type="character" w:customStyle="1" w:styleId="2Sylfaen13pt">
    <w:name w:val="Основной текст (2) + Sylfaen;13 pt;Курсив"/>
    <w:basedOn w:val="2f3"/>
    <w:rsid w:val="000B7DB4"/>
    <w:rPr>
      <w:rFonts w:ascii="Sylfaen" w:eastAsia="Sylfaen" w:hAnsi="Sylfaen" w:cs="Sylfaen"/>
      <w:b w:val="0"/>
      <w:bCs w:val="0"/>
      <w:i/>
      <w:iCs/>
      <w:smallCaps w:val="0"/>
      <w:strike w:val="0"/>
      <w:color w:val="000000"/>
      <w:spacing w:val="0"/>
      <w:w w:val="100"/>
      <w:position w:val="0"/>
      <w:sz w:val="26"/>
      <w:szCs w:val="26"/>
      <w:u w:val="none"/>
      <w:lang w:val="ru-RU" w:eastAsia="ru-RU" w:bidi="ru-RU"/>
    </w:rPr>
  </w:style>
  <w:style w:type="paragraph" w:customStyle="1" w:styleId="4a">
    <w:name w:val="Обычный4"/>
    <w:rsid w:val="00D11EA8"/>
    <w:pPr>
      <w:widowControl w:val="0"/>
      <w:spacing w:line="360" w:lineRule="auto"/>
      <w:ind w:left="200" w:hanging="220"/>
    </w:pPr>
    <w:rPr>
      <w:rFonts w:ascii="Courier New" w:hAnsi="Courier New"/>
      <w:snapToGrid w:val="0"/>
      <w:sz w:val="24"/>
    </w:rPr>
  </w:style>
</w:styles>
</file>

<file path=word/webSettings.xml><?xml version="1.0" encoding="utf-8"?>
<w:webSettings xmlns:r="http://schemas.openxmlformats.org/officeDocument/2006/relationships" xmlns:w="http://schemas.openxmlformats.org/wordprocessingml/2006/main">
  <w:divs>
    <w:div w:id="93598497">
      <w:bodyDiv w:val="1"/>
      <w:marLeft w:val="0"/>
      <w:marRight w:val="0"/>
      <w:marTop w:val="0"/>
      <w:marBottom w:val="0"/>
      <w:divBdr>
        <w:top w:val="none" w:sz="0" w:space="0" w:color="auto"/>
        <w:left w:val="none" w:sz="0" w:space="0" w:color="auto"/>
        <w:bottom w:val="none" w:sz="0" w:space="0" w:color="auto"/>
        <w:right w:val="none" w:sz="0" w:space="0" w:color="auto"/>
      </w:divBdr>
    </w:div>
    <w:div w:id="130176351">
      <w:bodyDiv w:val="1"/>
      <w:marLeft w:val="0"/>
      <w:marRight w:val="0"/>
      <w:marTop w:val="0"/>
      <w:marBottom w:val="0"/>
      <w:divBdr>
        <w:top w:val="none" w:sz="0" w:space="0" w:color="auto"/>
        <w:left w:val="none" w:sz="0" w:space="0" w:color="auto"/>
        <w:bottom w:val="none" w:sz="0" w:space="0" w:color="auto"/>
        <w:right w:val="none" w:sz="0" w:space="0" w:color="auto"/>
      </w:divBdr>
    </w:div>
    <w:div w:id="146436485">
      <w:bodyDiv w:val="1"/>
      <w:marLeft w:val="0"/>
      <w:marRight w:val="0"/>
      <w:marTop w:val="0"/>
      <w:marBottom w:val="0"/>
      <w:divBdr>
        <w:top w:val="none" w:sz="0" w:space="0" w:color="auto"/>
        <w:left w:val="none" w:sz="0" w:space="0" w:color="auto"/>
        <w:bottom w:val="none" w:sz="0" w:space="0" w:color="auto"/>
        <w:right w:val="none" w:sz="0" w:space="0" w:color="auto"/>
      </w:divBdr>
    </w:div>
    <w:div w:id="228854920">
      <w:bodyDiv w:val="1"/>
      <w:marLeft w:val="0"/>
      <w:marRight w:val="0"/>
      <w:marTop w:val="0"/>
      <w:marBottom w:val="0"/>
      <w:divBdr>
        <w:top w:val="none" w:sz="0" w:space="0" w:color="auto"/>
        <w:left w:val="none" w:sz="0" w:space="0" w:color="auto"/>
        <w:bottom w:val="none" w:sz="0" w:space="0" w:color="auto"/>
        <w:right w:val="none" w:sz="0" w:space="0" w:color="auto"/>
      </w:divBdr>
    </w:div>
    <w:div w:id="230509581">
      <w:bodyDiv w:val="1"/>
      <w:marLeft w:val="0"/>
      <w:marRight w:val="0"/>
      <w:marTop w:val="0"/>
      <w:marBottom w:val="0"/>
      <w:divBdr>
        <w:top w:val="none" w:sz="0" w:space="0" w:color="auto"/>
        <w:left w:val="none" w:sz="0" w:space="0" w:color="auto"/>
        <w:bottom w:val="none" w:sz="0" w:space="0" w:color="auto"/>
        <w:right w:val="none" w:sz="0" w:space="0" w:color="auto"/>
      </w:divBdr>
    </w:div>
    <w:div w:id="310017372">
      <w:bodyDiv w:val="1"/>
      <w:marLeft w:val="0"/>
      <w:marRight w:val="0"/>
      <w:marTop w:val="0"/>
      <w:marBottom w:val="0"/>
      <w:divBdr>
        <w:top w:val="none" w:sz="0" w:space="0" w:color="auto"/>
        <w:left w:val="none" w:sz="0" w:space="0" w:color="auto"/>
        <w:bottom w:val="none" w:sz="0" w:space="0" w:color="auto"/>
        <w:right w:val="none" w:sz="0" w:space="0" w:color="auto"/>
      </w:divBdr>
    </w:div>
    <w:div w:id="319768573">
      <w:bodyDiv w:val="1"/>
      <w:marLeft w:val="0"/>
      <w:marRight w:val="0"/>
      <w:marTop w:val="0"/>
      <w:marBottom w:val="0"/>
      <w:divBdr>
        <w:top w:val="none" w:sz="0" w:space="0" w:color="auto"/>
        <w:left w:val="none" w:sz="0" w:space="0" w:color="auto"/>
        <w:bottom w:val="none" w:sz="0" w:space="0" w:color="auto"/>
        <w:right w:val="none" w:sz="0" w:space="0" w:color="auto"/>
      </w:divBdr>
    </w:div>
    <w:div w:id="480662570">
      <w:bodyDiv w:val="1"/>
      <w:marLeft w:val="0"/>
      <w:marRight w:val="0"/>
      <w:marTop w:val="0"/>
      <w:marBottom w:val="0"/>
      <w:divBdr>
        <w:top w:val="none" w:sz="0" w:space="0" w:color="auto"/>
        <w:left w:val="none" w:sz="0" w:space="0" w:color="auto"/>
        <w:bottom w:val="none" w:sz="0" w:space="0" w:color="auto"/>
        <w:right w:val="none" w:sz="0" w:space="0" w:color="auto"/>
      </w:divBdr>
    </w:div>
    <w:div w:id="522402452">
      <w:bodyDiv w:val="1"/>
      <w:marLeft w:val="0"/>
      <w:marRight w:val="0"/>
      <w:marTop w:val="0"/>
      <w:marBottom w:val="0"/>
      <w:divBdr>
        <w:top w:val="none" w:sz="0" w:space="0" w:color="auto"/>
        <w:left w:val="none" w:sz="0" w:space="0" w:color="auto"/>
        <w:bottom w:val="none" w:sz="0" w:space="0" w:color="auto"/>
        <w:right w:val="none" w:sz="0" w:space="0" w:color="auto"/>
      </w:divBdr>
    </w:div>
    <w:div w:id="599029406">
      <w:bodyDiv w:val="1"/>
      <w:marLeft w:val="0"/>
      <w:marRight w:val="0"/>
      <w:marTop w:val="0"/>
      <w:marBottom w:val="0"/>
      <w:divBdr>
        <w:top w:val="none" w:sz="0" w:space="0" w:color="auto"/>
        <w:left w:val="none" w:sz="0" w:space="0" w:color="auto"/>
        <w:bottom w:val="none" w:sz="0" w:space="0" w:color="auto"/>
        <w:right w:val="none" w:sz="0" w:space="0" w:color="auto"/>
      </w:divBdr>
    </w:div>
    <w:div w:id="607540250">
      <w:bodyDiv w:val="1"/>
      <w:marLeft w:val="0"/>
      <w:marRight w:val="0"/>
      <w:marTop w:val="0"/>
      <w:marBottom w:val="0"/>
      <w:divBdr>
        <w:top w:val="none" w:sz="0" w:space="0" w:color="auto"/>
        <w:left w:val="none" w:sz="0" w:space="0" w:color="auto"/>
        <w:bottom w:val="none" w:sz="0" w:space="0" w:color="auto"/>
        <w:right w:val="none" w:sz="0" w:space="0" w:color="auto"/>
      </w:divBdr>
    </w:div>
    <w:div w:id="651835613">
      <w:bodyDiv w:val="1"/>
      <w:marLeft w:val="0"/>
      <w:marRight w:val="0"/>
      <w:marTop w:val="0"/>
      <w:marBottom w:val="0"/>
      <w:divBdr>
        <w:top w:val="none" w:sz="0" w:space="0" w:color="auto"/>
        <w:left w:val="none" w:sz="0" w:space="0" w:color="auto"/>
        <w:bottom w:val="none" w:sz="0" w:space="0" w:color="auto"/>
        <w:right w:val="none" w:sz="0" w:space="0" w:color="auto"/>
      </w:divBdr>
    </w:div>
    <w:div w:id="652561075">
      <w:bodyDiv w:val="1"/>
      <w:marLeft w:val="0"/>
      <w:marRight w:val="0"/>
      <w:marTop w:val="0"/>
      <w:marBottom w:val="0"/>
      <w:divBdr>
        <w:top w:val="none" w:sz="0" w:space="0" w:color="auto"/>
        <w:left w:val="none" w:sz="0" w:space="0" w:color="auto"/>
        <w:bottom w:val="none" w:sz="0" w:space="0" w:color="auto"/>
        <w:right w:val="none" w:sz="0" w:space="0" w:color="auto"/>
      </w:divBdr>
    </w:div>
    <w:div w:id="668485006">
      <w:bodyDiv w:val="1"/>
      <w:marLeft w:val="0"/>
      <w:marRight w:val="0"/>
      <w:marTop w:val="0"/>
      <w:marBottom w:val="0"/>
      <w:divBdr>
        <w:top w:val="none" w:sz="0" w:space="0" w:color="auto"/>
        <w:left w:val="none" w:sz="0" w:space="0" w:color="auto"/>
        <w:bottom w:val="none" w:sz="0" w:space="0" w:color="auto"/>
        <w:right w:val="none" w:sz="0" w:space="0" w:color="auto"/>
      </w:divBdr>
    </w:div>
    <w:div w:id="669334885">
      <w:bodyDiv w:val="1"/>
      <w:marLeft w:val="0"/>
      <w:marRight w:val="0"/>
      <w:marTop w:val="0"/>
      <w:marBottom w:val="0"/>
      <w:divBdr>
        <w:top w:val="none" w:sz="0" w:space="0" w:color="auto"/>
        <w:left w:val="none" w:sz="0" w:space="0" w:color="auto"/>
        <w:bottom w:val="none" w:sz="0" w:space="0" w:color="auto"/>
        <w:right w:val="none" w:sz="0" w:space="0" w:color="auto"/>
      </w:divBdr>
    </w:div>
    <w:div w:id="721714603">
      <w:bodyDiv w:val="1"/>
      <w:marLeft w:val="0"/>
      <w:marRight w:val="0"/>
      <w:marTop w:val="0"/>
      <w:marBottom w:val="0"/>
      <w:divBdr>
        <w:top w:val="none" w:sz="0" w:space="0" w:color="auto"/>
        <w:left w:val="none" w:sz="0" w:space="0" w:color="auto"/>
        <w:bottom w:val="none" w:sz="0" w:space="0" w:color="auto"/>
        <w:right w:val="none" w:sz="0" w:space="0" w:color="auto"/>
      </w:divBdr>
    </w:div>
    <w:div w:id="730999643">
      <w:bodyDiv w:val="1"/>
      <w:marLeft w:val="0"/>
      <w:marRight w:val="0"/>
      <w:marTop w:val="0"/>
      <w:marBottom w:val="0"/>
      <w:divBdr>
        <w:top w:val="none" w:sz="0" w:space="0" w:color="auto"/>
        <w:left w:val="none" w:sz="0" w:space="0" w:color="auto"/>
        <w:bottom w:val="none" w:sz="0" w:space="0" w:color="auto"/>
        <w:right w:val="none" w:sz="0" w:space="0" w:color="auto"/>
      </w:divBdr>
    </w:div>
    <w:div w:id="789398880">
      <w:bodyDiv w:val="1"/>
      <w:marLeft w:val="0"/>
      <w:marRight w:val="0"/>
      <w:marTop w:val="0"/>
      <w:marBottom w:val="0"/>
      <w:divBdr>
        <w:top w:val="none" w:sz="0" w:space="0" w:color="auto"/>
        <w:left w:val="none" w:sz="0" w:space="0" w:color="auto"/>
        <w:bottom w:val="none" w:sz="0" w:space="0" w:color="auto"/>
        <w:right w:val="none" w:sz="0" w:space="0" w:color="auto"/>
      </w:divBdr>
    </w:div>
    <w:div w:id="876703634">
      <w:bodyDiv w:val="1"/>
      <w:marLeft w:val="0"/>
      <w:marRight w:val="0"/>
      <w:marTop w:val="0"/>
      <w:marBottom w:val="0"/>
      <w:divBdr>
        <w:top w:val="none" w:sz="0" w:space="0" w:color="auto"/>
        <w:left w:val="none" w:sz="0" w:space="0" w:color="auto"/>
        <w:bottom w:val="none" w:sz="0" w:space="0" w:color="auto"/>
        <w:right w:val="none" w:sz="0" w:space="0" w:color="auto"/>
      </w:divBdr>
    </w:div>
    <w:div w:id="898248410">
      <w:bodyDiv w:val="1"/>
      <w:marLeft w:val="0"/>
      <w:marRight w:val="0"/>
      <w:marTop w:val="0"/>
      <w:marBottom w:val="0"/>
      <w:divBdr>
        <w:top w:val="none" w:sz="0" w:space="0" w:color="auto"/>
        <w:left w:val="none" w:sz="0" w:space="0" w:color="auto"/>
        <w:bottom w:val="none" w:sz="0" w:space="0" w:color="auto"/>
        <w:right w:val="none" w:sz="0" w:space="0" w:color="auto"/>
      </w:divBdr>
    </w:div>
    <w:div w:id="941380212">
      <w:bodyDiv w:val="1"/>
      <w:marLeft w:val="0"/>
      <w:marRight w:val="0"/>
      <w:marTop w:val="0"/>
      <w:marBottom w:val="0"/>
      <w:divBdr>
        <w:top w:val="none" w:sz="0" w:space="0" w:color="auto"/>
        <w:left w:val="none" w:sz="0" w:space="0" w:color="auto"/>
        <w:bottom w:val="none" w:sz="0" w:space="0" w:color="auto"/>
        <w:right w:val="none" w:sz="0" w:space="0" w:color="auto"/>
      </w:divBdr>
    </w:div>
    <w:div w:id="969745745">
      <w:bodyDiv w:val="1"/>
      <w:marLeft w:val="0"/>
      <w:marRight w:val="0"/>
      <w:marTop w:val="0"/>
      <w:marBottom w:val="0"/>
      <w:divBdr>
        <w:top w:val="none" w:sz="0" w:space="0" w:color="auto"/>
        <w:left w:val="none" w:sz="0" w:space="0" w:color="auto"/>
        <w:bottom w:val="none" w:sz="0" w:space="0" w:color="auto"/>
        <w:right w:val="none" w:sz="0" w:space="0" w:color="auto"/>
      </w:divBdr>
    </w:div>
    <w:div w:id="993724612">
      <w:bodyDiv w:val="1"/>
      <w:marLeft w:val="0"/>
      <w:marRight w:val="0"/>
      <w:marTop w:val="0"/>
      <w:marBottom w:val="0"/>
      <w:divBdr>
        <w:top w:val="none" w:sz="0" w:space="0" w:color="auto"/>
        <w:left w:val="none" w:sz="0" w:space="0" w:color="auto"/>
        <w:bottom w:val="none" w:sz="0" w:space="0" w:color="auto"/>
        <w:right w:val="none" w:sz="0" w:space="0" w:color="auto"/>
      </w:divBdr>
    </w:div>
    <w:div w:id="1017926068">
      <w:bodyDiv w:val="1"/>
      <w:marLeft w:val="0"/>
      <w:marRight w:val="0"/>
      <w:marTop w:val="0"/>
      <w:marBottom w:val="0"/>
      <w:divBdr>
        <w:top w:val="none" w:sz="0" w:space="0" w:color="auto"/>
        <w:left w:val="none" w:sz="0" w:space="0" w:color="auto"/>
        <w:bottom w:val="none" w:sz="0" w:space="0" w:color="auto"/>
        <w:right w:val="none" w:sz="0" w:space="0" w:color="auto"/>
      </w:divBdr>
    </w:div>
    <w:div w:id="1078211621">
      <w:bodyDiv w:val="1"/>
      <w:marLeft w:val="0"/>
      <w:marRight w:val="0"/>
      <w:marTop w:val="0"/>
      <w:marBottom w:val="0"/>
      <w:divBdr>
        <w:top w:val="none" w:sz="0" w:space="0" w:color="auto"/>
        <w:left w:val="none" w:sz="0" w:space="0" w:color="auto"/>
        <w:bottom w:val="none" w:sz="0" w:space="0" w:color="auto"/>
        <w:right w:val="none" w:sz="0" w:space="0" w:color="auto"/>
      </w:divBdr>
    </w:div>
    <w:div w:id="1143813868">
      <w:bodyDiv w:val="1"/>
      <w:marLeft w:val="0"/>
      <w:marRight w:val="0"/>
      <w:marTop w:val="0"/>
      <w:marBottom w:val="0"/>
      <w:divBdr>
        <w:top w:val="none" w:sz="0" w:space="0" w:color="auto"/>
        <w:left w:val="none" w:sz="0" w:space="0" w:color="auto"/>
        <w:bottom w:val="none" w:sz="0" w:space="0" w:color="auto"/>
        <w:right w:val="none" w:sz="0" w:space="0" w:color="auto"/>
      </w:divBdr>
    </w:div>
    <w:div w:id="1162354941">
      <w:bodyDiv w:val="1"/>
      <w:marLeft w:val="0"/>
      <w:marRight w:val="0"/>
      <w:marTop w:val="0"/>
      <w:marBottom w:val="0"/>
      <w:divBdr>
        <w:top w:val="none" w:sz="0" w:space="0" w:color="auto"/>
        <w:left w:val="none" w:sz="0" w:space="0" w:color="auto"/>
        <w:bottom w:val="none" w:sz="0" w:space="0" w:color="auto"/>
        <w:right w:val="none" w:sz="0" w:space="0" w:color="auto"/>
      </w:divBdr>
    </w:div>
    <w:div w:id="1195851431">
      <w:bodyDiv w:val="1"/>
      <w:marLeft w:val="0"/>
      <w:marRight w:val="0"/>
      <w:marTop w:val="0"/>
      <w:marBottom w:val="0"/>
      <w:divBdr>
        <w:top w:val="none" w:sz="0" w:space="0" w:color="auto"/>
        <w:left w:val="none" w:sz="0" w:space="0" w:color="auto"/>
        <w:bottom w:val="none" w:sz="0" w:space="0" w:color="auto"/>
        <w:right w:val="none" w:sz="0" w:space="0" w:color="auto"/>
      </w:divBdr>
    </w:div>
    <w:div w:id="1196577219">
      <w:bodyDiv w:val="1"/>
      <w:marLeft w:val="0"/>
      <w:marRight w:val="0"/>
      <w:marTop w:val="0"/>
      <w:marBottom w:val="0"/>
      <w:divBdr>
        <w:top w:val="none" w:sz="0" w:space="0" w:color="auto"/>
        <w:left w:val="none" w:sz="0" w:space="0" w:color="auto"/>
        <w:bottom w:val="none" w:sz="0" w:space="0" w:color="auto"/>
        <w:right w:val="none" w:sz="0" w:space="0" w:color="auto"/>
      </w:divBdr>
    </w:div>
    <w:div w:id="1319383219">
      <w:bodyDiv w:val="1"/>
      <w:marLeft w:val="0"/>
      <w:marRight w:val="0"/>
      <w:marTop w:val="0"/>
      <w:marBottom w:val="0"/>
      <w:divBdr>
        <w:top w:val="none" w:sz="0" w:space="0" w:color="auto"/>
        <w:left w:val="none" w:sz="0" w:space="0" w:color="auto"/>
        <w:bottom w:val="none" w:sz="0" w:space="0" w:color="auto"/>
        <w:right w:val="none" w:sz="0" w:space="0" w:color="auto"/>
      </w:divBdr>
    </w:div>
    <w:div w:id="1428454661">
      <w:bodyDiv w:val="1"/>
      <w:marLeft w:val="0"/>
      <w:marRight w:val="0"/>
      <w:marTop w:val="0"/>
      <w:marBottom w:val="0"/>
      <w:divBdr>
        <w:top w:val="none" w:sz="0" w:space="0" w:color="auto"/>
        <w:left w:val="none" w:sz="0" w:space="0" w:color="auto"/>
        <w:bottom w:val="none" w:sz="0" w:space="0" w:color="auto"/>
        <w:right w:val="none" w:sz="0" w:space="0" w:color="auto"/>
      </w:divBdr>
    </w:div>
    <w:div w:id="1485127526">
      <w:bodyDiv w:val="1"/>
      <w:marLeft w:val="0"/>
      <w:marRight w:val="0"/>
      <w:marTop w:val="0"/>
      <w:marBottom w:val="0"/>
      <w:divBdr>
        <w:top w:val="none" w:sz="0" w:space="0" w:color="auto"/>
        <w:left w:val="none" w:sz="0" w:space="0" w:color="auto"/>
        <w:bottom w:val="none" w:sz="0" w:space="0" w:color="auto"/>
        <w:right w:val="none" w:sz="0" w:space="0" w:color="auto"/>
      </w:divBdr>
    </w:div>
    <w:div w:id="1512796902">
      <w:bodyDiv w:val="1"/>
      <w:marLeft w:val="0"/>
      <w:marRight w:val="0"/>
      <w:marTop w:val="0"/>
      <w:marBottom w:val="0"/>
      <w:divBdr>
        <w:top w:val="none" w:sz="0" w:space="0" w:color="auto"/>
        <w:left w:val="none" w:sz="0" w:space="0" w:color="auto"/>
        <w:bottom w:val="none" w:sz="0" w:space="0" w:color="auto"/>
        <w:right w:val="none" w:sz="0" w:space="0" w:color="auto"/>
      </w:divBdr>
    </w:div>
    <w:div w:id="1523744615">
      <w:bodyDiv w:val="1"/>
      <w:marLeft w:val="0"/>
      <w:marRight w:val="0"/>
      <w:marTop w:val="0"/>
      <w:marBottom w:val="0"/>
      <w:divBdr>
        <w:top w:val="none" w:sz="0" w:space="0" w:color="auto"/>
        <w:left w:val="none" w:sz="0" w:space="0" w:color="auto"/>
        <w:bottom w:val="none" w:sz="0" w:space="0" w:color="auto"/>
        <w:right w:val="none" w:sz="0" w:space="0" w:color="auto"/>
      </w:divBdr>
    </w:div>
    <w:div w:id="1612054781">
      <w:bodyDiv w:val="1"/>
      <w:marLeft w:val="0"/>
      <w:marRight w:val="0"/>
      <w:marTop w:val="0"/>
      <w:marBottom w:val="0"/>
      <w:divBdr>
        <w:top w:val="none" w:sz="0" w:space="0" w:color="auto"/>
        <w:left w:val="none" w:sz="0" w:space="0" w:color="auto"/>
        <w:bottom w:val="none" w:sz="0" w:space="0" w:color="auto"/>
        <w:right w:val="none" w:sz="0" w:space="0" w:color="auto"/>
      </w:divBdr>
    </w:div>
    <w:div w:id="1628000959">
      <w:bodyDiv w:val="1"/>
      <w:marLeft w:val="0"/>
      <w:marRight w:val="0"/>
      <w:marTop w:val="0"/>
      <w:marBottom w:val="0"/>
      <w:divBdr>
        <w:top w:val="none" w:sz="0" w:space="0" w:color="auto"/>
        <w:left w:val="none" w:sz="0" w:space="0" w:color="auto"/>
        <w:bottom w:val="none" w:sz="0" w:space="0" w:color="auto"/>
        <w:right w:val="none" w:sz="0" w:space="0" w:color="auto"/>
      </w:divBdr>
    </w:div>
    <w:div w:id="1630552985">
      <w:bodyDiv w:val="1"/>
      <w:marLeft w:val="0"/>
      <w:marRight w:val="0"/>
      <w:marTop w:val="0"/>
      <w:marBottom w:val="0"/>
      <w:divBdr>
        <w:top w:val="none" w:sz="0" w:space="0" w:color="auto"/>
        <w:left w:val="none" w:sz="0" w:space="0" w:color="auto"/>
        <w:bottom w:val="none" w:sz="0" w:space="0" w:color="auto"/>
        <w:right w:val="none" w:sz="0" w:space="0" w:color="auto"/>
      </w:divBdr>
    </w:div>
    <w:div w:id="1641882987">
      <w:bodyDiv w:val="1"/>
      <w:marLeft w:val="0"/>
      <w:marRight w:val="0"/>
      <w:marTop w:val="0"/>
      <w:marBottom w:val="0"/>
      <w:divBdr>
        <w:top w:val="none" w:sz="0" w:space="0" w:color="auto"/>
        <w:left w:val="none" w:sz="0" w:space="0" w:color="auto"/>
        <w:bottom w:val="none" w:sz="0" w:space="0" w:color="auto"/>
        <w:right w:val="none" w:sz="0" w:space="0" w:color="auto"/>
      </w:divBdr>
    </w:div>
    <w:div w:id="1657224895">
      <w:bodyDiv w:val="1"/>
      <w:marLeft w:val="0"/>
      <w:marRight w:val="0"/>
      <w:marTop w:val="0"/>
      <w:marBottom w:val="0"/>
      <w:divBdr>
        <w:top w:val="none" w:sz="0" w:space="0" w:color="auto"/>
        <w:left w:val="none" w:sz="0" w:space="0" w:color="auto"/>
        <w:bottom w:val="none" w:sz="0" w:space="0" w:color="auto"/>
        <w:right w:val="none" w:sz="0" w:space="0" w:color="auto"/>
      </w:divBdr>
    </w:div>
    <w:div w:id="1691955244">
      <w:bodyDiv w:val="1"/>
      <w:marLeft w:val="0"/>
      <w:marRight w:val="0"/>
      <w:marTop w:val="0"/>
      <w:marBottom w:val="0"/>
      <w:divBdr>
        <w:top w:val="none" w:sz="0" w:space="0" w:color="auto"/>
        <w:left w:val="none" w:sz="0" w:space="0" w:color="auto"/>
        <w:bottom w:val="none" w:sz="0" w:space="0" w:color="auto"/>
        <w:right w:val="none" w:sz="0" w:space="0" w:color="auto"/>
      </w:divBdr>
    </w:div>
    <w:div w:id="1747220262">
      <w:bodyDiv w:val="1"/>
      <w:marLeft w:val="0"/>
      <w:marRight w:val="0"/>
      <w:marTop w:val="0"/>
      <w:marBottom w:val="0"/>
      <w:divBdr>
        <w:top w:val="none" w:sz="0" w:space="0" w:color="auto"/>
        <w:left w:val="none" w:sz="0" w:space="0" w:color="auto"/>
        <w:bottom w:val="none" w:sz="0" w:space="0" w:color="auto"/>
        <w:right w:val="none" w:sz="0" w:space="0" w:color="auto"/>
      </w:divBdr>
    </w:div>
    <w:div w:id="1812751689">
      <w:bodyDiv w:val="1"/>
      <w:marLeft w:val="0"/>
      <w:marRight w:val="0"/>
      <w:marTop w:val="0"/>
      <w:marBottom w:val="0"/>
      <w:divBdr>
        <w:top w:val="none" w:sz="0" w:space="0" w:color="auto"/>
        <w:left w:val="none" w:sz="0" w:space="0" w:color="auto"/>
        <w:bottom w:val="none" w:sz="0" w:space="0" w:color="auto"/>
        <w:right w:val="none" w:sz="0" w:space="0" w:color="auto"/>
      </w:divBdr>
    </w:div>
    <w:div w:id="1899319902">
      <w:bodyDiv w:val="1"/>
      <w:marLeft w:val="0"/>
      <w:marRight w:val="0"/>
      <w:marTop w:val="0"/>
      <w:marBottom w:val="0"/>
      <w:divBdr>
        <w:top w:val="none" w:sz="0" w:space="0" w:color="auto"/>
        <w:left w:val="none" w:sz="0" w:space="0" w:color="auto"/>
        <w:bottom w:val="none" w:sz="0" w:space="0" w:color="auto"/>
        <w:right w:val="none" w:sz="0" w:space="0" w:color="auto"/>
      </w:divBdr>
    </w:div>
    <w:div w:id="2025932474">
      <w:bodyDiv w:val="1"/>
      <w:marLeft w:val="0"/>
      <w:marRight w:val="0"/>
      <w:marTop w:val="0"/>
      <w:marBottom w:val="0"/>
      <w:divBdr>
        <w:top w:val="none" w:sz="0" w:space="0" w:color="auto"/>
        <w:left w:val="none" w:sz="0" w:space="0" w:color="auto"/>
        <w:bottom w:val="none" w:sz="0" w:space="0" w:color="auto"/>
        <w:right w:val="none" w:sz="0" w:space="0" w:color="auto"/>
      </w:divBdr>
    </w:div>
    <w:div w:id="2043508210">
      <w:bodyDiv w:val="1"/>
      <w:marLeft w:val="0"/>
      <w:marRight w:val="0"/>
      <w:marTop w:val="0"/>
      <w:marBottom w:val="0"/>
      <w:divBdr>
        <w:top w:val="none" w:sz="0" w:space="0" w:color="auto"/>
        <w:left w:val="none" w:sz="0" w:space="0" w:color="auto"/>
        <w:bottom w:val="none" w:sz="0" w:space="0" w:color="auto"/>
        <w:right w:val="none" w:sz="0" w:space="0" w:color="auto"/>
      </w:divBdr>
    </w:div>
    <w:div w:id="2051879451">
      <w:bodyDiv w:val="1"/>
      <w:marLeft w:val="0"/>
      <w:marRight w:val="0"/>
      <w:marTop w:val="0"/>
      <w:marBottom w:val="0"/>
      <w:divBdr>
        <w:top w:val="none" w:sz="0" w:space="0" w:color="auto"/>
        <w:left w:val="none" w:sz="0" w:space="0" w:color="auto"/>
        <w:bottom w:val="none" w:sz="0" w:space="0" w:color="auto"/>
        <w:right w:val="none" w:sz="0" w:space="0" w:color="auto"/>
      </w:divBdr>
    </w:div>
    <w:div w:id="2093352446">
      <w:bodyDiv w:val="1"/>
      <w:marLeft w:val="0"/>
      <w:marRight w:val="0"/>
      <w:marTop w:val="0"/>
      <w:marBottom w:val="0"/>
      <w:divBdr>
        <w:top w:val="none" w:sz="0" w:space="0" w:color="auto"/>
        <w:left w:val="none" w:sz="0" w:space="0" w:color="auto"/>
        <w:bottom w:val="none" w:sz="0" w:space="0" w:color="auto"/>
        <w:right w:val="none" w:sz="0" w:space="0" w:color="auto"/>
      </w:divBdr>
    </w:div>
    <w:div w:id="2098287979">
      <w:bodyDiv w:val="1"/>
      <w:marLeft w:val="0"/>
      <w:marRight w:val="0"/>
      <w:marTop w:val="0"/>
      <w:marBottom w:val="0"/>
      <w:divBdr>
        <w:top w:val="none" w:sz="0" w:space="0" w:color="auto"/>
        <w:left w:val="none" w:sz="0" w:space="0" w:color="auto"/>
        <w:bottom w:val="none" w:sz="0" w:space="0" w:color="auto"/>
        <w:right w:val="none" w:sz="0" w:space="0" w:color="auto"/>
      </w:divBdr>
    </w:div>
    <w:div w:id="212287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zakon.scli.ru/ru/legal_texts/act_municipal_education/index.php?do4=document&amp;id4=bb66ec1a-2da0-4a4c-b1d3-0fe8d24e55a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zakon.scli.ru/ru/legal_texts/act_municipal_education/index.php?do4=document&amp;id4=96e20c02-1b12-465a-b64c-24aa9227000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zakon.scli.ru/ru/legal_texts/act_municipal_education/index.php?do4=document&amp;id4=96e20c02-1b12-465a-b64c-24aa92270007"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1AFEC6-D09D-4C37-9354-EC6BF1825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25</Pages>
  <Words>9830</Words>
  <Characters>56031</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Inc.</Company>
  <LinksUpToDate>false</LinksUpToDate>
  <CharactersWithSpaces>65730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2017-05-15T05:11:00Z</cp:lastPrinted>
  <dcterms:created xsi:type="dcterms:W3CDTF">2020-10-29T07:36:00Z</dcterms:created>
  <dcterms:modified xsi:type="dcterms:W3CDTF">2020-12-17T07:24:00Z</dcterms:modified>
</cp:coreProperties>
</file>