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0DD4" w:rsidRDefault="000B7DB4" w:rsidP="00CE67B5">
      <w:pPr>
        <w:pStyle w:val="1"/>
        <w:tabs>
          <w:tab w:val="center" w:pos="4677"/>
          <w:tab w:val="right" w:pos="9355"/>
        </w:tabs>
        <w:rPr>
          <w:sz w:val="24"/>
          <w:szCs w:val="24"/>
        </w:rPr>
      </w:pPr>
      <w:r w:rsidRPr="00590DD4">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0DD4" w:rsidRDefault="00636465" w:rsidP="00CE67B5">
      <w:pPr>
        <w:jc w:val="center"/>
        <w:rPr>
          <w:b/>
          <w:bCs/>
          <w:iCs/>
        </w:rPr>
      </w:pPr>
      <w:r w:rsidRPr="00636465">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590DD4" w:rsidRDefault="00640C9A" w:rsidP="00CE67B5">
      <w:pPr>
        <w:jc w:val="center"/>
        <w:rPr>
          <w:b/>
          <w:i/>
        </w:rPr>
      </w:pPr>
    </w:p>
    <w:p w:rsidR="005521FE" w:rsidRPr="00590DD4" w:rsidRDefault="00640C9A" w:rsidP="00CE67B5">
      <w:pPr>
        <w:jc w:val="center"/>
        <w:rPr>
          <w:u w:val="single"/>
        </w:rPr>
      </w:pPr>
      <w:r w:rsidRPr="00590DD4">
        <w:rPr>
          <w:u w:val="single"/>
        </w:rPr>
        <w:t xml:space="preserve">Периодическое печатное  издание Карасевского сельсовета </w:t>
      </w:r>
    </w:p>
    <w:p w:rsidR="00640C9A" w:rsidRPr="00590DD4" w:rsidRDefault="00640C9A" w:rsidP="00CE67B5">
      <w:pPr>
        <w:jc w:val="center"/>
        <w:rPr>
          <w:u w:val="single"/>
        </w:rPr>
      </w:pPr>
      <w:r w:rsidRPr="00590DD4">
        <w:rPr>
          <w:u w:val="single"/>
        </w:rPr>
        <w:t>Болотнинского района Новосибирской области</w:t>
      </w:r>
    </w:p>
    <w:p w:rsidR="00640C9A" w:rsidRPr="00590DD4" w:rsidRDefault="00640C9A" w:rsidP="00CE67B5">
      <w:pPr>
        <w:jc w:val="center"/>
        <w:rPr>
          <w:u w:val="single"/>
        </w:rPr>
      </w:pPr>
      <w:r w:rsidRPr="00590DD4">
        <w:rPr>
          <w:u w:val="single"/>
        </w:rPr>
        <w:t>Учреждено решением  № 1 60 сессии Совета депутатов Карасевского сельсовета третьего созыва 14.12.2009 г.</w:t>
      </w:r>
    </w:p>
    <w:p w:rsidR="00B470E3" w:rsidRPr="00590DD4" w:rsidRDefault="00B470E3" w:rsidP="00CE67B5">
      <w:pPr>
        <w:jc w:val="center"/>
        <w:rPr>
          <w:u w:val="single"/>
        </w:rPr>
      </w:pPr>
    </w:p>
    <w:p w:rsidR="002E3E7E" w:rsidRPr="00590DD4" w:rsidRDefault="00600377" w:rsidP="002E3E7E">
      <w:r w:rsidRPr="00590DD4">
        <w:t>№</w:t>
      </w:r>
      <w:r w:rsidR="00C641B8" w:rsidRPr="00590DD4">
        <w:t xml:space="preserve"> </w:t>
      </w:r>
      <w:r w:rsidR="00F40680">
        <w:t>9</w:t>
      </w:r>
      <w:r w:rsidR="00F25BF6" w:rsidRPr="00590DD4">
        <w:t xml:space="preserve"> </w:t>
      </w:r>
      <w:r w:rsidR="00B33328" w:rsidRPr="00590DD4">
        <w:t xml:space="preserve">от   </w:t>
      </w:r>
      <w:r w:rsidR="00C010AF">
        <w:t>05</w:t>
      </w:r>
      <w:r w:rsidR="00F40680">
        <w:t>.04</w:t>
      </w:r>
      <w:r w:rsidR="003B5E6A" w:rsidRPr="00590DD4">
        <w:t>.</w:t>
      </w:r>
      <w:r w:rsidR="00D377E4" w:rsidRPr="00590DD4">
        <w:t>2022</w:t>
      </w:r>
      <w:r w:rsidR="00B34E0A" w:rsidRPr="00590DD4">
        <w:t xml:space="preserve"> </w:t>
      </w:r>
      <w:r w:rsidR="005521FE" w:rsidRPr="00590DD4">
        <w:t>года.</w:t>
      </w:r>
    </w:p>
    <w:p w:rsidR="00954D3C" w:rsidRDefault="008A4DAE" w:rsidP="00954D3C">
      <w:pPr>
        <w:outlineLvl w:val="1"/>
        <w:rPr>
          <w:b/>
        </w:rPr>
      </w:pPr>
      <w:r w:rsidRPr="00590DD4">
        <w:t>Тираж 10 экземпляро</w:t>
      </w:r>
      <w:r w:rsidR="00772FEB" w:rsidRPr="00590DD4">
        <w:t>в</w:t>
      </w:r>
      <w:r w:rsidR="00FD7869" w:rsidRPr="00590DD4">
        <w:t>.</w:t>
      </w:r>
      <w:r w:rsidR="002E57C2" w:rsidRPr="00590DD4">
        <w:rPr>
          <w:b/>
        </w:rPr>
        <w:t xml:space="preserve"> </w:t>
      </w:r>
    </w:p>
    <w:p w:rsidR="00954D3C" w:rsidRDefault="00954D3C" w:rsidP="00954D3C">
      <w:pPr>
        <w:jc w:val="center"/>
        <w:outlineLvl w:val="1"/>
        <w:rPr>
          <w:b/>
          <w:bCs/>
          <w:color w:val="000000"/>
          <w:kern w:val="36"/>
        </w:rPr>
      </w:pPr>
    </w:p>
    <w:p w:rsidR="00954D3C" w:rsidRDefault="00954D3C" w:rsidP="00954D3C">
      <w:pPr>
        <w:jc w:val="center"/>
        <w:outlineLvl w:val="1"/>
        <w:rPr>
          <w:b/>
          <w:bCs/>
          <w:color w:val="000000"/>
          <w:kern w:val="36"/>
        </w:rPr>
      </w:pPr>
    </w:p>
    <w:p w:rsidR="00954D3C" w:rsidRPr="00036932" w:rsidRDefault="00954D3C" w:rsidP="00954D3C">
      <w:pPr>
        <w:jc w:val="center"/>
        <w:outlineLvl w:val="1"/>
        <w:rPr>
          <w:b/>
          <w:bCs/>
          <w:color w:val="000000"/>
          <w:kern w:val="36"/>
        </w:rPr>
      </w:pPr>
      <w:r w:rsidRPr="00036932">
        <w:rPr>
          <w:b/>
          <w:bCs/>
          <w:color w:val="000000"/>
          <w:kern w:val="36"/>
        </w:rPr>
        <w:t>Предупредим пожары в весенне-летний пожароопасный период</w:t>
      </w:r>
    </w:p>
    <w:p w:rsidR="00954D3C" w:rsidRPr="00036932" w:rsidRDefault="00954D3C" w:rsidP="00954D3C">
      <w:pPr>
        <w:jc w:val="both"/>
        <w:outlineLvl w:val="1"/>
        <w:rPr>
          <w:b/>
          <w:bCs/>
          <w:color w:val="000000"/>
          <w:kern w:val="36"/>
        </w:rPr>
      </w:pPr>
    </w:p>
    <w:p w:rsidR="00954D3C" w:rsidRPr="00036932" w:rsidRDefault="00954D3C" w:rsidP="00954D3C">
      <w:pPr>
        <w:spacing w:before="150" w:after="150"/>
        <w:jc w:val="both"/>
        <w:rPr>
          <w:color w:val="000000"/>
        </w:rPr>
      </w:pPr>
      <w:r w:rsidRPr="00036932">
        <w:rPr>
          <w:color w:val="000000"/>
        </w:rPr>
        <w:t xml:space="preserve">    Наступление весенне-летнего пожароопасного периода всегда отмечается резким ростом пожаров, связанных с выжиганием сухой растительности.</w:t>
      </w:r>
    </w:p>
    <w:p w:rsidR="00954D3C" w:rsidRPr="00036932" w:rsidRDefault="00954D3C" w:rsidP="00954D3C">
      <w:pPr>
        <w:spacing w:before="150" w:after="150"/>
        <w:jc w:val="both"/>
        <w:rPr>
          <w:color w:val="000000"/>
        </w:rPr>
      </w:pPr>
      <w:r w:rsidRPr="00036932">
        <w:rPr>
          <w:color w:val="000000"/>
        </w:rPr>
        <w:t xml:space="preserve">    Повсеместно вдоль автомобильных дорог, на лугах, опушках леса осуществляется выжигание сухой травы. На полях сжигается стерня,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954D3C" w:rsidRPr="00036932" w:rsidRDefault="00954D3C" w:rsidP="00954D3C">
      <w:pPr>
        <w:spacing w:before="150" w:after="150"/>
        <w:jc w:val="both"/>
        <w:rPr>
          <w:color w:val="000000"/>
        </w:rPr>
      </w:pPr>
      <w:r w:rsidRPr="00036932">
        <w:rPr>
          <w:color w:val="000000"/>
        </w:rPr>
        <w:t xml:space="preserve">    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2-3 недели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954D3C" w:rsidRPr="00036932" w:rsidRDefault="00954D3C" w:rsidP="00954D3C">
      <w:pPr>
        <w:spacing w:before="150" w:after="150"/>
        <w:jc w:val="both"/>
        <w:rPr>
          <w:color w:val="000000"/>
        </w:rPr>
      </w:pPr>
      <w:r w:rsidRPr="00036932">
        <w:rPr>
          <w:color w:val="000000"/>
        </w:rPr>
        <w:t xml:space="preserve">    С наступлением весны люди спешат привести в порядок свои владения и дачные участки, при этом, забыв о правилах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пожаров.</w:t>
      </w:r>
    </w:p>
    <w:p w:rsidR="00954D3C" w:rsidRPr="00036932" w:rsidRDefault="00954D3C" w:rsidP="00954D3C">
      <w:pPr>
        <w:spacing w:before="150" w:after="150"/>
        <w:jc w:val="both"/>
        <w:rPr>
          <w:color w:val="000000"/>
        </w:rPr>
      </w:pPr>
      <w:r w:rsidRPr="00036932">
        <w:rPr>
          <w:color w:val="000000"/>
        </w:rPr>
        <w:t xml:space="preserve">     Их тушение огромный труд многих людей и существенные материальные затраты. 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нередко с друзьями жгут костры и все это вполне может обернуться крупным пожаром.</w:t>
      </w:r>
    </w:p>
    <w:p w:rsidR="00954D3C" w:rsidRPr="00036932" w:rsidRDefault="00954D3C" w:rsidP="00954D3C">
      <w:pPr>
        <w:jc w:val="both"/>
        <w:rPr>
          <w:color w:val="000000"/>
        </w:rPr>
      </w:pPr>
      <w:r w:rsidRPr="00036932">
        <w:rPr>
          <w:color w:val="000000"/>
        </w:rPr>
        <w:t xml:space="preserve">     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w:t>
      </w:r>
    </w:p>
    <w:p w:rsidR="00954D3C" w:rsidRPr="00036932" w:rsidRDefault="00954D3C" w:rsidP="00954D3C">
      <w:pPr>
        <w:jc w:val="both"/>
        <w:rPr>
          <w:color w:val="000000"/>
        </w:rPr>
      </w:pPr>
      <w:r w:rsidRPr="00036932">
        <w:rPr>
          <w:color w:val="000000"/>
        </w:rPr>
        <w:t xml:space="preserve">     Жители Болотнинского района убедительно просим Вас строго соблюдать требования пожарной безопасности.   Не допускайте случаев бесконтрольного разведения костров, сжигания сухой травы, старой соломы. Особенно это опасно вблизи строений, лесных насаждений. На месте сжигания прошлогоднего мусора и т. п. должен присутствовать ответственный человек с необходимым количеством первичных средств пожаротушения (вода, лопата и др.). При нарушении правил пожарной безопасности наказание будет суровым.</w:t>
      </w:r>
    </w:p>
    <w:p w:rsidR="00954D3C" w:rsidRPr="00036932" w:rsidRDefault="00954D3C" w:rsidP="00954D3C">
      <w:pPr>
        <w:jc w:val="both"/>
        <w:rPr>
          <w:color w:val="000000"/>
        </w:rPr>
      </w:pPr>
      <w:r w:rsidRPr="00036932">
        <w:rPr>
          <w:color w:val="000000"/>
        </w:rPr>
        <w:t xml:space="preserve">     Руководителям сельскохозяйственных предприятий и главам администраций сельских поселений необходимо привести в полную готовность, имеющуюся пожарную технику, а там где она отсутствует, приспособить для противопожарных целей большие емкости, а также молоковозы, бензовозы, и другие прицепные емкости, создать дежурство на них.</w:t>
      </w:r>
    </w:p>
    <w:p w:rsidR="00954D3C" w:rsidRPr="00036932" w:rsidRDefault="00954D3C" w:rsidP="00954D3C">
      <w:pPr>
        <w:jc w:val="both"/>
        <w:rPr>
          <w:color w:val="000000"/>
        </w:rPr>
      </w:pPr>
      <w:r w:rsidRPr="00036932">
        <w:rPr>
          <w:color w:val="000000"/>
        </w:rPr>
        <w:lastRenderedPageBreak/>
        <w:t xml:space="preserve">     Проведение таких мероприятий придаст уверенность руководителям и населению в том, что беда не застанет их врасплох. </w:t>
      </w:r>
    </w:p>
    <w:p w:rsidR="00954D3C" w:rsidRPr="00036932" w:rsidRDefault="00954D3C" w:rsidP="00954D3C">
      <w:pPr>
        <w:spacing w:before="150" w:after="150"/>
        <w:jc w:val="both"/>
        <w:rPr>
          <w:color w:val="000000"/>
        </w:rPr>
      </w:pPr>
      <w:r w:rsidRPr="00036932">
        <w:rPr>
          <w:color w:val="000000"/>
        </w:rPr>
        <w:t>ПОМНИТЕ! Только строгое соблюдение правил пожарной безопасности может предупредить пожары и не допустить больших материальных затрат!</w:t>
      </w:r>
    </w:p>
    <w:p w:rsidR="00954D3C" w:rsidRPr="00036932" w:rsidRDefault="00954D3C" w:rsidP="00954D3C">
      <w:pPr>
        <w:spacing w:before="150" w:after="150"/>
        <w:jc w:val="both"/>
        <w:rPr>
          <w:color w:val="000000"/>
        </w:rPr>
      </w:pPr>
    </w:p>
    <w:p w:rsidR="00954D3C" w:rsidRPr="00036932" w:rsidRDefault="00954D3C" w:rsidP="00954D3C">
      <w:pPr>
        <w:spacing w:before="150" w:after="150"/>
        <w:jc w:val="both"/>
        <w:rPr>
          <w:color w:val="000000"/>
        </w:rPr>
      </w:pPr>
      <w:r w:rsidRPr="00036932">
        <w:rPr>
          <w:color w:val="000000"/>
        </w:rPr>
        <w:t xml:space="preserve">   Старший инспектор </w:t>
      </w:r>
      <w:proofErr w:type="spellStart"/>
      <w:r w:rsidRPr="00036932">
        <w:rPr>
          <w:color w:val="000000"/>
        </w:rPr>
        <w:t>ОНДиПР</w:t>
      </w:r>
      <w:proofErr w:type="spellEnd"/>
      <w:r w:rsidRPr="00036932">
        <w:rPr>
          <w:color w:val="000000"/>
        </w:rPr>
        <w:t xml:space="preserve"> по </w:t>
      </w:r>
      <w:proofErr w:type="spellStart"/>
      <w:r w:rsidRPr="00036932">
        <w:rPr>
          <w:color w:val="000000"/>
        </w:rPr>
        <w:t>Болотнинскому</w:t>
      </w:r>
      <w:proofErr w:type="spellEnd"/>
      <w:r w:rsidRPr="00036932">
        <w:rPr>
          <w:color w:val="000000"/>
        </w:rPr>
        <w:t xml:space="preserve"> району  А.А. </w:t>
      </w:r>
      <w:proofErr w:type="spellStart"/>
      <w:r w:rsidRPr="00036932">
        <w:rPr>
          <w:color w:val="000000"/>
        </w:rPr>
        <w:t>Хромовских</w:t>
      </w:r>
      <w:proofErr w:type="spellEnd"/>
      <w:r w:rsidRPr="00036932">
        <w:rPr>
          <w:color w:val="000000"/>
        </w:rPr>
        <w:t xml:space="preserve"> </w:t>
      </w:r>
    </w:p>
    <w:p w:rsidR="00954D3C" w:rsidRPr="00036932" w:rsidRDefault="00954D3C" w:rsidP="00954D3C">
      <w:pPr>
        <w:spacing w:before="150" w:after="150"/>
        <w:jc w:val="both"/>
        <w:rPr>
          <w:color w:val="000000"/>
        </w:rPr>
      </w:pPr>
      <w:r w:rsidRPr="00036932">
        <w:rPr>
          <w:color w:val="000000"/>
        </w:rPr>
        <w:t> </w:t>
      </w:r>
    </w:p>
    <w:p w:rsidR="00954D3C" w:rsidRPr="00036932" w:rsidRDefault="00954D3C" w:rsidP="00954D3C">
      <w:pPr>
        <w:spacing w:before="150" w:after="150"/>
        <w:jc w:val="both"/>
        <w:rPr>
          <w:color w:val="000000"/>
        </w:rPr>
      </w:pPr>
      <w:r w:rsidRPr="00036932">
        <w:rPr>
          <w:color w:val="000000"/>
        </w:rPr>
        <w:t> </w:t>
      </w:r>
    </w:p>
    <w:p w:rsidR="00954D3C" w:rsidRDefault="00954D3C" w:rsidP="00954D3C"/>
    <w:p w:rsidR="009618F8" w:rsidRPr="00590DD4" w:rsidRDefault="009618F8" w:rsidP="009618F8">
      <w:pPr>
        <w:rPr>
          <w:b/>
        </w:rPr>
      </w:pPr>
    </w:p>
    <w:p w:rsidR="00BE6F90" w:rsidRPr="003572FA" w:rsidRDefault="00002CE5" w:rsidP="00BE6F90">
      <w:pPr>
        <w:pStyle w:val="a6"/>
        <w:jc w:val="center"/>
        <w:rPr>
          <w:b/>
          <w:snapToGrid w:val="0"/>
          <w:sz w:val="26"/>
          <w:szCs w:val="26"/>
        </w:rPr>
      </w:pPr>
      <w:r w:rsidRPr="00002CE5">
        <w:rPr>
          <w:b/>
          <w:noProof/>
          <w:snapToGrid w:val="0"/>
          <w:sz w:val="26"/>
          <w:szCs w:val="26"/>
          <w:lang w:eastAsia="ru-RU"/>
        </w:rPr>
        <w:drawing>
          <wp:inline distT="0" distB="0" distL="0" distR="0">
            <wp:extent cx="676275" cy="5619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E6F90" w:rsidRDefault="00BE6F90" w:rsidP="00BE6F90">
      <w:pPr>
        <w:pStyle w:val="a6"/>
        <w:jc w:val="center"/>
        <w:rPr>
          <w:b/>
          <w:snapToGrid w:val="0"/>
          <w:sz w:val="26"/>
          <w:szCs w:val="26"/>
        </w:rPr>
      </w:pPr>
    </w:p>
    <w:p w:rsidR="00BE6F90" w:rsidRPr="003572FA" w:rsidRDefault="00BE6F90" w:rsidP="00BE6F90">
      <w:pPr>
        <w:pStyle w:val="a6"/>
        <w:jc w:val="center"/>
        <w:rPr>
          <w:b/>
          <w:snapToGrid w:val="0"/>
          <w:sz w:val="26"/>
          <w:szCs w:val="26"/>
        </w:rPr>
      </w:pPr>
    </w:p>
    <w:p w:rsidR="00BE6F90" w:rsidRPr="00F5474E" w:rsidRDefault="00BE6F90" w:rsidP="00BE6F90">
      <w:pPr>
        <w:pStyle w:val="a6"/>
        <w:jc w:val="center"/>
        <w:rPr>
          <w:rFonts w:ascii="Times New Roman" w:hAnsi="Times New Roman"/>
          <w:b/>
          <w:snapToGrid w:val="0"/>
          <w:sz w:val="24"/>
          <w:szCs w:val="24"/>
        </w:rPr>
      </w:pPr>
      <w:r w:rsidRPr="00F5474E">
        <w:rPr>
          <w:rFonts w:ascii="Times New Roman" w:hAnsi="Times New Roman"/>
          <w:b/>
          <w:snapToGrid w:val="0"/>
          <w:sz w:val="24"/>
          <w:szCs w:val="24"/>
        </w:rPr>
        <w:t>АДМИНИСТРАЦИЯ</w:t>
      </w:r>
    </w:p>
    <w:p w:rsidR="00BE6F90" w:rsidRPr="00F5474E" w:rsidRDefault="00BE6F90" w:rsidP="00BE6F90">
      <w:pPr>
        <w:pStyle w:val="a6"/>
        <w:jc w:val="center"/>
        <w:rPr>
          <w:rFonts w:ascii="Times New Roman" w:hAnsi="Times New Roman"/>
          <w:b/>
          <w:sz w:val="24"/>
          <w:szCs w:val="24"/>
        </w:rPr>
      </w:pPr>
      <w:r w:rsidRPr="00F5474E">
        <w:rPr>
          <w:rFonts w:ascii="Times New Roman" w:hAnsi="Times New Roman"/>
          <w:b/>
          <w:snapToGrid w:val="0"/>
          <w:sz w:val="24"/>
          <w:szCs w:val="24"/>
        </w:rPr>
        <w:t xml:space="preserve">КАРАСЕВСКОГО СЕЛЬСОВЕТА </w:t>
      </w:r>
      <w:r w:rsidRPr="00F5474E">
        <w:rPr>
          <w:rFonts w:ascii="Times New Roman" w:hAnsi="Times New Roman"/>
          <w:b/>
          <w:sz w:val="24"/>
          <w:szCs w:val="24"/>
        </w:rPr>
        <w:t>БОЛОТНИНСКОГО РАЙОНА</w:t>
      </w:r>
    </w:p>
    <w:p w:rsidR="00BE6F90" w:rsidRPr="00F5474E" w:rsidRDefault="00BE6F90" w:rsidP="00BE6F90">
      <w:pPr>
        <w:pStyle w:val="a6"/>
        <w:jc w:val="center"/>
        <w:rPr>
          <w:rFonts w:ascii="Times New Roman" w:hAnsi="Times New Roman"/>
          <w:b/>
          <w:snapToGrid w:val="0"/>
          <w:sz w:val="24"/>
          <w:szCs w:val="24"/>
        </w:rPr>
      </w:pPr>
      <w:r w:rsidRPr="00F5474E">
        <w:rPr>
          <w:rFonts w:ascii="Times New Roman" w:hAnsi="Times New Roman"/>
          <w:b/>
          <w:snapToGrid w:val="0"/>
          <w:sz w:val="24"/>
          <w:szCs w:val="24"/>
        </w:rPr>
        <w:t>НОВОСИБИРСКОЙ ОБЛАСТИ</w:t>
      </w:r>
    </w:p>
    <w:p w:rsidR="00BE6F90" w:rsidRPr="00F5474E" w:rsidRDefault="00BE6F90" w:rsidP="00BE6F90">
      <w:pPr>
        <w:pStyle w:val="a6"/>
        <w:jc w:val="center"/>
        <w:rPr>
          <w:rFonts w:ascii="Times New Roman" w:hAnsi="Times New Roman"/>
          <w:b/>
          <w:snapToGrid w:val="0"/>
          <w:sz w:val="24"/>
          <w:szCs w:val="24"/>
        </w:rPr>
      </w:pPr>
    </w:p>
    <w:p w:rsidR="00BE6F90" w:rsidRPr="00F5474E" w:rsidRDefault="00BE6F90" w:rsidP="00BE6F90">
      <w:pPr>
        <w:pStyle w:val="a6"/>
        <w:jc w:val="center"/>
        <w:rPr>
          <w:rFonts w:ascii="Times New Roman" w:hAnsi="Times New Roman"/>
          <w:b/>
          <w:snapToGrid w:val="0"/>
          <w:sz w:val="24"/>
          <w:szCs w:val="24"/>
        </w:rPr>
      </w:pPr>
      <w:r w:rsidRPr="00F5474E">
        <w:rPr>
          <w:rFonts w:ascii="Times New Roman" w:hAnsi="Times New Roman"/>
          <w:b/>
          <w:snapToGrid w:val="0"/>
          <w:sz w:val="24"/>
          <w:szCs w:val="24"/>
        </w:rPr>
        <w:t>ПОСТАНОВЛЕНИЕ</w:t>
      </w:r>
    </w:p>
    <w:p w:rsidR="00BE6F90" w:rsidRPr="00F5474E" w:rsidRDefault="00BE6F90" w:rsidP="00BE6F90">
      <w:pPr>
        <w:pStyle w:val="a6"/>
        <w:jc w:val="both"/>
        <w:rPr>
          <w:rFonts w:ascii="Times New Roman" w:hAnsi="Times New Roman"/>
          <w:sz w:val="24"/>
          <w:szCs w:val="24"/>
        </w:rPr>
      </w:pP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от 31.03.2022 г.                                                                                               № 47</w:t>
      </w:r>
    </w:p>
    <w:p w:rsidR="00BE6F90" w:rsidRPr="00F5474E" w:rsidRDefault="00BE6F90" w:rsidP="00BE6F90">
      <w:pPr>
        <w:pStyle w:val="a6"/>
        <w:jc w:val="center"/>
        <w:rPr>
          <w:rFonts w:ascii="Times New Roman" w:hAnsi="Times New Roman"/>
          <w:snapToGrid w:val="0"/>
          <w:sz w:val="24"/>
          <w:szCs w:val="24"/>
        </w:rPr>
      </w:pPr>
      <w:r w:rsidRPr="00F5474E">
        <w:rPr>
          <w:rFonts w:ascii="Times New Roman" w:hAnsi="Times New Roman"/>
          <w:sz w:val="24"/>
          <w:szCs w:val="24"/>
        </w:rPr>
        <w:t>с. Карасево</w:t>
      </w:r>
    </w:p>
    <w:p w:rsidR="00BE6F90" w:rsidRPr="00F5474E" w:rsidRDefault="00BE6F90" w:rsidP="00BE6F90">
      <w:pPr>
        <w:pStyle w:val="a8"/>
        <w:jc w:val="center"/>
        <w:rPr>
          <w:b/>
        </w:rPr>
      </w:pPr>
      <w:r w:rsidRPr="00F5474E">
        <w:rPr>
          <w:b/>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keepNext/>
        <w:jc w:val="both"/>
        <w:outlineLvl w:val="1"/>
      </w:pPr>
      <w:proofErr w:type="gramStart"/>
      <w:r w:rsidRPr="00F5474E">
        <w:t xml:space="preserve">В соответствии  с  </w:t>
      </w:r>
      <w:r w:rsidRPr="00F5474E">
        <w:rPr>
          <w:color w:val="000000"/>
        </w:rPr>
        <w:t>Налоговым кодексом Российской Федерации,</w:t>
      </w:r>
      <w:r w:rsidRPr="00F5474E">
        <w:t xml:space="preserve">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w:t>
      </w:r>
      <w:proofErr w:type="gramEnd"/>
      <w:r w:rsidRPr="00F5474E">
        <w:t xml:space="preserve"> Карасевского сельсовета Болотнинского района Новосибирской</w:t>
      </w:r>
      <w:r w:rsidRPr="00F5474E">
        <w:rPr>
          <w:b/>
        </w:rPr>
        <w:t xml:space="preserve"> </w:t>
      </w:r>
      <w:r w:rsidRPr="00F5474E">
        <w:t xml:space="preserve">области от 05.10.2010 №73 «О </w:t>
      </w:r>
      <w:r w:rsidRPr="00F5474E">
        <w:rPr>
          <w:color w:val="000000"/>
        </w:rPr>
        <w:t>Порядке разработки и утверждения административных регламентов предоставления муниципальных услуг</w:t>
      </w:r>
      <w:r w:rsidRPr="00F5474E">
        <w:rPr>
          <w:b/>
        </w:rPr>
        <w:t xml:space="preserve"> </w:t>
      </w:r>
      <w:r w:rsidRPr="00F5474E">
        <w:t xml:space="preserve">в муниципальном образовании Карасевский сельсовет Болотнинского района Новосибирской области», руководствуясь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 </w:t>
      </w:r>
    </w:p>
    <w:p w:rsidR="00BE6F90" w:rsidRPr="00F5474E" w:rsidRDefault="00BE6F90" w:rsidP="00BE6F90">
      <w:pPr>
        <w:keepNext/>
        <w:jc w:val="both"/>
        <w:outlineLvl w:val="1"/>
        <w:rPr>
          <w:b/>
          <w:bCs/>
        </w:rPr>
      </w:pPr>
      <w:r w:rsidRPr="00F5474E">
        <w:rPr>
          <w:b/>
          <w:bCs/>
        </w:rPr>
        <w:t>ПОСТАНОВЛЯЕТ: </w:t>
      </w:r>
    </w:p>
    <w:p w:rsidR="00BE6F90" w:rsidRPr="00F5474E" w:rsidRDefault="00BE6F90" w:rsidP="00BE6F90">
      <w:pPr>
        <w:keepNext/>
        <w:jc w:val="both"/>
        <w:outlineLvl w:val="1"/>
      </w:pPr>
      <w:r w:rsidRPr="00F5474E">
        <w:t>1. Утвердить прилагаемый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2. </w:t>
      </w:r>
      <w:r w:rsidRPr="00F5474E">
        <w:rPr>
          <w:rFonts w:ascii="Times New Roman" w:hAnsi="Times New Roman"/>
          <w:color w:val="000000"/>
          <w:sz w:val="24"/>
          <w:szCs w:val="24"/>
        </w:rPr>
        <w:t>О</w:t>
      </w:r>
      <w:r w:rsidRPr="00F5474E">
        <w:rPr>
          <w:rFonts w:ascii="Times New Roman" w:hAnsi="Times New Roman"/>
          <w:sz w:val="24"/>
          <w:szCs w:val="24"/>
        </w:rPr>
        <w:t>публиковать</w:t>
      </w:r>
      <w:r w:rsidRPr="00F5474E">
        <w:rPr>
          <w:rFonts w:ascii="Times New Roman" w:hAnsi="Times New Roman"/>
          <w:b/>
          <w:i/>
          <w:sz w:val="24"/>
          <w:szCs w:val="24"/>
        </w:rPr>
        <w:t xml:space="preserve"> </w:t>
      </w:r>
      <w:r w:rsidRPr="00F5474E">
        <w:rPr>
          <w:rFonts w:ascii="Times New Roman" w:hAnsi="Times New Roman"/>
          <w:sz w:val="24"/>
          <w:szCs w:val="24"/>
        </w:rPr>
        <w:t xml:space="preserve">настоящее постановление в газете «Карасевский вестник» и разместить на официальном сайте администрации </w:t>
      </w:r>
      <w:r w:rsidRPr="00F5474E">
        <w:rPr>
          <w:rFonts w:ascii="Times New Roman" w:hAnsi="Times New Roman"/>
          <w:bCs/>
          <w:sz w:val="24"/>
          <w:szCs w:val="24"/>
        </w:rPr>
        <w:t>Карасевского сельсовета</w:t>
      </w:r>
      <w:r w:rsidRPr="00F5474E">
        <w:rPr>
          <w:rFonts w:ascii="Times New Roman" w:hAnsi="Times New Roman"/>
          <w:sz w:val="24"/>
          <w:szCs w:val="24"/>
        </w:rPr>
        <w:t xml:space="preserve"> Болотнинского района Новосибирской области в информационно-телекоммуникационной сети «Интернет»</w:t>
      </w:r>
      <w:r w:rsidRPr="00F5474E">
        <w:rPr>
          <w:rFonts w:ascii="Times New Roman" w:hAnsi="Times New Roman"/>
          <w:bCs/>
          <w:sz w:val="24"/>
          <w:szCs w:val="24"/>
        </w:rPr>
        <w:t>.</w:t>
      </w:r>
      <w:r w:rsidRPr="00F5474E">
        <w:rPr>
          <w:rFonts w:ascii="Times New Roman" w:hAnsi="Times New Roman"/>
          <w:b/>
          <w:i/>
          <w:color w:val="000000"/>
          <w:sz w:val="24"/>
          <w:szCs w:val="24"/>
        </w:rPr>
        <w:t xml:space="preserve"> </w:t>
      </w:r>
    </w:p>
    <w:p w:rsidR="00BE6F90" w:rsidRPr="00F5474E" w:rsidRDefault="00BE6F90" w:rsidP="00BE6F90">
      <w:pPr>
        <w:pStyle w:val="a6"/>
        <w:jc w:val="both"/>
        <w:rPr>
          <w:rFonts w:ascii="Times New Roman" w:hAnsi="Times New Roman"/>
          <w:color w:val="000000"/>
          <w:sz w:val="24"/>
          <w:szCs w:val="24"/>
        </w:rPr>
      </w:pPr>
      <w:r w:rsidRPr="00F5474E">
        <w:rPr>
          <w:rFonts w:ascii="Times New Roman" w:hAnsi="Times New Roman"/>
          <w:color w:val="000000"/>
          <w:sz w:val="24"/>
          <w:szCs w:val="24"/>
        </w:rPr>
        <w:t>3</w:t>
      </w:r>
      <w:r w:rsidRPr="00F5474E">
        <w:rPr>
          <w:rFonts w:ascii="Times New Roman" w:hAnsi="Times New Roman"/>
          <w:sz w:val="24"/>
          <w:szCs w:val="24"/>
        </w:rPr>
        <w:t xml:space="preserve">. Постановление вступает в силу </w:t>
      </w:r>
      <w:r w:rsidRPr="00F5474E">
        <w:rPr>
          <w:rFonts w:ascii="Times New Roman" w:hAnsi="Times New Roman"/>
          <w:color w:val="000000"/>
          <w:sz w:val="24"/>
          <w:szCs w:val="24"/>
        </w:rPr>
        <w:t>со дня его официального опубликования.</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4</w:t>
      </w:r>
      <w:r w:rsidRPr="00F5474E">
        <w:rPr>
          <w:rFonts w:ascii="Times New Roman" w:hAnsi="Times New Roman"/>
          <w:color w:val="000000"/>
          <w:sz w:val="24"/>
          <w:szCs w:val="24"/>
        </w:rPr>
        <w:t xml:space="preserve">. </w:t>
      </w:r>
      <w:proofErr w:type="gramStart"/>
      <w:r w:rsidRPr="00F5474E">
        <w:rPr>
          <w:rFonts w:ascii="Times New Roman" w:hAnsi="Times New Roman"/>
          <w:color w:val="000000"/>
          <w:sz w:val="24"/>
          <w:szCs w:val="24"/>
        </w:rPr>
        <w:t>Контроль за</w:t>
      </w:r>
      <w:proofErr w:type="gramEnd"/>
      <w:r w:rsidRPr="00F5474E">
        <w:rPr>
          <w:rFonts w:ascii="Times New Roman" w:hAnsi="Times New Roman"/>
          <w:color w:val="000000"/>
          <w:sz w:val="24"/>
          <w:szCs w:val="24"/>
        </w:rPr>
        <w:t xml:space="preserve"> исполнением постановления оставляю за собой.</w:t>
      </w:r>
    </w:p>
    <w:p w:rsidR="00BE6F90" w:rsidRPr="00F5474E" w:rsidRDefault="00BE6F90" w:rsidP="00BE6F90">
      <w:pPr>
        <w:pStyle w:val="a6"/>
        <w:jc w:val="both"/>
        <w:rPr>
          <w:rFonts w:ascii="Times New Roman" w:hAnsi="Times New Roman"/>
          <w:sz w:val="24"/>
          <w:szCs w:val="24"/>
        </w:rPr>
      </w:pPr>
    </w:p>
    <w:p w:rsidR="00F5474E" w:rsidRDefault="00BE6F90" w:rsidP="00BE6F90">
      <w:pPr>
        <w:pStyle w:val="a6"/>
        <w:rPr>
          <w:rFonts w:ascii="Times New Roman" w:hAnsi="Times New Roman"/>
          <w:snapToGrid w:val="0"/>
          <w:sz w:val="24"/>
          <w:szCs w:val="24"/>
        </w:rPr>
      </w:pPr>
      <w:r w:rsidRPr="00F5474E">
        <w:rPr>
          <w:rFonts w:ascii="Times New Roman" w:hAnsi="Times New Roman"/>
          <w:sz w:val="24"/>
          <w:szCs w:val="24"/>
        </w:rPr>
        <w:t xml:space="preserve">Глава Карасевского сельсовета                                                    </w:t>
      </w:r>
      <w:r w:rsidRPr="00F5474E">
        <w:rPr>
          <w:rFonts w:ascii="Times New Roman" w:hAnsi="Times New Roman"/>
          <w:snapToGrid w:val="0"/>
          <w:sz w:val="24"/>
          <w:szCs w:val="24"/>
        </w:rPr>
        <w:t xml:space="preserve">                                  </w:t>
      </w:r>
    </w:p>
    <w:p w:rsidR="00BE6F90" w:rsidRPr="00F5474E" w:rsidRDefault="00BE6F90" w:rsidP="00BE6F90">
      <w:pPr>
        <w:pStyle w:val="a6"/>
        <w:rPr>
          <w:rFonts w:ascii="Times New Roman" w:hAnsi="Times New Roman"/>
          <w:sz w:val="24"/>
          <w:szCs w:val="24"/>
        </w:rPr>
      </w:pPr>
      <w:r w:rsidRPr="00F5474E">
        <w:rPr>
          <w:rFonts w:ascii="Times New Roman" w:hAnsi="Times New Roman"/>
          <w:sz w:val="24"/>
          <w:szCs w:val="24"/>
        </w:rPr>
        <w:lastRenderedPageBreak/>
        <w:t>Болотнинского района</w:t>
      </w:r>
      <w:r w:rsidRPr="00F5474E">
        <w:rPr>
          <w:rFonts w:ascii="Times New Roman" w:hAnsi="Times New Roman"/>
          <w:snapToGrid w:val="0"/>
          <w:sz w:val="24"/>
          <w:szCs w:val="24"/>
        </w:rPr>
        <w:t xml:space="preserve">                                                                                                                      </w:t>
      </w:r>
      <w:r w:rsidRPr="00F5474E">
        <w:rPr>
          <w:rFonts w:ascii="Times New Roman" w:hAnsi="Times New Roman"/>
          <w:sz w:val="24"/>
          <w:szCs w:val="24"/>
        </w:rPr>
        <w:t>Новосибирской области                                                                 Горбунов Ю. Г.</w:t>
      </w:r>
      <w:r w:rsidRPr="00F5474E">
        <w:rPr>
          <w:rFonts w:ascii="Times New Roman" w:hAnsi="Times New Roman"/>
          <w:snapToGrid w:val="0"/>
          <w:sz w:val="24"/>
          <w:szCs w:val="24"/>
        </w:rPr>
        <w:t xml:space="preserve">                                                     </w:t>
      </w:r>
      <w:r w:rsidRPr="00F5474E">
        <w:rPr>
          <w:rFonts w:ascii="Times New Roman" w:hAnsi="Times New Roman"/>
          <w:sz w:val="24"/>
          <w:szCs w:val="24"/>
        </w:rPr>
        <w:t xml:space="preserve">       </w:t>
      </w:r>
    </w:p>
    <w:p w:rsidR="00BE6F90" w:rsidRPr="00F5474E" w:rsidRDefault="00BE6F90" w:rsidP="00BE6F90">
      <w:pPr>
        <w:pStyle w:val="a6"/>
        <w:jc w:val="right"/>
        <w:rPr>
          <w:rFonts w:ascii="Times New Roman" w:hAnsi="Times New Roman"/>
          <w:sz w:val="24"/>
          <w:szCs w:val="24"/>
        </w:rPr>
      </w:pPr>
    </w:p>
    <w:p w:rsidR="00F5474E" w:rsidRDefault="00F5474E" w:rsidP="00BE6F90">
      <w:pPr>
        <w:pStyle w:val="a6"/>
        <w:jc w:val="right"/>
        <w:rPr>
          <w:rFonts w:ascii="Times New Roman" w:hAnsi="Times New Roman"/>
          <w:sz w:val="24"/>
          <w:szCs w:val="24"/>
        </w:rPr>
      </w:pPr>
    </w:p>
    <w:p w:rsidR="00BE6F90" w:rsidRPr="00F5474E" w:rsidRDefault="00BE6F90" w:rsidP="00BE6F90">
      <w:pPr>
        <w:pStyle w:val="a6"/>
        <w:jc w:val="right"/>
        <w:rPr>
          <w:rStyle w:val="ac"/>
          <w:rFonts w:ascii="Times New Roman" w:eastAsia="Times New Roman" w:hAnsi="Times New Roman"/>
          <w:b w:val="0"/>
          <w:bCs w:val="0"/>
          <w:color w:val="2D2D2D"/>
          <w:spacing w:val="2"/>
          <w:sz w:val="24"/>
          <w:szCs w:val="24"/>
          <w:lang w:eastAsia="ru-RU"/>
        </w:rPr>
      </w:pPr>
      <w:r w:rsidRPr="00F5474E">
        <w:rPr>
          <w:rFonts w:ascii="Times New Roman" w:hAnsi="Times New Roman"/>
          <w:sz w:val="24"/>
          <w:szCs w:val="24"/>
        </w:rPr>
        <w:t>Приложение                                                                                                                                                                              к постановлению администрации                                                                                                                            Карасевского сельсовета                                                                                                                        Болотнинского района                                                                                                                                             Новосибирской области                                                                                                                                                       от 31.03.2022 № 47</w:t>
      </w:r>
    </w:p>
    <w:p w:rsidR="00BE6F90" w:rsidRPr="00F5474E" w:rsidRDefault="00BE6F90" w:rsidP="00BE6F90">
      <w:pPr>
        <w:keepNext/>
        <w:jc w:val="both"/>
        <w:outlineLvl w:val="1"/>
      </w:pPr>
      <w:r w:rsidRPr="00F5474E">
        <w:t xml:space="preserve"> </w:t>
      </w:r>
    </w:p>
    <w:p w:rsidR="00BE6F90" w:rsidRPr="00F5474E" w:rsidRDefault="00BE6F90" w:rsidP="00BE6F90">
      <w:pPr>
        <w:pStyle w:val="consplustitle0"/>
        <w:jc w:val="center"/>
        <w:rPr>
          <w:b/>
        </w:rPr>
      </w:pPr>
      <w:r w:rsidRPr="00F5474E">
        <w:rPr>
          <w:b/>
        </w:rPr>
        <w:t>АДМИНИСТРАТИВНЫЙ РЕГЛАМЕНТ</w:t>
      </w:r>
    </w:p>
    <w:p w:rsidR="00BE6F90" w:rsidRPr="00F5474E" w:rsidRDefault="00BE6F90" w:rsidP="00BE6F90">
      <w:pPr>
        <w:pStyle w:val="consplustitle0"/>
        <w:spacing w:before="0" w:beforeAutospacing="0" w:after="0" w:afterAutospacing="0"/>
        <w:jc w:val="center"/>
        <w:rPr>
          <w:b/>
        </w:rPr>
      </w:pPr>
      <w:r w:rsidRPr="00F5474E">
        <w:rPr>
          <w:b/>
        </w:rPr>
        <w:t>ПО ПРЕДОСТАВЛЕНИЮ МУНИЦИПАЛЬНОЙ УСЛУГИ</w:t>
      </w:r>
    </w:p>
    <w:p w:rsidR="00BE6F90" w:rsidRPr="00F5474E" w:rsidRDefault="00BE6F90" w:rsidP="00BE6F90">
      <w:pPr>
        <w:pStyle w:val="a8"/>
        <w:spacing w:before="0" w:beforeAutospacing="0" w:after="0" w:afterAutospacing="0"/>
        <w:jc w:val="center"/>
        <w:rPr>
          <w:b/>
          <w:bCs/>
        </w:rPr>
      </w:pPr>
      <w:r w:rsidRPr="00F5474E">
        <w:rPr>
          <w:b/>
          <w:bCs/>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pStyle w:val="a8"/>
        <w:spacing w:before="0" w:beforeAutospacing="0" w:after="0" w:afterAutospacing="0"/>
        <w:jc w:val="center"/>
        <w:rPr>
          <w:bCs/>
        </w:rPr>
      </w:pPr>
      <w:r w:rsidRPr="00F5474E">
        <w:rPr>
          <w:bCs/>
        </w:rPr>
        <w:t>(далее – сельское поселение)</w:t>
      </w:r>
    </w:p>
    <w:p w:rsidR="00BE6F90" w:rsidRPr="00F5474E" w:rsidRDefault="00BE6F90" w:rsidP="00BE6F90">
      <w:pPr>
        <w:pStyle w:val="a8"/>
        <w:jc w:val="center"/>
        <w:rPr>
          <w:b/>
        </w:rPr>
      </w:pPr>
      <w:r w:rsidRPr="00F5474E">
        <w:rPr>
          <w:b/>
          <w:bCs/>
        </w:rPr>
        <w:t>1. Общие положения</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 xml:space="preserve">1.1. </w:t>
      </w:r>
      <w:proofErr w:type="gramStart"/>
      <w:r w:rsidRPr="00F5474E">
        <w:rPr>
          <w:rFonts w:ascii="Times New Roman" w:hAnsi="Times New Roman" w:cs="Times New Roman"/>
          <w:sz w:val="24"/>
          <w:szCs w:val="24"/>
        </w:rPr>
        <w:t>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w:t>
      </w:r>
      <w:proofErr w:type="gramEnd"/>
      <w:r w:rsidRPr="00F5474E">
        <w:rPr>
          <w:rFonts w:ascii="Times New Roman" w:hAnsi="Times New Roman" w:cs="Times New Roman"/>
          <w:sz w:val="24"/>
          <w:szCs w:val="24"/>
        </w:rPr>
        <w:t xml:space="preserve"> </w:t>
      </w:r>
      <w:proofErr w:type="gramStart"/>
      <w:r w:rsidRPr="00F5474E">
        <w:rPr>
          <w:rFonts w:ascii="Times New Roman" w:hAnsi="Times New Roman" w:cs="Times New Roman"/>
          <w:sz w:val="24"/>
          <w:szCs w:val="24"/>
        </w:rPr>
        <w:t>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Новосибирской области (далее - РПГУ) и информационно-телекоммуникационной сети «Интернет» с соблюдением норм законодательства Российской Федерации</w:t>
      </w:r>
      <w:proofErr w:type="gramEnd"/>
      <w:r w:rsidRPr="00F5474E">
        <w:rPr>
          <w:rFonts w:ascii="Times New Roman" w:hAnsi="Times New Roman" w:cs="Times New Roman"/>
          <w:sz w:val="24"/>
          <w:szCs w:val="24"/>
        </w:rPr>
        <w:t xml:space="preserve"> о защите персональных данных.</w:t>
      </w:r>
    </w:p>
    <w:p w:rsidR="00BE6F90" w:rsidRPr="00F5474E" w:rsidRDefault="00BE6F90" w:rsidP="00BE6F90">
      <w:pPr>
        <w:jc w:val="both"/>
      </w:pPr>
      <w:r w:rsidRPr="00F5474E">
        <w:t xml:space="preserve">1.2. Заявителями при предоставлении муниципальной услуги являются </w:t>
      </w:r>
      <w:r w:rsidRPr="00F5474E">
        <w:rPr>
          <w:color w:val="000000"/>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F5474E">
        <w:rPr>
          <w:color w:val="000000"/>
          <w:shd w:val="clear" w:color="auto" w:fill="FFFFFF"/>
        </w:rPr>
        <w:t>уплачивать</w:t>
      </w:r>
      <w:proofErr w:type="gramEnd"/>
      <w:r w:rsidRPr="00F5474E">
        <w:rPr>
          <w:color w:val="000000"/>
          <w:shd w:val="clear" w:color="auto" w:fill="FFFFFF"/>
        </w:rPr>
        <w:t xml:space="preserve"> налоги, сборы, страховые взносы </w:t>
      </w:r>
      <w:r w:rsidRPr="00F5474E">
        <w:t>(далее - заявители).</w:t>
      </w:r>
    </w:p>
    <w:p w:rsidR="00BE6F90" w:rsidRPr="00F5474E" w:rsidRDefault="00BE6F90" w:rsidP="00BE6F90">
      <w:pPr>
        <w:jc w:val="both"/>
      </w:pPr>
      <w:r w:rsidRPr="00F5474E">
        <w:t xml:space="preserve">1.3. Требования к порядку информирования о предоставлении муниципальной услуги: </w:t>
      </w:r>
    </w:p>
    <w:p w:rsidR="00BE6F90" w:rsidRPr="00F5474E" w:rsidRDefault="00BE6F90" w:rsidP="00BE6F90">
      <w:pPr>
        <w:jc w:val="both"/>
        <w:rPr>
          <w:rFonts w:eastAsia="Calibri"/>
          <w:lang w:eastAsia="en-US"/>
        </w:rPr>
      </w:pPr>
      <w:r w:rsidRPr="00F5474E">
        <w:rPr>
          <w:rFonts w:eastAsia="Calibri"/>
          <w:color w:val="000000"/>
          <w:lang w:eastAsia="en-US"/>
        </w:rPr>
        <w:t xml:space="preserve">1.3.1. Информирование граждан о порядке предоставления </w:t>
      </w:r>
      <w:r w:rsidRPr="00F5474E">
        <w:rPr>
          <w:rFonts w:eastAsia="Calibri"/>
          <w:lang w:eastAsia="en-US"/>
        </w:rPr>
        <w:t xml:space="preserve">муниципальной услуги осуществляется специалистами </w:t>
      </w:r>
      <w:r w:rsidRPr="00F5474E">
        <w:t>администрации Карасевского сельсовета Болотнинского района Новосибирской области (далее – сельское поселение).</w:t>
      </w:r>
    </w:p>
    <w:p w:rsidR="00BE6F90" w:rsidRPr="00F5474E" w:rsidRDefault="00BE6F90" w:rsidP="00BE6F90">
      <w:pPr>
        <w:jc w:val="both"/>
        <w:rPr>
          <w:rFonts w:eastAsia="Calibri"/>
          <w:lang w:eastAsia="en-US"/>
        </w:rPr>
      </w:pPr>
      <w:r w:rsidRPr="00F5474E">
        <w:rPr>
          <w:rFonts w:eastAsia="Calibri"/>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BE6F90" w:rsidRPr="00F5474E" w:rsidRDefault="00BE6F90" w:rsidP="00BE6F90">
      <w:pPr>
        <w:jc w:val="both"/>
        <w:rPr>
          <w:rFonts w:eastAsia="Calibri"/>
          <w:lang w:eastAsia="en-US"/>
        </w:rPr>
      </w:pPr>
      <w:r w:rsidRPr="00F5474E">
        <w:rPr>
          <w:rFonts w:eastAsia="Calibri"/>
          <w:lang w:eastAsia="en-US"/>
        </w:rPr>
        <w:t xml:space="preserve">1.3.3. Информация о порядке предоставления муниципальной услуги содержит следующие сведения: </w:t>
      </w:r>
    </w:p>
    <w:p w:rsidR="00BE6F90" w:rsidRPr="00F5474E" w:rsidRDefault="00BE6F90" w:rsidP="00BE6F90">
      <w:pPr>
        <w:jc w:val="both"/>
        <w:rPr>
          <w:rFonts w:eastAsia="Calibri"/>
          <w:lang w:eastAsia="en-US"/>
        </w:rPr>
      </w:pPr>
      <w:r w:rsidRPr="00F5474E">
        <w:rPr>
          <w:rFonts w:eastAsia="Calibri"/>
          <w:lang w:eastAsia="en-US"/>
        </w:rPr>
        <w:t xml:space="preserve"> </w:t>
      </w:r>
      <w:r w:rsidRPr="00F5474E">
        <w:rPr>
          <w:rFonts w:eastAsia="Calibri"/>
          <w:lang w:eastAsia="en-US"/>
        </w:rPr>
        <w:tab/>
        <w:t xml:space="preserve">1) наименование и почтовые адреса </w:t>
      </w:r>
      <w:r w:rsidRPr="00F5474E">
        <w:rPr>
          <w:rFonts w:eastAsia="Calibri"/>
          <w:iCs/>
          <w:lang w:eastAsia="en-US"/>
        </w:rPr>
        <w:t>администрации сельского поселения</w:t>
      </w:r>
      <w:r w:rsidRPr="00F5474E">
        <w:rPr>
          <w:rFonts w:eastAsia="Calibri"/>
          <w:lang w:eastAsia="en-US"/>
        </w:rPr>
        <w:t xml:space="preserve">, ответственной за предоставление муниципальной услуги, и МФЦ; </w:t>
      </w:r>
    </w:p>
    <w:p w:rsidR="00BE6F90" w:rsidRPr="00F5474E" w:rsidRDefault="00BE6F90" w:rsidP="00BE6F90">
      <w:pPr>
        <w:ind w:firstLine="709"/>
        <w:jc w:val="both"/>
        <w:rPr>
          <w:rFonts w:eastAsia="Calibri"/>
          <w:lang w:eastAsia="en-US"/>
        </w:rPr>
      </w:pPr>
      <w:r w:rsidRPr="00F5474E">
        <w:rPr>
          <w:rFonts w:eastAsia="Calibri"/>
          <w:lang w:eastAsia="en-US"/>
        </w:rPr>
        <w:t xml:space="preserve">2) справочные номера телефонов </w:t>
      </w:r>
      <w:r w:rsidRPr="00F5474E">
        <w:rPr>
          <w:rFonts w:eastAsia="Calibri"/>
          <w:iCs/>
          <w:lang w:eastAsia="en-US"/>
        </w:rPr>
        <w:t>администрации сельского поселения</w:t>
      </w:r>
      <w:r w:rsidRPr="00F5474E">
        <w:rPr>
          <w:rFonts w:eastAsia="Calibri"/>
          <w:lang w:eastAsia="en-US"/>
        </w:rPr>
        <w:t xml:space="preserve">, ответственной за предоставление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3) адрес официального сайта </w:t>
      </w:r>
      <w:r w:rsidRPr="00F5474E">
        <w:rPr>
          <w:rFonts w:eastAsia="Calibri"/>
          <w:iCs/>
          <w:lang w:eastAsia="en-US"/>
        </w:rPr>
        <w:t xml:space="preserve">администрации сельского поселения </w:t>
      </w:r>
      <w:r w:rsidRPr="00F5474E">
        <w:rPr>
          <w:rFonts w:eastAsia="Calibri"/>
          <w:lang w:eastAsia="en-US"/>
        </w:rPr>
        <w:t xml:space="preserve">и МФЦ в информационно–телекоммуникационной сети «Интернет» (далее – сеть Интернет); </w:t>
      </w:r>
    </w:p>
    <w:p w:rsidR="00BE6F90" w:rsidRPr="00F5474E" w:rsidRDefault="00BE6F90" w:rsidP="00BE6F90">
      <w:pPr>
        <w:ind w:firstLine="709"/>
        <w:jc w:val="both"/>
        <w:rPr>
          <w:rFonts w:eastAsia="Calibri"/>
          <w:lang w:eastAsia="en-US"/>
        </w:rPr>
      </w:pPr>
      <w:r w:rsidRPr="00F5474E">
        <w:rPr>
          <w:rFonts w:eastAsia="Calibri"/>
          <w:lang w:eastAsia="en-US"/>
        </w:rPr>
        <w:t>4) график работы администрации</w:t>
      </w:r>
      <w:r w:rsidRPr="00F5474E">
        <w:rPr>
          <w:rFonts w:eastAsia="Calibri"/>
          <w:iCs/>
          <w:lang w:eastAsia="en-US"/>
        </w:rPr>
        <w:t xml:space="preserve"> сельского поселения</w:t>
      </w:r>
      <w:r w:rsidRPr="00F5474E">
        <w:rPr>
          <w:rFonts w:eastAsia="Calibri"/>
          <w:lang w:eastAsia="en-US"/>
        </w:rPr>
        <w:t xml:space="preserve">, ответственной за предоставление муниципальной услуги, и МФЦ; </w:t>
      </w:r>
    </w:p>
    <w:p w:rsidR="00BE6F90" w:rsidRPr="00F5474E" w:rsidRDefault="00BE6F90" w:rsidP="00BE6F90">
      <w:pPr>
        <w:ind w:firstLine="709"/>
        <w:jc w:val="both"/>
        <w:rPr>
          <w:rFonts w:eastAsia="Calibri"/>
          <w:lang w:eastAsia="en-US"/>
        </w:rPr>
      </w:pPr>
      <w:r w:rsidRPr="00F5474E">
        <w:rPr>
          <w:rFonts w:eastAsia="Calibri"/>
          <w:lang w:eastAsia="en-US"/>
        </w:rPr>
        <w:lastRenderedPageBreak/>
        <w:t xml:space="preserve">5) требования к письменному запросу заявителей о предоставлении информации о порядке предоставления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6) перечень документов, необходимых для получения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7) выдержки из правовых актов, содержащих нормы, регулирующие деятельность по предоставлению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8) текст Административного регламента с приложениями; </w:t>
      </w:r>
    </w:p>
    <w:p w:rsidR="00BE6F90" w:rsidRPr="00F5474E" w:rsidRDefault="00BE6F90" w:rsidP="00BE6F90">
      <w:pPr>
        <w:ind w:firstLine="709"/>
        <w:jc w:val="both"/>
        <w:rPr>
          <w:rFonts w:eastAsia="Calibri"/>
          <w:lang w:eastAsia="en-US"/>
        </w:rPr>
      </w:pPr>
      <w:r w:rsidRPr="00F5474E">
        <w:rPr>
          <w:rFonts w:eastAsia="Calibri"/>
          <w:lang w:eastAsia="en-US"/>
        </w:rPr>
        <w:t xml:space="preserve">9) краткое описание порядка предоставления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10) образцы оформления документов, необходимых для получения муниципальной услуги, и требования к ним.</w:t>
      </w:r>
    </w:p>
    <w:p w:rsidR="00BE6F90" w:rsidRPr="00F5474E" w:rsidRDefault="00BE6F90" w:rsidP="00BE6F90">
      <w:pPr>
        <w:jc w:val="both"/>
        <w:rPr>
          <w:rFonts w:eastAsia="Calibri"/>
          <w:lang w:eastAsia="en-US"/>
        </w:rPr>
      </w:pPr>
      <w:r w:rsidRPr="00F5474E">
        <w:rPr>
          <w:rFonts w:eastAsia="Calibri"/>
          <w:lang w:eastAsia="en-US"/>
        </w:rPr>
        <w:t xml:space="preserve">1.3.4. </w:t>
      </w:r>
      <w:proofErr w:type="gramStart"/>
      <w:r w:rsidRPr="00F5474E">
        <w:rPr>
          <w:rFonts w:eastAsia="Calibri"/>
          <w:lang w:eastAsia="en-US"/>
        </w:rPr>
        <w:t xml:space="preserve">Информация о порядке предоставления муниципальной услуги размещается на информационных стендах в помещении </w:t>
      </w:r>
      <w:r w:rsidRPr="00F5474E">
        <w:rPr>
          <w:rFonts w:eastAsia="Calibri"/>
          <w:iCs/>
          <w:lang w:eastAsia="en-US"/>
        </w:rPr>
        <w:t>администрации сельского поселения</w:t>
      </w:r>
      <w:r w:rsidRPr="00F5474E">
        <w:rPr>
          <w:rFonts w:eastAsia="Calibri"/>
          <w:lang w:eastAsia="en-US"/>
        </w:rPr>
        <w:t xml:space="preserve"> и МФЦ, предназначенных для приема заявителей, на официальном сайте </w:t>
      </w:r>
      <w:r w:rsidRPr="00F5474E">
        <w:rPr>
          <w:rFonts w:eastAsia="Calibri"/>
          <w:iCs/>
          <w:lang w:eastAsia="en-US"/>
        </w:rPr>
        <w:t xml:space="preserve">администрации сельского поселения </w:t>
      </w:r>
      <w:r w:rsidRPr="00F5474E">
        <w:rPr>
          <w:rFonts w:eastAsia="Calibri"/>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F5474E">
          <w:rPr>
            <w:rFonts w:eastAsia="Calibri"/>
            <w:u w:val="single"/>
            <w:lang w:val="en-US" w:eastAsia="en-US"/>
          </w:rPr>
          <w:t>www</w:t>
        </w:r>
        <w:r w:rsidRPr="00F5474E">
          <w:rPr>
            <w:rFonts w:eastAsia="Calibri"/>
            <w:u w:val="single"/>
            <w:lang w:eastAsia="en-US"/>
          </w:rPr>
          <w:t>.</w:t>
        </w:r>
        <w:r w:rsidRPr="00F5474E">
          <w:rPr>
            <w:rFonts w:eastAsia="Calibri"/>
            <w:u w:val="single"/>
            <w:lang w:val="en-US" w:eastAsia="en-US"/>
          </w:rPr>
          <w:t>gosuslugi</w:t>
        </w:r>
        <w:r w:rsidRPr="00F5474E">
          <w:rPr>
            <w:rFonts w:eastAsia="Calibri"/>
            <w:u w:val="single"/>
            <w:lang w:eastAsia="en-US"/>
          </w:rPr>
          <w:t>.</w:t>
        </w:r>
        <w:r w:rsidRPr="00F5474E">
          <w:rPr>
            <w:rFonts w:eastAsia="Calibri"/>
            <w:u w:val="single"/>
            <w:lang w:val="en-US" w:eastAsia="en-US"/>
          </w:rPr>
          <w:t>ru</w:t>
        </w:r>
      </w:hyperlink>
      <w:r w:rsidRPr="00F5474E">
        <w:rPr>
          <w:rFonts w:eastAsia="Calibri"/>
          <w:lang w:eastAsia="en-US"/>
        </w:rPr>
        <w:t xml:space="preserve"> (далее – ЕПГУ), и «Портал государственных и муниципальных услуг (функций) Новосибирской области» - </w:t>
      </w:r>
      <w:hyperlink r:id="rId11" w:history="1">
        <w:r w:rsidRPr="00F5474E">
          <w:rPr>
            <w:rStyle w:val="af"/>
            <w:rFonts w:eastAsia="Calibri"/>
            <w:bCs/>
            <w:color w:val="000000"/>
            <w:lang w:val="en-US" w:eastAsia="en-US"/>
          </w:rPr>
          <w:t>www</w:t>
        </w:r>
        <w:proofErr w:type="gramEnd"/>
        <w:r w:rsidRPr="00F5474E">
          <w:rPr>
            <w:rStyle w:val="af"/>
            <w:rFonts w:eastAsia="Calibri"/>
            <w:bCs/>
            <w:color w:val="000000"/>
            <w:lang w:eastAsia="en-US" w:bidi="ru-RU"/>
          </w:rPr>
          <w:t>.</w:t>
        </w:r>
        <w:proofErr w:type="gramStart"/>
        <w:r w:rsidRPr="00F5474E">
          <w:rPr>
            <w:rStyle w:val="af"/>
            <w:rFonts w:eastAsia="Calibri"/>
            <w:bCs/>
            <w:color w:val="000000"/>
            <w:lang w:val="en-US" w:eastAsia="en-US"/>
          </w:rPr>
          <w:t>gosuslugi</w:t>
        </w:r>
        <w:r w:rsidRPr="00F5474E">
          <w:rPr>
            <w:rStyle w:val="af"/>
            <w:rFonts w:eastAsia="Calibri"/>
            <w:bCs/>
            <w:color w:val="000000"/>
            <w:lang w:eastAsia="en-US" w:bidi="ru-RU"/>
          </w:rPr>
          <w:t>54.</w:t>
        </w:r>
        <w:r w:rsidRPr="00F5474E">
          <w:rPr>
            <w:rStyle w:val="af"/>
            <w:rFonts w:eastAsia="Calibri"/>
            <w:bCs/>
            <w:color w:val="000000"/>
            <w:lang w:val="en-US" w:eastAsia="en-US"/>
          </w:rPr>
          <w:t>ru</w:t>
        </w:r>
      </w:hyperlink>
      <w:r w:rsidRPr="00F5474E">
        <w:rPr>
          <w:rFonts w:eastAsia="Calibri"/>
          <w:lang w:eastAsia="en-US"/>
        </w:rPr>
        <w:t xml:space="preserve"> (далее – РПГУ), а также предоставляется по телефону и электронной почте по обращению заявителя.</w:t>
      </w:r>
      <w:proofErr w:type="gramEnd"/>
      <w:r w:rsidRPr="00F5474E">
        <w:rPr>
          <w:rFonts w:eastAsia="Calibri"/>
          <w:lang w:eastAsia="en-US"/>
        </w:rPr>
        <w:t xml:space="preserve"> </w:t>
      </w:r>
    </w:p>
    <w:p w:rsidR="00BE6F90" w:rsidRPr="00F5474E" w:rsidRDefault="00BE6F90" w:rsidP="00BE6F90">
      <w:pPr>
        <w:jc w:val="both"/>
        <w:rPr>
          <w:rFonts w:eastAsia="Calibri"/>
          <w:lang w:eastAsia="en-US"/>
        </w:rPr>
      </w:pPr>
      <w:r w:rsidRPr="00F5474E">
        <w:rPr>
          <w:rFonts w:eastAsia="Calibri"/>
          <w:lang w:eastAsia="en-US"/>
        </w:rPr>
        <w:t>1.3.5. Справочная информация о месте нахождения администрации</w:t>
      </w:r>
      <w:r w:rsidRPr="00F5474E">
        <w:rPr>
          <w:rFonts w:eastAsia="Calibri"/>
          <w:iCs/>
          <w:lang w:eastAsia="en-US"/>
        </w:rPr>
        <w:t xml:space="preserve"> сельского поселения</w:t>
      </w:r>
      <w:r w:rsidRPr="00F5474E">
        <w:rPr>
          <w:rFonts w:eastAsia="Calibri"/>
          <w:lang w:eastAsia="en-US"/>
        </w:rPr>
        <w:t xml:space="preserve">,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BE6F90" w:rsidRPr="00F5474E" w:rsidRDefault="00BE6F90" w:rsidP="00BE6F90">
      <w:pPr>
        <w:jc w:val="both"/>
        <w:rPr>
          <w:rFonts w:eastAsia="Calibri"/>
          <w:lang w:eastAsia="en-US"/>
        </w:rPr>
      </w:pPr>
      <w:r w:rsidRPr="00F5474E">
        <w:rPr>
          <w:rFonts w:eastAsia="Calibri"/>
          <w:lang w:eastAsia="en-US"/>
        </w:rPr>
        <w:t>1.3.6. При общении с гражданами специалисты администрации</w:t>
      </w:r>
      <w:r w:rsidRPr="00F5474E">
        <w:rPr>
          <w:rFonts w:eastAsia="Calibri"/>
          <w:iCs/>
          <w:lang w:eastAsia="en-US"/>
        </w:rPr>
        <w:t xml:space="preserve"> сельского поселения</w:t>
      </w:r>
      <w:r w:rsidRPr="00F5474E">
        <w:rPr>
          <w:rFonts w:eastAsia="Calibri"/>
          <w:lang w:eastAsia="en-US"/>
        </w:rPr>
        <w:t xml:space="preserve">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BE6F90" w:rsidRPr="00F5474E" w:rsidRDefault="00BE6F90" w:rsidP="00BE6F90">
      <w:pPr>
        <w:jc w:val="both"/>
        <w:rPr>
          <w:rFonts w:eastAsia="Calibri"/>
          <w:lang w:eastAsia="en-US"/>
        </w:rPr>
      </w:pPr>
      <w:r w:rsidRPr="00F5474E">
        <w:t>1.3.7. На ЕПГУ/РПГУ размещается следующая информация:</w:t>
      </w:r>
    </w:p>
    <w:p w:rsidR="00BE6F90" w:rsidRPr="00F5474E" w:rsidRDefault="00BE6F90" w:rsidP="00BE6F90">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F5474E">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E6F90" w:rsidRPr="00F5474E" w:rsidRDefault="00BE6F90" w:rsidP="00BE6F90">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F5474E">
        <w:rPr>
          <w:rFonts w:ascii="Times New Roman" w:hAnsi="Times New Roman" w:cs="Times New Roman"/>
          <w:sz w:val="24"/>
          <w:szCs w:val="24"/>
        </w:rPr>
        <w:t>2) круг заявителей;</w:t>
      </w:r>
    </w:p>
    <w:p w:rsidR="00BE6F90" w:rsidRPr="00F5474E" w:rsidRDefault="00BE6F90" w:rsidP="00BE6F90">
      <w:pPr>
        <w:pStyle w:val="aa"/>
        <w:autoSpaceDE w:val="0"/>
        <w:autoSpaceDN w:val="0"/>
        <w:adjustRightInd w:val="0"/>
        <w:spacing w:after="0" w:line="240" w:lineRule="auto"/>
        <w:ind w:left="709"/>
        <w:jc w:val="both"/>
        <w:rPr>
          <w:rFonts w:ascii="Times New Roman" w:hAnsi="Times New Roman"/>
          <w:sz w:val="24"/>
          <w:szCs w:val="24"/>
        </w:rPr>
      </w:pPr>
      <w:r w:rsidRPr="00F5474E">
        <w:rPr>
          <w:rFonts w:ascii="Times New Roman" w:hAnsi="Times New Roman"/>
          <w:sz w:val="24"/>
          <w:szCs w:val="24"/>
        </w:rPr>
        <w:t>3) срок предоставления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5) размер государственной пошлины, взимаемой за предоставление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Информация на ЕПГУ/РПГУ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6F90" w:rsidRPr="00F5474E" w:rsidRDefault="00BE6F90" w:rsidP="00BE6F90">
      <w:pPr>
        <w:pStyle w:val="ConsPlusNormal"/>
        <w:widowControl/>
        <w:ind w:firstLine="0"/>
        <w:jc w:val="both"/>
        <w:rPr>
          <w:rFonts w:ascii="Times New Roman" w:hAnsi="Times New Roman" w:cs="Times New Roman"/>
          <w:sz w:val="24"/>
          <w:szCs w:val="24"/>
        </w:rPr>
      </w:pPr>
    </w:p>
    <w:p w:rsidR="00BE6F90" w:rsidRPr="00F5474E" w:rsidRDefault="00BE6F90" w:rsidP="00BE6F90">
      <w:pPr>
        <w:pStyle w:val="ConsPlusNormal"/>
        <w:widowControl/>
        <w:ind w:firstLine="0"/>
        <w:jc w:val="center"/>
        <w:outlineLvl w:val="1"/>
        <w:rPr>
          <w:rFonts w:ascii="Times New Roman" w:hAnsi="Times New Roman" w:cs="Times New Roman"/>
          <w:b/>
          <w:sz w:val="24"/>
          <w:szCs w:val="24"/>
        </w:rPr>
      </w:pPr>
      <w:r w:rsidRPr="00F5474E">
        <w:rPr>
          <w:rFonts w:ascii="Times New Roman" w:hAnsi="Times New Roman" w:cs="Times New Roman"/>
          <w:b/>
          <w:sz w:val="24"/>
          <w:szCs w:val="24"/>
        </w:rPr>
        <w:t>2. Стандарт предоставления муниципальной услуги</w:t>
      </w:r>
    </w:p>
    <w:p w:rsidR="00BE6F90" w:rsidRPr="00F5474E" w:rsidRDefault="00BE6F90" w:rsidP="00BE6F90">
      <w:pPr>
        <w:pStyle w:val="ConsPlusNormal"/>
        <w:widowControl/>
        <w:ind w:firstLine="540"/>
        <w:jc w:val="both"/>
        <w:rPr>
          <w:rFonts w:ascii="Times New Roman" w:hAnsi="Times New Roman" w:cs="Times New Roman"/>
          <w:sz w:val="24"/>
          <w:szCs w:val="24"/>
        </w:rPr>
      </w:pP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 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 (далее - муниципальная услуга).</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 xml:space="preserve">2.2. Наименование органа, предоставляющего муниципальную услугу: Отдел финансово-экономических, имущественных и земельных отношений администрации сельского поселения (далее – финансовый орган). </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lastRenderedPageBreak/>
        <w:t>2.3. Результатом предоставления муниципальной услуги является:</w:t>
      </w:r>
    </w:p>
    <w:p w:rsidR="00BE6F90" w:rsidRPr="00F5474E" w:rsidRDefault="00BE6F90" w:rsidP="00BE6F90">
      <w:pPr>
        <w:pStyle w:val="Default"/>
        <w:ind w:firstLine="709"/>
        <w:jc w:val="both"/>
      </w:pPr>
      <w:bookmarkStart w:id="0" w:name="Par3"/>
      <w:bookmarkStart w:id="1" w:name="Par4"/>
      <w:r w:rsidRPr="00F5474E">
        <w:t>1) письменное разъяснение по вопросам применения муниципальных правовых актов о налогах и сборах;</w:t>
      </w:r>
      <w:bookmarkEnd w:id="0"/>
      <w:bookmarkEnd w:id="1"/>
    </w:p>
    <w:p w:rsidR="00BE6F90" w:rsidRPr="00F5474E" w:rsidRDefault="00BE6F90" w:rsidP="00BE6F90">
      <w:pPr>
        <w:pStyle w:val="Standard"/>
        <w:autoSpaceDE w:val="0"/>
        <w:ind w:firstLine="709"/>
        <w:jc w:val="both"/>
      </w:pPr>
      <w:r w:rsidRPr="00F5474E">
        <w:t>2) письменный отказ в предоставлении муниципальной услуги.</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2.4.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w:t>
      </w:r>
    </w:p>
    <w:p w:rsidR="00BE6F90" w:rsidRPr="00F5474E" w:rsidRDefault="00BE6F90" w:rsidP="00BE6F90">
      <w:pPr>
        <w:pStyle w:val="ConsPlusNormal"/>
        <w:widowControl/>
        <w:jc w:val="both"/>
        <w:rPr>
          <w:rFonts w:ascii="Times New Roman" w:hAnsi="Times New Roman" w:cs="Times New Roman"/>
          <w:sz w:val="24"/>
          <w:szCs w:val="24"/>
        </w:rPr>
      </w:pPr>
      <w:r w:rsidRPr="00F5474E">
        <w:rPr>
          <w:rFonts w:ascii="Times New Roman" w:hAnsi="Times New Roman" w:cs="Times New Roman"/>
          <w:sz w:val="24"/>
          <w:szCs w:val="24"/>
        </w:rPr>
        <w:t>По решению руководителя финансового органа указанный срок может быть продлен, но не более чем на 10 календарных дней.</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2.5. Правовые основания для предоставления муниципальной услуги:</w:t>
      </w:r>
    </w:p>
    <w:p w:rsidR="00BE6F90" w:rsidRPr="00F5474E" w:rsidRDefault="00BE6F90" w:rsidP="00BE6F90">
      <w:pPr>
        <w:ind w:firstLine="709"/>
        <w:jc w:val="both"/>
      </w:pPr>
      <w:r w:rsidRPr="00F5474E">
        <w:t xml:space="preserve">- </w:t>
      </w:r>
      <w:hyperlink r:id="rId12" w:history="1">
        <w:r w:rsidRPr="00F5474E">
          <w:t>Конституция</w:t>
        </w:r>
      </w:hyperlink>
      <w:r w:rsidRPr="00F5474E">
        <w:t xml:space="preserve"> Российской Федерации («Российская газета» от 25.12.1993 № 237);</w:t>
      </w:r>
    </w:p>
    <w:p w:rsidR="00BE6F90" w:rsidRPr="00F5474E" w:rsidRDefault="00BE6F90" w:rsidP="00BE6F90">
      <w:pPr>
        <w:jc w:val="both"/>
      </w:pPr>
      <w:proofErr w:type="gramStart"/>
      <w:r w:rsidRPr="00F5474E">
        <w:t>- Налоговый кодекс Российской Федерации («Российская газета», 06.08.1998, № 148-149,</w:t>
      </w:r>
      <w:proofErr w:type="gramEnd"/>
    </w:p>
    <w:p w:rsidR="00BE6F90" w:rsidRPr="00F5474E" w:rsidRDefault="00BE6F90" w:rsidP="00BE6F90">
      <w:pPr>
        <w:jc w:val="both"/>
      </w:pPr>
      <w:proofErr w:type="gramStart"/>
      <w:r w:rsidRPr="00F5474E">
        <w:t>«Собрание законодательства РФ», 03.08.1998, № 31,  ст. 3824);</w:t>
      </w:r>
      <w:proofErr w:type="gramEnd"/>
    </w:p>
    <w:p w:rsidR="00BE6F90" w:rsidRPr="00F5474E" w:rsidRDefault="00BE6F90" w:rsidP="00BE6F90">
      <w:pPr>
        <w:ind w:firstLine="709"/>
        <w:jc w:val="both"/>
      </w:pPr>
      <w:r w:rsidRPr="00F5474E">
        <w:t xml:space="preserve">- Федеральный </w:t>
      </w:r>
      <w:hyperlink r:id="rId13" w:history="1">
        <w:r w:rsidRPr="00F5474E">
          <w:t>закон</w:t>
        </w:r>
      </w:hyperlink>
      <w:r w:rsidRPr="00F5474E">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BE6F90" w:rsidRPr="00F5474E" w:rsidRDefault="00BE6F90" w:rsidP="00BE6F90">
      <w:pPr>
        <w:ind w:firstLine="709"/>
        <w:jc w:val="both"/>
      </w:pPr>
      <w:r w:rsidRPr="00F5474E">
        <w:t xml:space="preserve">- Федеральный </w:t>
      </w:r>
      <w:hyperlink r:id="rId14" w:history="1">
        <w:r w:rsidRPr="00F5474E">
          <w:t>закон</w:t>
        </w:r>
      </w:hyperlink>
      <w:r w:rsidRPr="00F5474E">
        <w:t xml:space="preserve"> от 27.07.2010 №210-ФЗ «Об организации предоставления государственных и муниципальных услуг» («Российская газета» от 30.07.2010 № 168);</w:t>
      </w:r>
    </w:p>
    <w:p w:rsidR="00BE6F90" w:rsidRPr="00F5474E" w:rsidRDefault="00BE6F90" w:rsidP="00BE6F90">
      <w:pPr>
        <w:ind w:firstLine="709"/>
        <w:jc w:val="both"/>
      </w:pPr>
      <w:r w:rsidRPr="00F5474E">
        <w:t>- Устав сельского поселения;</w:t>
      </w:r>
    </w:p>
    <w:p w:rsidR="00BE6F90" w:rsidRPr="00F5474E" w:rsidRDefault="00BE6F90" w:rsidP="00BE6F90">
      <w:pPr>
        <w:ind w:firstLine="709"/>
        <w:jc w:val="both"/>
      </w:pPr>
      <w:r w:rsidRPr="00F5474E">
        <w:t>- настоящий Административный регламент.</w:t>
      </w:r>
    </w:p>
    <w:p w:rsidR="00BE6F90" w:rsidRPr="00F5474E" w:rsidRDefault="00BE6F90" w:rsidP="00BE6F90">
      <w:pPr>
        <w:pStyle w:val="Default"/>
        <w:jc w:val="both"/>
        <w:rPr>
          <w:bCs/>
          <w:color w:val="auto"/>
        </w:rPr>
      </w:pPr>
      <w:r w:rsidRPr="00F5474E">
        <w:t xml:space="preserve">2.6. </w:t>
      </w:r>
      <w:r w:rsidRPr="00F5474E">
        <w:rPr>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2.6.1. Документы, подлежащие представлению заявителем:</w:t>
      </w:r>
    </w:p>
    <w:p w:rsidR="00BE6F90" w:rsidRPr="00F5474E" w:rsidRDefault="00BE6F90" w:rsidP="00BE6F90">
      <w:pPr>
        <w:pStyle w:val="ConsPlusNormal"/>
        <w:widowControl/>
        <w:jc w:val="both"/>
        <w:rPr>
          <w:rFonts w:ascii="Times New Roman" w:hAnsi="Times New Roman" w:cs="Times New Roman"/>
          <w:sz w:val="24"/>
          <w:szCs w:val="24"/>
        </w:rPr>
      </w:pPr>
      <w:r w:rsidRPr="00F5474E">
        <w:rPr>
          <w:rFonts w:ascii="Times New Roman" w:hAnsi="Times New Roman" w:cs="Times New Roman"/>
          <w:sz w:val="24"/>
          <w:szCs w:val="24"/>
        </w:rPr>
        <w:t xml:space="preserve">1) </w:t>
      </w:r>
      <w:hyperlink r:id="rId15" w:history="1">
        <w:r w:rsidRPr="00F5474E">
          <w:rPr>
            <w:rFonts w:ascii="Times New Roman" w:hAnsi="Times New Roman" w:cs="Times New Roman"/>
            <w:sz w:val="24"/>
            <w:szCs w:val="24"/>
          </w:rPr>
          <w:t>заявление</w:t>
        </w:r>
      </w:hyperlink>
      <w:r w:rsidRPr="00F5474E">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BE6F90" w:rsidRPr="00F5474E" w:rsidRDefault="00BE6F90" w:rsidP="00BE6F90">
      <w:pPr>
        <w:jc w:val="both"/>
        <w:rPr>
          <w:bCs/>
        </w:rPr>
      </w:pPr>
      <w:r w:rsidRPr="00F5474E">
        <w:t xml:space="preserve">2.6.2. </w:t>
      </w:r>
      <w:proofErr w:type="gramStart"/>
      <w:r w:rsidRPr="00F5474E">
        <w:t>Д</w:t>
      </w:r>
      <w:r w:rsidRPr="00F5474E">
        <w:rPr>
          <w:bCs/>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BE6F90" w:rsidRPr="00F5474E" w:rsidRDefault="00BE6F90" w:rsidP="00BE6F90">
      <w:pPr>
        <w:jc w:val="both"/>
      </w:pPr>
      <w:r w:rsidRPr="00F5474E">
        <w:t>2.6.3. В случае</w:t>
      </w:r>
      <w:proofErr w:type="gramStart"/>
      <w:r w:rsidRPr="00F5474E">
        <w:t>,</w:t>
      </w:r>
      <w:proofErr w:type="gramEnd"/>
      <w:r w:rsidRPr="00F5474E">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BE6F90" w:rsidRPr="00F5474E" w:rsidRDefault="00BE6F90" w:rsidP="00BE6F90">
      <w:pPr>
        <w:pStyle w:val="Default"/>
        <w:jc w:val="both"/>
        <w:rPr>
          <w:color w:val="auto"/>
        </w:rPr>
      </w:pPr>
      <w:r w:rsidRPr="00F5474E">
        <w:rPr>
          <w:color w:val="auto"/>
        </w:rPr>
        <w:t xml:space="preserve">2.7. Администрация сельского поселения и МФЦ не вправе требовать от заявителя: </w:t>
      </w:r>
    </w:p>
    <w:p w:rsidR="00BE6F90" w:rsidRPr="00F5474E" w:rsidRDefault="00BE6F90" w:rsidP="00BE6F90">
      <w:pPr>
        <w:ind w:firstLine="709"/>
        <w:jc w:val="both"/>
      </w:pPr>
      <w:r w:rsidRPr="00F5474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E6F90" w:rsidRPr="00F5474E" w:rsidRDefault="00BE6F90" w:rsidP="00BE6F90">
      <w:pPr>
        <w:ind w:firstLine="709"/>
        <w:jc w:val="both"/>
      </w:pPr>
      <w:proofErr w:type="gramStart"/>
      <w:r w:rsidRPr="00F5474E">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F5474E">
          <w:t>частью 1 статьи 1</w:t>
        </w:r>
      </w:hyperlink>
      <w:r w:rsidRPr="00F5474E">
        <w:t xml:space="preserve"> Федерального закона от 27.07.2010 № 210-ФЗ «Об организации</w:t>
      </w:r>
      <w:proofErr w:type="gramEnd"/>
      <w:r w:rsidRPr="00F5474E">
        <w:t xml:space="preserve"> </w:t>
      </w:r>
      <w:proofErr w:type="gramStart"/>
      <w:r w:rsidRPr="00F5474E">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F5474E">
          <w:t>частью 6</w:t>
        </w:r>
      </w:hyperlink>
      <w:r w:rsidRPr="00F5474E">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5474E">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E6F90" w:rsidRPr="00F5474E" w:rsidRDefault="00BE6F90" w:rsidP="00BE6F90">
      <w:pPr>
        <w:ind w:firstLine="709"/>
        <w:jc w:val="both"/>
      </w:pPr>
      <w:proofErr w:type="gramStart"/>
      <w:r w:rsidRPr="00F5474E">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F5474E">
        <w:lastRenderedPageBreak/>
        <w:t xml:space="preserve">указанные в </w:t>
      </w:r>
      <w:hyperlink r:id="rId18" w:history="1">
        <w:r w:rsidRPr="00F5474E">
          <w:t>части 1 статьи 9</w:t>
        </w:r>
      </w:hyperlink>
      <w:r w:rsidRPr="00F5474E">
        <w:t xml:space="preserve"> Федерального закона от 27.07.2010                  № 210-ФЗ «Об организации предоставления государственных и муниципальных услуг»;</w:t>
      </w:r>
      <w:proofErr w:type="gramEnd"/>
    </w:p>
    <w:p w:rsidR="00BE6F90" w:rsidRPr="00F5474E" w:rsidRDefault="00BE6F90" w:rsidP="00BE6F90">
      <w:pPr>
        <w:ind w:firstLine="709"/>
        <w:jc w:val="both"/>
      </w:pPr>
      <w:r w:rsidRPr="00F5474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6F90" w:rsidRPr="00F5474E" w:rsidRDefault="00BE6F90" w:rsidP="00BE6F90">
      <w:pPr>
        <w:ind w:firstLine="709"/>
        <w:jc w:val="both"/>
      </w:pPr>
      <w:r w:rsidRPr="00F5474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F90" w:rsidRPr="00F5474E" w:rsidRDefault="00BE6F90" w:rsidP="00BE6F90">
      <w:pPr>
        <w:ind w:firstLine="709"/>
        <w:jc w:val="both"/>
      </w:pPr>
      <w:r w:rsidRPr="00F5474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F90" w:rsidRPr="00F5474E" w:rsidRDefault="00BE6F90" w:rsidP="00BE6F90">
      <w:pPr>
        <w:ind w:firstLine="709"/>
        <w:jc w:val="both"/>
      </w:pPr>
      <w:r w:rsidRPr="00F5474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F90" w:rsidRPr="00F5474E" w:rsidRDefault="00BE6F90" w:rsidP="00BE6F90">
      <w:pPr>
        <w:ind w:firstLine="709"/>
        <w:jc w:val="both"/>
      </w:pPr>
      <w:proofErr w:type="gramStart"/>
      <w:r w:rsidRPr="00F5474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F5474E">
          <w:t>частью 1.1 статьи 16</w:t>
        </w:r>
      </w:hyperlink>
      <w:r w:rsidRPr="00F5474E">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5474E">
        <w:t xml:space="preserve"> </w:t>
      </w:r>
      <w:proofErr w:type="gramStart"/>
      <w:r w:rsidRPr="00F5474E">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5474E">
          <w:t>частью 1.1 статьи 16</w:t>
        </w:r>
      </w:hyperlink>
      <w:r w:rsidRPr="00F5474E">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6F90" w:rsidRPr="00F5474E" w:rsidRDefault="00BE6F90" w:rsidP="00BE6F90">
      <w:pPr>
        <w:jc w:val="both"/>
      </w:pPr>
      <w:r w:rsidRPr="00F5474E">
        <w:t>2.8. Основания для отказа в приеме документов, необходимых для предоставления муниципальной услуги, отсутствуют.</w:t>
      </w:r>
    </w:p>
    <w:p w:rsidR="00BE6F90" w:rsidRPr="00F5474E" w:rsidRDefault="00BE6F90" w:rsidP="00BE6F90">
      <w:pPr>
        <w:jc w:val="both"/>
      </w:pPr>
      <w:r w:rsidRPr="00F5474E">
        <w:t>2.9. Основания для приостановления предоставления муниципальной услуги отсутствуют.</w:t>
      </w:r>
    </w:p>
    <w:p w:rsidR="00BE6F90" w:rsidRPr="00F5474E" w:rsidRDefault="00BE6F90" w:rsidP="00BE6F90">
      <w:pPr>
        <w:jc w:val="both"/>
      </w:pPr>
      <w:r w:rsidRPr="00F5474E">
        <w:t>2.10. Исчерпывающий перечень оснований для отказа в предоставлении муниципальной услуги:</w:t>
      </w:r>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proofErr w:type="gramStart"/>
      <w:r w:rsidRPr="00F5474E">
        <w:rPr>
          <w:rFonts w:ascii="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r w:rsidRPr="00F5474E">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r w:rsidRPr="00F5474E">
        <w:rPr>
          <w:rFonts w:ascii="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proofErr w:type="gramStart"/>
      <w:r w:rsidRPr="00F5474E">
        <w:rPr>
          <w:rFonts w:ascii="Times New Roman" w:hAnsi="Times New Roman" w:cs="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5474E">
        <w:rPr>
          <w:rFonts w:ascii="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2.11. Муниципальная услуга предоставляется бесплатно.</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BE6F90" w:rsidRPr="00F5474E" w:rsidRDefault="00BE6F90" w:rsidP="00BE6F90">
      <w:pPr>
        <w:pStyle w:val="Default"/>
        <w:jc w:val="both"/>
        <w:rPr>
          <w:bCs/>
          <w:color w:val="auto"/>
        </w:rPr>
      </w:pPr>
      <w:r w:rsidRPr="00F5474E">
        <w:t xml:space="preserve">2.14. </w:t>
      </w:r>
      <w:r w:rsidRPr="00F5474E">
        <w:rPr>
          <w:bCs/>
          <w:color w:val="auto"/>
        </w:rPr>
        <w:t>Требования к помещениям, в которых предоставляется муниципальная услуга:</w:t>
      </w:r>
    </w:p>
    <w:p w:rsidR="00BE6F90" w:rsidRPr="00F5474E" w:rsidRDefault="00BE6F90" w:rsidP="00BE6F90">
      <w:pPr>
        <w:jc w:val="both"/>
      </w:pPr>
      <w:r w:rsidRPr="00F5474E">
        <w:t>2.14.1. Требования к размещению и оформлению помещения администрации сельского поселения:</w:t>
      </w:r>
    </w:p>
    <w:p w:rsidR="00BE6F90" w:rsidRPr="00F5474E" w:rsidRDefault="00BE6F90" w:rsidP="00BE6F90">
      <w:pPr>
        <w:pStyle w:val="Default"/>
        <w:ind w:firstLine="709"/>
        <w:jc w:val="both"/>
        <w:rPr>
          <w:color w:val="auto"/>
        </w:rPr>
      </w:pPr>
      <w:r w:rsidRPr="00F5474E">
        <w:rPr>
          <w:color w:val="auto"/>
        </w:rPr>
        <w:lastRenderedPageBreak/>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E6F90" w:rsidRPr="00F5474E" w:rsidRDefault="00BE6F90" w:rsidP="00BE6F90">
      <w:pPr>
        <w:pStyle w:val="Default"/>
        <w:ind w:firstLine="709"/>
        <w:jc w:val="both"/>
        <w:rPr>
          <w:color w:val="auto"/>
        </w:rPr>
      </w:pPr>
      <w:r w:rsidRPr="00F5474E">
        <w:rPr>
          <w:color w:val="auto"/>
        </w:rPr>
        <w:t xml:space="preserve">Для заявителя, находящегося на приеме, должно быть предусмотрено место для раскладки документов. </w:t>
      </w:r>
    </w:p>
    <w:p w:rsidR="00BE6F90" w:rsidRPr="00F5474E" w:rsidRDefault="00BE6F90" w:rsidP="00BE6F90">
      <w:pPr>
        <w:ind w:firstLine="709"/>
        <w:jc w:val="both"/>
      </w:pPr>
      <w:r w:rsidRPr="00F5474E">
        <w:t>Для работы специалиста администрации сельского поселения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BE6F90" w:rsidRPr="00F5474E" w:rsidRDefault="00BE6F90" w:rsidP="00BE6F90">
      <w:pPr>
        <w:pStyle w:val="Default"/>
        <w:ind w:firstLine="709"/>
        <w:jc w:val="both"/>
        <w:rPr>
          <w:color w:val="auto"/>
        </w:rPr>
      </w:pPr>
      <w:r w:rsidRPr="00F5474E">
        <w:rPr>
          <w:color w:val="auto"/>
        </w:rPr>
        <w:t>Информация о фамилии, имени, отчестве и должности сотрудника администрации</w:t>
      </w:r>
      <w:r w:rsidRPr="00F5474E">
        <w:t xml:space="preserve"> сельского поселения</w:t>
      </w:r>
      <w:r w:rsidRPr="00F5474E">
        <w:rPr>
          <w:color w:val="auto"/>
        </w:rPr>
        <w:t xml:space="preserve"> и МФЦ, должна быть размещена на личной информационной табличке и на рабочем месте специалиста. </w:t>
      </w:r>
    </w:p>
    <w:p w:rsidR="00BE6F90" w:rsidRPr="00F5474E" w:rsidRDefault="00BE6F90" w:rsidP="00BE6F90">
      <w:pPr>
        <w:jc w:val="both"/>
      </w:pPr>
      <w:r w:rsidRPr="00F5474E">
        <w:t>2.14.2. Требования к размещению и оформлению визуальной, текстовой информации:</w:t>
      </w:r>
    </w:p>
    <w:p w:rsidR="00BE6F90" w:rsidRPr="00F5474E" w:rsidRDefault="00BE6F90" w:rsidP="00BE6F90">
      <w:pPr>
        <w:ind w:firstLine="709"/>
        <w:jc w:val="both"/>
      </w:pPr>
      <w:r w:rsidRPr="00F5474E">
        <w:t>Тексты информационных материалов печатаются удобным для чтения шрифтом, без исправлений, наиболее важные места выделяются (подчеркиваются).</w:t>
      </w:r>
    </w:p>
    <w:p w:rsidR="00BE6F90" w:rsidRPr="00F5474E" w:rsidRDefault="00BE6F90" w:rsidP="00BE6F90">
      <w:pPr>
        <w:jc w:val="both"/>
      </w:pPr>
      <w:r w:rsidRPr="00F5474E">
        <w:t>2.14.3. Требования к оборудованию мест ожидания:</w:t>
      </w:r>
    </w:p>
    <w:p w:rsidR="00BE6F90" w:rsidRPr="00F5474E" w:rsidRDefault="00BE6F90" w:rsidP="00BE6F90">
      <w:pPr>
        <w:ind w:firstLine="709"/>
        <w:jc w:val="both"/>
      </w:pPr>
      <w:r w:rsidRPr="00F5474E">
        <w:t>Места ожидания должны соответствовать комфортным условиям для заявителей, оборудованы мебелью (стол, стулья).</w:t>
      </w:r>
    </w:p>
    <w:p w:rsidR="00BE6F90" w:rsidRPr="00F5474E" w:rsidRDefault="00BE6F90" w:rsidP="00BE6F90">
      <w:pPr>
        <w:pStyle w:val="Default"/>
        <w:ind w:firstLine="709"/>
        <w:jc w:val="both"/>
        <w:rPr>
          <w:color w:val="auto"/>
        </w:rPr>
      </w:pPr>
      <w:r w:rsidRPr="00F5474E">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BE6F90" w:rsidRPr="00F5474E" w:rsidRDefault="00BE6F90" w:rsidP="00BE6F90">
      <w:pPr>
        <w:jc w:val="both"/>
      </w:pPr>
      <w:r w:rsidRPr="00F5474E">
        <w:t>2.14.4. Требования к оформлению входа в здание:</w:t>
      </w:r>
    </w:p>
    <w:p w:rsidR="00BE6F90" w:rsidRPr="00F5474E" w:rsidRDefault="00BE6F90" w:rsidP="00BE6F90">
      <w:pPr>
        <w:pStyle w:val="Default"/>
        <w:ind w:firstLine="709"/>
        <w:jc w:val="both"/>
        <w:rPr>
          <w:color w:val="auto"/>
        </w:rPr>
      </w:pPr>
      <w:r w:rsidRPr="00F5474E">
        <w:t xml:space="preserve">Вход в здание администрации сельского поселения должен быть оборудован вывеской, </w:t>
      </w:r>
      <w:r w:rsidRPr="00F5474E">
        <w:rPr>
          <w:color w:val="auto"/>
        </w:rPr>
        <w:t xml:space="preserve">содержащей следующую информацию: </w:t>
      </w:r>
    </w:p>
    <w:p w:rsidR="00BE6F90" w:rsidRPr="00F5474E" w:rsidRDefault="00BE6F90" w:rsidP="00BE6F90">
      <w:pPr>
        <w:pStyle w:val="Default"/>
        <w:ind w:firstLine="709"/>
        <w:jc w:val="both"/>
        <w:rPr>
          <w:color w:val="auto"/>
        </w:rPr>
      </w:pPr>
      <w:r w:rsidRPr="00F5474E">
        <w:rPr>
          <w:color w:val="auto"/>
        </w:rPr>
        <w:t xml:space="preserve">- наименование органа; </w:t>
      </w:r>
    </w:p>
    <w:p w:rsidR="00BE6F90" w:rsidRPr="00F5474E" w:rsidRDefault="00BE6F90" w:rsidP="00BE6F90">
      <w:pPr>
        <w:pStyle w:val="Default"/>
        <w:ind w:firstLine="709"/>
        <w:jc w:val="both"/>
        <w:rPr>
          <w:color w:val="auto"/>
        </w:rPr>
      </w:pPr>
      <w:r w:rsidRPr="00F5474E">
        <w:rPr>
          <w:color w:val="auto"/>
        </w:rPr>
        <w:t xml:space="preserve">- место нахождения и юридический адрес; </w:t>
      </w:r>
    </w:p>
    <w:p w:rsidR="00BE6F90" w:rsidRPr="00F5474E" w:rsidRDefault="00BE6F90" w:rsidP="00BE6F90">
      <w:pPr>
        <w:pStyle w:val="Default"/>
        <w:ind w:firstLine="709"/>
        <w:jc w:val="both"/>
        <w:rPr>
          <w:color w:val="auto"/>
        </w:rPr>
      </w:pPr>
      <w:r w:rsidRPr="00F5474E">
        <w:rPr>
          <w:color w:val="auto"/>
        </w:rPr>
        <w:t xml:space="preserve">- режим работы; </w:t>
      </w:r>
    </w:p>
    <w:p w:rsidR="00BE6F90" w:rsidRPr="00F5474E" w:rsidRDefault="00BE6F90" w:rsidP="00BE6F90">
      <w:pPr>
        <w:pStyle w:val="Default"/>
        <w:ind w:firstLine="709"/>
        <w:jc w:val="both"/>
        <w:rPr>
          <w:color w:val="auto"/>
        </w:rPr>
      </w:pPr>
      <w:r w:rsidRPr="00F5474E">
        <w:rPr>
          <w:color w:val="auto"/>
        </w:rPr>
        <w:t xml:space="preserve">- номера телефонов для справок; </w:t>
      </w:r>
    </w:p>
    <w:p w:rsidR="00BE6F90" w:rsidRPr="00F5474E" w:rsidRDefault="00BE6F90" w:rsidP="00BE6F90">
      <w:pPr>
        <w:pStyle w:val="Default"/>
        <w:ind w:firstLine="709"/>
        <w:jc w:val="both"/>
        <w:rPr>
          <w:color w:val="auto"/>
        </w:rPr>
      </w:pPr>
      <w:r w:rsidRPr="00F5474E">
        <w:rPr>
          <w:color w:val="auto"/>
        </w:rPr>
        <w:t xml:space="preserve">- адрес официального сайта. </w:t>
      </w:r>
    </w:p>
    <w:p w:rsidR="00BE6F90" w:rsidRPr="00F5474E" w:rsidRDefault="00BE6F90" w:rsidP="00BE6F90">
      <w:pPr>
        <w:pStyle w:val="Default"/>
        <w:ind w:firstLine="709"/>
        <w:jc w:val="both"/>
        <w:rPr>
          <w:color w:val="auto"/>
        </w:rPr>
      </w:pPr>
      <w:r w:rsidRPr="00F5474E">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E6F90" w:rsidRPr="00F5474E" w:rsidRDefault="00BE6F90" w:rsidP="00BE6F90">
      <w:pPr>
        <w:pStyle w:val="Default"/>
        <w:ind w:firstLine="709"/>
        <w:jc w:val="both"/>
        <w:rPr>
          <w:color w:val="auto"/>
        </w:rPr>
      </w:pPr>
      <w:r w:rsidRPr="00F5474E">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BE6F90" w:rsidRPr="00F5474E" w:rsidRDefault="00BE6F90" w:rsidP="00BE6F90">
      <w:pPr>
        <w:jc w:val="both"/>
      </w:pPr>
      <w:r w:rsidRPr="00F5474E">
        <w:t>2.14.5. Требования к местам информирования заявителей, получения информации и заполнения необходимых документов:</w:t>
      </w:r>
    </w:p>
    <w:p w:rsidR="00BE6F90" w:rsidRPr="00F5474E" w:rsidRDefault="00BE6F90" w:rsidP="00BE6F90">
      <w:pPr>
        <w:ind w:firstLine="709"/>
        <w:jc w:val="both"/>
      </w:pPr>
      <w:r w:rsidRPr="00F5474E">
        <w:t>Места информирования оборудуются информационным стендом (стойкой), стульями и столом для возможности оформления документов.</w:t>
      </w:r>
    </w:p>
    <w:p w:rsidR="00BE6F90" w:rsidRPr="00F5474E" w:rsidRDefault="00BE6F90" w:rsidP="00BE6F90">
      <w:pPr>
        <w:pStyle w:val="Default"/>
        <w:ind w:firstLine="709"/>
        <w:jc w:val="both"/>
        <w:rPr>
          <w:color w:val="auto"/>
        </w:rPr>
      </w:pPr>
      <w:r w:rsidRPr="00F5474E">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BE6F90" w:rsidRPr="00F5474E" w:rsidRDefault="00BE6F90" w:rsidP="00BE6F90">
      <w:pPr>
        <w:jc w:val="both"/>
      </w:pPr>
      <w:r w:rsidRPr="00F5474E">
        <w:t>2.14.6. Требования к обеспечению доступности инвалидов:</w:t>
      </w:r>
    </w:p>
    <w:p w:rsidR="00BE6F90" w:rsidRPr="00F5474E" w:rsidRDefault="00BE6F90" w:rsidP="00BE6F90">
      <w:pPr>
        <w:ind w:firstLine="709"/>
        <w:jc w:val="both"/>
      </w:pPr>
      <w:r w:rsidRPr="00F5474E">
        <w:t>Помещения администрации сельского поселения, зал ожидания, места для заполнения запросов, информационные стенды, вход в здание администрации сельского поселения должны быть доступны для инвалидов в соответствии с законодательством Российской Федерации о социальной защите инвалидов.</w:t>
      </w:r>
    </w:p>
    <w:p w:rsidR="00BE6F90" w:rsidRPr="00F5474E" w:rsidRDefault="00BE6F90" w:rsidP="00BE6F90">
      <w:pPr>
        <w:ind w:firstLine="709"/>
        <w:jc w:val="both"/>
        <w:outlineLvl w:val="0"/>
      </w:pPr>
      <w:r w:rsidRPr="00F5474E">
        <w:t>Заявителям – инвалидам, имеющим стойкие расстройства функции зрения, обеспечивается сопровождение и оказание помощи в помещениях администрации сельского поселения при получении услуги, а также допускаются собаки-проводники.</w:t>
      </w:r>
    </w:p>
    <w:p w:rsidR="00BE6F90" w:rsidRPr="00F5474E" w:rsidRDefault="00BE6F90" w:rsidP="00BE6F90">
      <w:pPr>
        <w:ind w:firstLine="709"/>
        <w:jc w:val="both"/>
        <w:outlineLvl w:val="0"/>
      </w:pPr>
      <w:r w:rsidRPr="00F5474E">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BE6F90" w:rsidRPr="00F5474E" w:rsidRDefault="00BE6F90" w:rsidP="00BE6F90">
      <w:pPr>
        <w:pStyle w:val="Default"/>
        <w:jc w:val="both"/>
        <w:rPr>
          <w:color w:val="auto"/>
        </w:rPr>
      </w:pPr>
      <w:r w:rsidRPr="00F5474E">
        <w:t>2.14.7. Территория, прилегающая к зданию администрации сельского поселения, оборудуется по возможности местами для парковки автотранспортных средств, включая автотранспортные средства инвалидов.</w:t>
      </w:r>
      <w:r w:rsidRPr="00F5474E">
        <w:rPr>
          <w:color w:val="auto"/>
        </w:rPr>
        <w:t xml:space="preserve"> За пользование стоянкой (парковкой) с заявителей плата не взимается. </w:t>
      </w:r>
    </w:p>
    <w:p w:rsidR="00BE6F90" w:rsidRPr="00F5474E" w:rsidRDefault="00BE6F90" w:rsidP="00BE6F90">
      <w:pPr>
        <w:pStyle w:val="Default"/>
        <w:jc w:val="both"/>
        <w:rPr>
          <w:color w:val="auto"/>
        </w:rPr>
      </w:pPr>
      <w:r w:rsidRPr="00F5474E">
        <w:rPr>
          <w:color w:val="auto"/>
        </w:rPr>
        <w:t xml:space="preserve">2.15. Показатели доступности и качества муниципальной услуги: </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w:t>
      </w:r>
      <w:r w:rsidRPr="00F5474E">
        <w:rPr>
          <w:rFonts w:ascii="Times New Roman" w:hAnsi="Times New Roman" w:cs="Times New Roman"/>
          <w:sz w:val="24"/>
          <w:szCs w:val="24"/>
        </w:rPr>
        <w:lastRenderedPageBreak/>
        <w:t>размещенных на информационных стендах, на официальном информационном портале МФЦ</w:t>
      </w:r>
      <w:r w:rsidRPr="00F5474E">
        <w:rPr>
          <w:rFonts w:ascii="Times New Roman" w:hAnsi="Times New Roman" w:cs="Times New Roman"/>
          <w:i/>
          <w:sz w:val="24"/>
          <w:szCs w:val="24"/>
        </w:rPr>
        <w:t>,</w:t>
      </w:r>
      <w:r w:rsidRPr="00F5474E">
        <w:rPr>
          <w:rFonts w:ascii="Times New Roman" w:hAnsi="Times New Roman" w:cs="Times New Roman"/>
          <w:sz w:val="24"/>
          <w:szCs w:val="24"/>
        </w:rPr>
        <w:t xml:space="preserve"> администрации сельского поселения, на сайте ЕПГУ и РПГУ;</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3) соблюдение сроков исполнения административных процедур (действий);</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5) соблюдение графика работы с заявителями по предоставлению муниципальной услуги;</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BE6F90" w:rsidRPr="00F5474E" w:rsidRDefault="00BE6F90" w:rsidP="00BE6F90">
      <w:pPr>
        <w:pStyle w:val="Default"/>
        <w:jc w:val="both"/>
        <w:rPr>
          <w:bCs/>
          <w:color w:val="auto"/>
        </w:rPr>
      </w:pPr>
      <w:r w:rsidRPr="00F5474E">
        <w:rPr>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BE6F90" w:rsidRPr="00F5474E" w:rsidRDefault="00BE6F90" w:rsidP="00BE6F90">
      <w:pPr>
        <w:pStyle w:val="Default"/>
        <w:jc w:val="both"/>
        <w:rPr>
          <w:color w:val="auto"/>
        </w:rPr>
      </w:pPr>
      <w:r w:rsidRPr="00F5474E">
        <w:rPr>
          <w:color w:val="auto"/>
        </w:rPr>
        <w:t xml:space="preserve">2.16.1. </w:t>
      </w:r>
      <w:proofErr w:type="gramStart"/>
      <w:r w:rsidRPr="00F5474E">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F5474E">
        <w:rPr>
          <w:iCs/>
          <w:color w:val="auto"/>
        </w:rPr>
        <w:t xml:space="preserve">администрацией </w:t>
      </w:r>
      <w:r w:rsidRPr="00F5474E">
        <w:t>сельского поселения</w:t>
      </w:r>
      <w:r w:rsidRPr="00F5474E">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sidRPr="00F5474E">
        <w:rPr>
          <w:iCs/>
          <w:color w:val="auto"/>
        </w:rPr>
        <w:t xml:space="preserve">Администрацией </w:t>
      </w:r>
      <w:r w:rsidRPr="00F5474E">
        <w:rPr>
          <w:color w:val="auto"/>
        </w:rPr>
        <w:t xml:space="preserve">и МФЦ, заключенным в установленном порядке. </w:t>
      </w:r>
      <w:proofErr w:type="gramEnd"/>
    </w:p>
    <w:p w:rsidR="00BE6F90" w:rsidRPr="00F5474E" w:rsidRDefault="00BE6F90" w:rsidP="00BE6F90">
      <w:pPr>
        <w:pStyle w:val="Default"/>
        <w:jc w:val="both"/>
        <w:rPr>
          <w:color w:val="auto"/>
        </w:rPr>
      </w:pPr>
      <w:r w:rsidRPr="00F5474E">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F5474E">
        <w:rPr>
          <w:iCs/>
          <w:color w:val="auto"/>
        </w:rPr>
        <w:t xml:space="preserve">администрацией </w:t>
      </w:r>
      <w:r w:rsidRPr="00F5474E">
        <w:t>сельского поселения</w:t>
      </w:r>
      <w:r w:rsidRPr="00F5474E">
        <w:rPr>
          <w:color w:val="auto"/>
        </w:rPr>
        <w:t xml:space="preserve"> и МФЦ, заключенным в установленном порядке. </w:t>
      </w:r>
    </w:p>
    <w:p w:rsidR="00BE6F90" w:rsidRPr="00F5474E" w:rsidRDefault="00BE6F90" w:rsidP="00BE6F90">
      <w:pPr>
        <w:pStyle w:val="Default"/>
        <w:jc w:val="both"/>
        <w:rPr>
          <w:color w:val="auto"/>
        </w:rPr>
      </w:pPr>
      <w:r w:rsidRPr="00F5474E">
        <w:rPr>
          <w:color w:val="auto"/>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Новосибирской области.</w:t>
      </w:r>
    </w:p>
    <w:p w:rsidR="00BE6F90" w:rsidRPr="00F5474E" w:rsidRDefault="00BE6F90" w:rsidP="00BE6F90">
      <w:pPr>
        <w:pStyle w:val="Default"/>
        <w:jc w:val="both"/>
        <w:rPr>
          <w:color w:val="auto"/>
        </w:rPr>
      </w:pPr>
      <w:r w:rsidRPr="00F5474E">
        <w:rPr>
          <w:color w:val="auto"/>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BE6F90" w:rsidRPr="00F5474E" w:rsidRDefault="00BE6F90" w:rsidP="00BE6F90">
      <w:pPr>
        <w:pStyle w:val="Default"/>
        <w:ind w:firstLine="720"/>
        <w:jc w:val="both"/>
        <w:rPr>
          <w:color w:val="auto"/>
        </w:rPr>
      </w:pPr>
      <w:r w:rsidRPr="00F5474E">
        <w:rPr>
          <w:color w:val="auto"/>
        </w:rPr>
        <w:t xml:space="preserve">1) прием заявления и документов, необходимых для предоставления муниципальной услуги; </w:t>
      </w:r>
    </w:p>
    <w:p w:rsidR="00BE6F90" w:rsidRPr="00F5474E" w:rsidRDefault="00BE6F90" w:rsidP="00BE6F90">
      <w:pPr>
        <w:pStyle w:val="Default"/>
        <w:ind w:firstLine="720"/>
        <w:jc w:val="both"/>
        <w:rPr>
          <w:color w:val="auto"/>
        </w:rPr>
      </w:pPr>
      <w:r w:rsidRPr="00F5474E">
        <w:rPr>
          <w:color w:val="auto"/>
        </w:rPr>
        <w:t xml:space="preserve">2) выдача документа, являющегося результатом предоставления муниципальной услуги. </w:t>
      </w:r>
    </w:p>
    <w:p w:rsidR="00BE6F90" w:rsidRPr="00F5474E" w:rsidRDefault="00BE6F90" w:rsidP="00BE6F90">
      <w:pPr>
        <w:pStyle w:val="Default"/>
        <w:jc w:val="both"/>
        <w:rPr>
          <w:color w:val="auto"/>
        </w:rPr>
      </w:pPr>
      <w:r w:rsidRPr="00F5474E">
        <w:rPr>
          <w:color w:val="auto"/>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E6F90" w:rsidRPr="00F5474E" w:rsidRDefault="00BE6F90" w:rsidP="00BE6F90">
      <w:pPr>
        <w:pStyle w:val="aa"/>
        <w:spacing w:after="0" w:line="240" w:lineRule="auto"/>
        <w:ind w:left="0"/>
        <w:rPr>
          <w:rFonts w:ascii="Times New Roman" w:eastAsia="Times New Roman" w:hAnsi="Times New Roman"/>
          <w:sz w:val="24"/>
          <w:szCs w:val="24"/>
        </w:rPr>
      </w:pPr>
      <w:r w:rsidRPr="00F5474E">
        <w:rPr>
          <w:rFonts w:ascii="Times New Roman" w:hAnsi="Times New Roman"/>
          <w:sz w:val="24"/>
          <w:szCs w:val="24"/>
        </w:rPr>
        <w:t>2.16.6. При предоставлении услуг в электронной форме посредством ЕПГУ/РПГУ заявителю обеспечивается:</w:t>
      </w:r>
    </w:p>
    <w:p w:rsidR="00BE6F90" w:rsidRPr="00F5474E" w:rsidRDefault="00BE6F90" w:rsidP="00BE6F90">
      <w:pPr>
        <w:ind w:firstLine="720"/>
        <w:jc w:val="both"/>
        <w:rPr>
          <w:rFonts w:eastAsia="Calibri"/>
        </w:rPr>
      </w:pPr>
      <w:r w:rsidRPr="00F5474E">
        <w:rPr>
          <w:rFonts w:eastAsia="Calibri"/>
        </w:rPr>
        <w:t>1) получение информации о порядке и сроках предоставления муниципальной услуги;</w:t>
      </w:r>
    </w:p>
    <w:p w:rsidR="00BE6F90" w:rsidRPr="00F5474E" w:rsidRDefault="00BE6F90" w:rsidP="00BE6F90">
      <w:pPr>
        <w:ind w:firstLine="720"/>
        <w:jc w:val="both"/>
        <w:rPr>
          <w:rFonts w:eastAsia="Calibri"/>
        </w:rPr>
      </w:pPr>
      <w:r w:rsidRPr="00F5474E">
        <w:rPr>
          <w:rFonts w:eastAsia="Calibri"/>
        </w:rPr>
        <w:t xml:space="preserve">2) запись на прием в </w:t>
      </w:r>
      <w:r w:rsidRPr="00F5474E">
        <w:rPr>
          <w:rFonts w:eastAsia="Calibri"/>
          <w:iCs/>
        </w:rPr>
        <w:t>администрацию</w:t>
      </w:r>
      <w:r w:rsidRPr="00F5474E">
        <w:rPr>
          <w:rFonts w:eastAsia="Calibri"/>
        </w:rPr>
        <w:t xml:space="preserve"> </w:t>
      </w:r>
      <w:r w:rsidRPr="00F5474E">
        <w:t>сельского поселения</w:t>
      </w:r>
      <w:r w:rsidRPr="00F5474E">
        <w:rPr>
          <w:rFonts w:eastAsia="Calibri"/>
        </w:rPr>
        <w:t xml:space="preserve"> для подачи запроса о предоставлении муниципальной услуги (далее - запрос);</w:t>
      </w:r>
    </w:p>
    <w:p w:rsidR="00BE6F90" w:rsidRPr="00F5474E" w:rsidRDefault="00BE6F90" w:rsidP="00BE6F90">
      <w:pPr>
        <w:ind w:firstLine="720"/>
        <w:jc w:val="both"/>
        <w:rPr>
          <w:rFonts w:eastAsia="Calibri"/>
        </w:rPr>
      </w:pPr>
      <w:r w:rsidRPr="00F5474E">
        <w:rPr>
          <w:rFonts w:eastAsia="Calibri"/>
        </w:rPr>
        <w:t>3) осуществление оценки качества предоставления услуги;</w:t>
      </w:r>
    </w:p>
    <w:p w:rsidR="00BE6F90" w:rsidRPr="00F5474E" w:rsidRDefault="00BE6F90" w:rsidP="00BE6F90">
      <w:pPr>
        <w:ind w:firstLine="720"/>
        <w:jc w:val="both"/>
        <w:rPr>
          <w:rFonts w:eastAsia="Calibri"/>
        </w:rPr>
      </w:pPr>
      <w:proofErr w:type="gramStart"/>
      <w:r w:rsidRPr="00F5474E">
        <w:rPr>
          <w:rFonts w:eastAsia="Calibri"/>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E6F90" w:rsidRPr="00F5474E" w:rsidRDefault="00BE6F90" w:rsidP="00BE6F90">
      <w:pPr>
        <w:jc w:val="both"/>
      </w:pPr>
      <w:r w:rsidRPr="00F5474E">
        <w:t xml:space="preserve">2.16.7. В целях предоставления муниципальной услуги осуществляется прием заявителей по предварительной записи. </w:t>
      </w:r>
    </w:p>
    <w:p w:rsidR="00BE6F90" w:rsidRPr="00F5474E" w:rsidRDefault="00BE6F90" w:rsidP="00BE6F90">
      <w:pPr>
        <w:ind w:firstLine="709"/>
        <w:jc w:val="both"/>
      </w:pPr>
      <w:r w:rsidRPr="00F5474E">
        <w:t xml:space="preserve">Запись на прием проводится посредством ЕПГУ/РПГУ. </w:t>
      </w:r>
    </w:p>
    <w:p w:rsidR="00BE6F90" w:rsidRPr="00F5474E" w:rsidRDefault="00BE6F90" w:rsidP="00BE6F90">
      <w:pPr>
        <w:ind w:firstLine="709"/>
        <w:jc w:val="both"/>
      </w:pPr>
      <w:r w:rsidRPr="00F5474E">
        <w:t>Заявителю предоставляется возможность записи в любые свободные для приема дату и время в пределах установленного в администрации сельского поселения графика приема заявителей.</w:t>
      </w:r>
    </w:p>
    <w:p w:rsidR="00BE6F90" w:rsidRPr="00F5474E" w:rsidRDefault="00BE6F90" w:rsidP="00BE6F90">
      <w:pPr>
        <w:ind w:firstLine="709"/>
        <w:jc w:val="both"/>
      </w:pPr>
      <w:r w:rsidRPr="00F5474E">
        <w:t>Администрация сельского поселения не вправе требовать от заявителя совершения иных действий, кроме прохождения идентификац</w:t>
      </w:r>
      <w:proofErr w:type="gramStart"/>
      <w:r w:rsidRPr="00F5474E">
        <w:t>ии и ау</w:t>
      </w:r>
      <w:proofErr w:type="gramEnd"/>
      <w:r w:rsidRPr="00F5474E">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6F90" w:rsidRPr="00F5474E" w:rsidRDefault="00BE6F90" w:rsidP="00BE6F90">
      <w:pPr>
        <w:pStyle w:val="Default"/>
        <w:jc w:val="both"/>
      </w:pPr>
      <w:r w:rsidRPr="00F5474E">
        <w:t>2.16.8. Заявителям обеспечивается возможность оценить доступность и качество муниципальной услуги на ЕПГУ/РПГУ.</w:t>
      </w:r>
    </w:p>
    <w:p w:rsidR="00BE6F90" w:rsidRPr="00F5474E" w:rsidRDefault="00BE6F90" w:rsidP="00BE6F90">
      <w:pPr>
        <w:pStyle w:val="ConsPlusNormal"/>
        <w:ind w:firstLine="0"/>
        <w:jc w:val="center"/>
        <w:outlineLvl w:val="1"/>
        <w:rPr>
          <w:rFonts w:ascii="Times New Roman" w:hAnsi="Times New Roman" w:cs="Times New Roman"/>
          <w:b/>
          <w:sz w:val="24"/>
          <w:szCs w:val="24"/>
        </w:rPr>
      </w:pPr>
    </w:p>
    <w:p w:rsidR="00BE6F90" w:rsidRPr="00F5474E" w:rsidRDefault="00BE6F90" w:rsidP="00BE6F90">
      <w:pPr>
        <w:pStyle w:val="ConsPlusNormal"/>
        <w:ind w:firstLine="0"/>
        <w:jc w:val="center"/>
        <w:outlineLvl w:val="1"/>
        <w:rPr>
          <w:rFonts w:ascii="Times New Roman" w:hAnsi="Times New Roman" w:cs="Times New Roman"/>
          <w:b/>
          <w:color w:val="000000"/>
          <w:sz w:val="24"/>
          <w:szCs w:val="24"/>
        </w:rPr>
      </w:pPr>
      <w:r w:rsidRPr="00F5474E">
        <w:rPr>
          <w:rFonts w:ascii="Times New Roman" w:hAnsi="Times New Roman" w:cs="Times New Roman"/>
          <w:b/>
          <w:color w:val="000000"/>
          <w:sz w:val="24"/>
          <w:szCs w:val="24"/>
        </w:rPr>
        <w:t>3. Состав, последовательность и сроки выполнения</w:t>
      </w:r>
    </w:p>
    <w:p w:rsidR="00BE6F90" w:rsidRPr="00F5474E" w:rsidRDefault="00BE6F90" w:rsidP="00BE6F90">
      <w:pPr>
        <w:pStyle w:val="Default"/>
        <w:jc w:val="center"/>
        <w:rPr>
          <w:b/>
          <w:bCs/>
        </w:rPr>
      </w:pPr>
      <w:r w:rsidRPr="00F5474E">
        <w:rPr>
          <w:b/>
        </w:rPr>
        <w:t>административных процедур (действий), требования к их выполнению,</w:t>
      </w:r>
      <w:r w:rsidRPr="00F5474E">
        <w:rPr>
          <w:b/>
          <w:bCs/>
        </w:rPr>
        <w:t xml:space="preserve"> </w:t>
      </w:r>
    </w:p>
    <w:p w:rsidR="00BE6F90" w:rsidRPr="00F5474E" w:rsidRDefault="00BE6F90" w:rsidP="00BE6F90">
      <w:pPr>
        <w:pStyle w:val="Default"/>
        <w:jc w:val="center"/>
        <w:rPr>
          <w:b/>
          <w:bCs/>
        </w:rPr>
      </w:pPr>
      <w:r w:rsidRPr="00F5474E">
        <w:rPr>
          <w:b/>
          <w:bCs/>
        </w:rPr>
        <w:lastRenderedPageBreak/>
        <w:t>в том числе особенности выполнения административных процедур (действий)</w:t>
      </w:r>
    </w:p>
    <w:p w:rsidR="00BE6F90" w:rsidRPr="00F5474E" w:rsidRDefault="00BE6F90" w:rsidP="00BE6F90">
      <w:pPr>
        <w:pStyle w:val="Default"/>
        <w:jc w:val="center"/>
        <w:rPr>
          <w:b/>
          <w:bCs/>
        </w:rPr>
      </w:pPr>
      <w:r w:rsidRPr="00F5474E">
        <w:rPr>
          <w:b/>
          <w:bCs/>
        </w:rPr>
        <w:t>в электронной форме</w:t>
      </w:r>
    </w:p>
    <w:p w:rsidR="00BE6F90" w:rsidRPr="00F5474E" w:rsidRDefault="00BE6F90" w:rsidP="00BE6F90">
      <w:pPr>
        <w:pStyle w:val="ConsPlusNormal"/>
        <w:widowControl/>
        <w:ind w:firstLine="0"/>
        <w:jc w:val="both"/>
        <w:rPr>
          <w:rFonts w:ascii="Times New Roman" w:hAnsi="Times New Roman" w:cs="Times New Roman"/>
          <w:sz w:val="24"/>
          <w:szCs w:val="24"/>
        </w:rPr>
      </w:pP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BE6F90" w:rsidRPr="00F5474E" w:rsidRDefault="00BE6F90" w:rsidP="00BE6F90">
      <w:pPr>
        <w:pStyle w:val="Default"/>
        <w:ind w:firstLine="709"/>
        <w:jc w:val="both"/>
        <w:rPr>
          <w:bCs/>
          <w:color w:val="auto"/>
        </w:rPr>
      </w:pPr>
      <w:r w:rsidRPr="00F5474E">
        <w:t>- прием и регистрация заявления</w:t>
      </w:r>
      <w:r w:rsidRPr="00F5474E">
        <w:rPr>
          <w:bCs/>
          <w:color w:val="auto"/>
        </w:rPr>
        <w:t>;</w:t>
      </w:r>
    </w:p>
    <w:p w:rsidR="00BE6F90" w:rsidRPr="00F5474E" w:rsidRDefault="00BE6F90" w:rsidP="00BE6F90">
      <w:pPr>
        <w:ind w:firstLine="709"/>
        <w:jc w:val="both"/>
      </w:pPr>
      <w:r w:rsidRPr="00F5474E">
        <w:rPr>
          <w:color w:val="000000"/>
        </w:rPr>
        <w:t xml:space="preserve">- </w:t>
      </w:r>
      <w:r w:rsidRPr="00F5474E">
        <w:t>рассмотрение заявления и подготовка ответа;</w:t>
      </w:r>
    </w:p>
    <w:p w:rsidR="00BE6F90" w:rsidRPr="00F5474E" w:rsidRDefault="00BE6F90" w:rsidP="00BE6F90">
      <w:pPr>
        <w:ind w:firstLine="709"/>
        <w:jc w:val="both"/>
      </w:pPr>
      <w:r w:rsidRPr="00F5474E">
        <w:t>- выдача (направление) заявителю документа, являющегося</w:t>
      </w:r>
      <w:r w:rsidRPr="00F5474E">
        <w:rPr>
          <w:i/>
        </w:rPr>
        <w:t xml:space="preserve"> </w:t>
      </w:r>
      <w:r w:rsidRPr="00F5474E">
        <w:t>результатом муниципальной услуги.</w:t>
      </w:r>
    </w:p>
    <w:p w:rsidR="00BE6F90" w:rsidRPr="00F5474E" w:rsidRDefault="00BE6F90" w:rsidP="00BE6F90">
      <w:pPr>
        <w:pStyle w:val="Default"/>
        <w:jc w:val="both"/>
        <w:rPr>
          <w:bCs/>
          <w:i/>
        </w:rPr>
      </w:pPr>
      <w:r w:rsidRPr="00F5474E">
        <w:t xml:space="preserve">3.2. </w:t>
      </w:r>
      <w:r w:rsidRPr="00F5474E">
        <w:rPr>
          <w:bCs/>
          <w:i/>
        </w:rPr>
        <w:t>Прием и регистрация заявления:</w:t>
      </w:r>
    </w:p>
    <w:p w:rsidR="00BE6F90" w:rsidRPr="00F5474E" w:rsidRDefault="00BE6F90" w:rsidP="00BE6F90">
      <w:pPr>
        <w:pStyle w:val="Default"/>
        <w:jc w:val="both"/>
        <w:rPr>
          <w:color w:val="auto"/>
        </w:rPr>
      </w:pPr>
      <w:r w:rsidRPr="00F5474E">
        <w:rPr>
          <w:color w:val="auto"/>
        </w:rPr>
        <w:t>3.2.1. Основанием для начала административного действия является поступление в администрацию</w:t>
      </w:r>
      <w:r w:rsidRPr="00F5474E">
        <w:t xml:space="preserve"> сельского поселения</w:t>
      </w:r>
      <w:r w:rsidRPr="00F5474E">
        <w:rPr>
          <w:color w:val="auto"/>
        </w:rPr>
        <w:t xml:space="preserve"> или МФЦ заявления о предоставлении муниципальной услуги </w:t>
      </w:r>
      <w:r w:rsidRPr="00F5474E">
        <w:t>о даче письменных разъяснений по вопросам применения муниципальных правовых актов о налогах и сборах</w:t>
      </w:r>
      <w:r w:rsidRPr="00F5474E">
        <w:rPr>
          <w:color w:val="auto"/>
        </w:rPr>
        <w:t xml:space="preserve">: </w:t>
      </w:r>
    </w:p>
    <w:p w:rsidR="00BE6F90" w:rsidRPr="00F5474E" w:rsidRDefault="00BE6F90" w:rsidP="00BE6F90">
      <w:pPr>
        <w:pStyle w:val="Default"/>
        <w:ind w:firstLine="709"/>
        <w:jc w:val="both"/>
        <w:rPr>
          <w:color w:val="auto"/>
        </w:rPr>
      </w:pPr>
      <w:r w:rsidRPr="00F5474E">
        <w:rPr>
          <w:color w:val="auto"/>
        </w:rPr>
        <w:t>а) в администрации</w:t>
      </w:r>
      <w:r w:rsidRPr="00F5474E">
        <w:t xml:space="preserve"> сельского поселения</w:t>
      </w:r>
      <w:r w:rsidRPr="00F5474E">
        <w:rPr>
          <w:iCs/>
          <w:color w:val="auto"/>
        </w:rPr>
        <w:t>:</w:t>
      </w:r>
      <w:r w:rsidRPr="00F5474E">
        <w:rPr>
          <w:i/>
          <w:iCs/>
          <w:color w:val="auto"/>
        </w:rPr>
        <w:t xml:space="preserve"> </w:t>
      </w:r>
    </w:p>
    <w:p w:rsidR="00BE6F90" w:rsidRPr="00F5474E" w:rsidRDefault="00BE6F90" w:rsidP="00BE6F90">
      <w:pPr>
        <w:pStyle w:val="Default"/>
        <w:ind w:firstLine="709"/>
        <w:jc w:val="both"/>
        <w:rPr>
          <w:color w:val="auto"/>
        </w:rPr>
      </w:pPr>
      <w:r w:rsidRPr="00F5474E">
        <w:rPr>
          <w:color w:val="auto"/>
        </w:rPr>
        <w:t xml:space="preserve">- посредством личного обращения заявителя, </w:t>
      </w:r>
    </w:p>
    <w:p w:rsidR="00BE6F90" w:rsidRPr="00F5474E" w:rsidRDefault="00BE6F90" w:rsidP="00BE6F90">
      <w:pPr>
        <w:pStyle w:val="Default"/>
        <w:ind w:firstLine="709"/>
        <w:jc w:val="both"/>
        <w:rPr>
          <w:color w:val="auto"/>
        </w:rPr>
      </w:pPr>
      <w:r w:rsidRPr="00F5474E">
        <w:rPr>
          <w:color w:val="auto"/>
        </w:rPr>
        <w:t xml:space="preserve">- посредством почтового отправления. </w:t>
      </w:r>
    </w:p>
    <w:p w:rsidR="00BE6F90" w:rsidRPr="00F5474E" w:rsidRDefault="00BE6F90" w:rsidP="00BE6F90">
      <w:pPr>
        <w:pStyle w:val="Default"/>
        <w:ind w:firstLine="709"/>
        <w:jc w:val="both"/>
        <w:rPr>
          <w:color w:val="auto"/>
        </w:rPr>
      </w:pPr>
      <w:r w:rsidRPr="00F5474E">
        <w:rPr>
          <w:color w:val="auto"/>
        </w:rPr>
        <w:t xml:space="preserve">б) в МФЦ посредством личного обращения заявителя. </w:t>
      </w:r>
    </w:p>
    <w:p w:rsidR="00BE6F90" w:rsidRPr="00F5474E" w:rsidRDefault="00BE6F90" w:rsidP="00BE6F90">
      <w:pPr>
        <w:pStyle w:val="Default"/>
        <w:jc w:val="both"/>
        <w:rPr>
          <w:color w:val="auto"/>
        </w:rPr>
      </w:pPr>
      <w:r w:rsidRPr="00F5474E">
        <w:rPr>
          <w:color w:val="auto"/>
        </w:rPr>
        <w:t>3.2.2. Прием заявления, необходимого для предоставления муниципальной услуги, осуществляют сотрудники администрации</w:t>
      </w:r>
      <w:r w:rsidRPr="00F5474E">
        <w:t xml:space="preserve"> сельского поселения</w:t>
      </w:r>
      <w:r w:rsidRPr="00F5474E">
        <w:rPr>
          <w:color w:val="auto"/>
        </w:rPr>
        <w:t xml:space="preserve"> или сотрудники МФЦ. </w:t>
      </w:r>
    </w:p>
    <w:p w:rsidR="00BE6F90" w:rsidRPr="00F5474E" w:rsidRDefault="00BE6F90" w:rsidP="00BE6F90">
      <w:pPr>
        <w:pStyle w:val="Default"/>
        <w:jc w:val="both"/>
        <w:rPr>
          <w:color w:val="auto"/>
        </w:rPr>
      </w:pPr>
      <w:r w:rsidRPr="00F5474E">
        <w:rPr>
          <w:color w:val="auto"/>
        </w:rPr>
        <w:t xml:space="preserve">3.2.3.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сельского поселения и МФЦ, заключенными в установленном порядке, если исполнение данного административного действия предусмотрено заключенными соглашениями. </w:t>
      </w:r>
    </w:p>
    <w:p w:rsidR="00BE6F90" w:rsidRPr="00F5474E" w:rsidRDefault="00BE6F90" w:rsidP="00BE6F90">
      <w:pPr>
        <w:pStyle w:val="Default"/>
        <w:jc w:val="both"/>
        <w:rPr>
          <w:color w:val="auto"/>
        </w:rPr>
      </w:pPr>
      <w:r w:rsidRPr="00F5474E">
        <w:rPr>
          <w:color w:val="auto"/>
        </w:rPr>
        <w:t>3.2.4. При поступлении заявления посредством личного обращения заявителя в администрацию</w:t>
      </w:r>
      <w:r w:rsidRPr="00F5474E">
        <w:t xml:space="preserve"> сельского поселения</w:t>
      </w:r>
      <w:r w:rsidRPr="00F5474E">
        <w:rPr>
          <w:color w:val="auto"/>
        </w:rPr>
        <w:t xml:space="preserve"> или МФЦ, специалист, ответственный за прием и регистрацию документов, осуществляет следующую последовательность действий: </w:t>
      </w:r>
    </w:p>
    <w:p w:rsidR="00BE6F90" w:rsidRPr="00F5474E" w:rsidRDefault="00BE6F90" w:rsidP="00BE6F90">
      <w:pPr>
        <w:pStyle w:val="Default"/>
        <w:ind w:firstLine="709"/>
        <w:jc w:val="both"/>
        <w:rPr>
          <w:color w:val="auto"/>
        </w:rPr>
      </w:pPr>
      <w:r w:rsidRPr="00F5474E">
        <w:rPr>
          <w:color w:val="auto"/>
        </w:rPr>
        <w:t xml:space="preserve">1) устанавливает предмет обращения; </w:t>
      </w:r>
    </w:p>
    <w:p w:rsidR="00BE6F90" w:rsidRPr="00F5474E" w:rsidRDefault="00BE6F90" w:rsidP="00BE6F90">
      <w:pPr>
        <w:pStyle w:val="Default"/>
        <w:ind w:firstLine="709"/>
        <w:jc w:val="both"/>
        <w:rPr>
          <w:color w:val="auto"/>
        </w:rPr>
      </w:pPr>
      <w:r w:rsidRPr="00F5474E">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BE6F90" w:rsidRPr="00F5474E" w:rsidRDefault="00BE6F90" w:rsidP="00BE6F90">
      <w:pPr>
        <w:pStyle w:val="Default"/>
        <w:ind w:firstLine="709"/>
        <w:jc w:val="both"/>
        <w:rPr>
          <w:color w:val="auto"/>
        </w:rPr>
      </w:pPr>
      <w:r w:rsidRPr="00F5474E">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BE6F90" w:rsidRPr="00F5474E" w:rsidRDefault="00BE6F90" w:rsidP="00BE6F90">
      <w:pPr>
        <w:pStyle w:val="Default"/>
        <w:ind w:firstLine="709"/>
        <w:jc w:val="both"/>
        <w:rPr>
          <w:color w:val="auto"/>
        </w:rPr>
      </w:pPr>
      <w:r w:rsidRPr="00F5474E">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BE6F90" w:rsidRPr="00F5474E" w:rsidRDefault="00BE6F90" w:rsidP="00BE6F90">
      <w:pPr>
        <w:pStyle w:val="Default"/>
        <w:ind w:firstLine="709"/>
        <w:jc w:val="both"/>
        <w:rPr>
          <w:color w:val="auto"/>
        </w:rPr>
      </w:pPr>
      <w:r w:rsidRPr="00F5474E">
        <w:rPr>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BE6F90" w:rsidRPr="00F5474E" w:rsidRDefault="00BE6F90" w:rsidP="00BE6F90">
      <w:pPr>
        <w:pStyle w:val="Default"/>
        <w:ind w:firstLine="709"/>
        <w:jc w:val="both"/>
        <w:rPr>
          <w:color w:val="auto"/>
        </w:rPr>
      </w:pPr>
      <w:r w:rsidRPr="00F5474E">
        <w:rPr>
          <w:color w:val="auto"/>
        </w:rPr>
        <w:t>6) осуществляет регистрацию заявления в соответствии с порядком делопроизводства, установленным в администрации</w:t>
      </w:r>
      <w:r w:rsidRPr="00F5474E">
        <w:t xml:space="preserve"> сельского поселения</w:t>
      </w:r>
      <w:r w:rsidRPr="00F5474E">
        <w:rPr>
          <w:color w:val="auto"/>
        </w:rPr>
        <w:t xml:space="preserve">,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сельского поселения. </w:t>
      </w:r>
    </w:p>
    <w:p w:rsidR="00BE6F90" w:rsidRPr="00F5474E" w:rsidRDefault="00BE6F90" w:rsidP="00BE6F90">
      <w:pPr>
        <w:pStyle w:val="Default"/>
        <w:jc w:val="both"/>
        <w:rPr>
          <w:color w:val="auto"/>
        </w:rPr>
      </w:pPr>
      <w:r w:rsidRPr="00F5474E">
        <w:rPr>
          <w:color w:val="auto"/>
        </w:rPr>
        <w:t>3.2.5. Сотрудник МФЦ, ответственный за организацию направления заявления в администрацию сельского поселения</w:t>
      </w:r>
      <w:r w:rsidRPr="00F5474E">
        <w:rPr>
          <w:i/>
          <w:iCs/>
          <w:color w:val="auto"/>
        </w:rPr>
        <w:t xml:space="preserve">, </w:t>
      </w:r>
      <w:r w:rsidRPr="00F5474E">
        <w:rPr>
          <w:color w:val="auto"/>
        </w:rPr>
        <w:t xml:space="preserve">организует передачу заявления и документов, представленных заявителем, в администрацию </w:t>
      </w:r>
      <w:r w:rsidRPr="00F5474E">
        <w:t xml:space="preserve">сельского поселения </w:t>
      </w:r>
      <w:r w:rsidRPr="00F5474E">
        <w:rPr>
          <w:color w:val="auto"/>
        </w:rPr>
        <w:t>в соответствии с заключенным соглашением о взаимодействии и порядком делопроизводства МФЦ.</w:t>
      </w:r>
    </w:p>
    <w:p w:rsidR="00BE6F90" w:rsidRPr="00F5474E" w:rsidRDefault="00BE6F90" w:rsidP="00BE6F90">
      <w:pPr>
        <w:pStyle w:val="Default"/>
        <w:jc w:val="both"/>
        <w:rPr>
          <w:color w:val="auto"/>
        </w:rPr>
      </w:pPr>
      <w:r w:rsidRPr="00F5474E">
        <w:rPr>
          <w:color w:val="auto"/>
        </w:rPr>
        <w:t>3.2.6. При отсутствии у заявителя, обратившегося лично, заполненного заявления или не правильном его заполнении, специалист администрации</w:t>
      </w:r>
      <w:r w:rsidRPr="00F5474E">
        <w:t xml:space="preserve"> сельского поселения</w:t>
      </w:r>
      <w:r w:rsidRPr="00F5474E">
        <w:rPr>
          <w:color w:val="auto"/>
        </w:rPr>
        <w:t xml:space="preserve"> или МФЦ, ответственный за прием и регистрацию заявления, консультирует заявителя по вопросам заполнения заявления. </w:t>
      </w:r>
    </w:p>
    <w:p w:rsidR="00BE6F90" w:rsidRPr="00F5474E" w:rsidRDefault="00BE6F90" w:rsidP="00BE6F90">
      <w:pPr>
        <w:pStyle w:val="Default"/>
        <w:jc w:val="both"/>
        <w:rPr>
          <w:color w:val="auto"/>
        </w:rPr>
      </w:pPr>
      <w:r w:rsidRPr="00F5474E">
        <w:rPr>
          <w:color w:val="auto"/>
        </w:rPr>
        <w:t xml:space="preserve">3.2.7. При поступлении заявления в администрацию </w:t>
      </w:r>
      <w:r w:rsidRPr="00F5474E">
        <w:t xml:space="preserve">сельского поселения </w:t>
      </w:r>
      <w:r w:rsidRPr="00F5474E">
        <w:rPr>
          <w:color w:val="auto"/>
        </w:rPr>
        <w:t>посредством почтового отправления специалист администрации</w:t>
      </w:r>
      <w:r w:rsidRPr="00F5474E">
        <w:t xml:space="preserve"> сельского поселения</w:t>
      </w:r>
      <w:r w:rsidRPr="00F5474E">
        <w:rPr>
          <w:color w:val="auto"/>
        </w:rPr>
        <w:t xml:space="preserve">, ответственный за прием и регистрацию заявления, осуществляет действия согласно подпункту 3.2.4 пункта 3.2. настоящего Административного регламента, кроме действий, предусмотренных подпунктами 2, 3 подпункта 3.2.4 пункта 3.2. настоящего Административного регламента. </w:t>
      </w:r>
    </w:p>
    <w:p w:rsidR="00BE6F90" w:rsidRPr="00F5474E" w:rsidRDefault="00BE6F90" w:rsidP="00BE6F90">
      <w:pPr>
        <w:pStyle w:val="Default"/>
        <w:jc w:val="both"/>
        <w:rPr>
          <w:color w:val="auto"/>
        </w:rPr>
      </w:pPr>
      <w:r w:rsidRPr="00F5474E">
        <w:rPr>
          <w:color w:val="auto"/>
        </w:rPr>
        <w:t xml:space="preserve">3.2.8.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F5474E">
        <w:rPr>
          <w:color w:val="auto"/>
        </w:rPr>
        <w:t>с даты поступления</w:t>
      </w:r>
      <w:proofErr w:type="gramEnd"/>
      <w:r w:rsidRPr="00F5474E">
        <w:rPr>
          <w:color w:val="auto"/>
        </w:rPr>
        <w:t xml:space="preserve"> заявления в администрацию</w:t>
      </w:r>
      <w:r w:rsidRPr="00F5474E">
        <w:t xml:space="preserve"> сельского поселения</w:t>
      </w:r>
      <w:r w:rsidRPr="00F5474E">
        <w:rPr>
          <w:color w:val="auto"/>
        </w:rPr>
        <w:t xml:space="preserve">. </w:t>
      </w:r>
    </w:p>
    <w:p w:rsidR="00BE6F90" w:rsidRPr="00F5474E" w:rsidRDefault="00BE6F90" w:rsidP="00BE6F90">
      <w:pPr>
        <w:pStyle w:val="Default"/>
        <w:jc w:val="both"/>
        <w:rPr>
          <w:color w:val="auto"/>
        </w:rPr>
      </w:pPr>
      <w:r w:rsidRPr="00F5474E">
        <w:rPr>
          <w:color w:val="auto"/>
        </w:rPr>
        <w:t xml:space="preserve">3.2.9. Регистрация заявления, полученного администрацией </w:t>
      </w:r>
      <w:r w:rsidRPr="00F5474E">
        <w:t xml:space="preserve">сельского поселения </w:t>
      </w:r>
      <w:r w:rsidRPr="00F5474E">
        <w:rPr>
          <w:color w:val="auto"/>
        </w:rPr>
        <w:t>из МФЦ, осуществляется не позднее 1 рабочего дня, следующего за днем их поступления в администрацию</w:t>
      </w:r>
      <w:r w:rsidRPr="00F5474E">
        <w:t xml:space="preserve"> сельского поселения</w:t>
      </w:r>
      <w:r w:rsidRPr="00F5474E">
        <w:rPr>
          <w:color w:val="auto"/>
        </w:rPr>
        <w:t xml:space="preserve">. </w:t>
      </w:r>
    </w:p>
    <w:p w:rsidR="00BE6F90" w:rsidRPr="00F5474E" w:rsidRDefault="00BE6F90" w:rsidP="00BE6F90">
      <w:pPr>
        <w:pStyle w:val="Default"/>
        <w:jc w:val="both"/>
        <w:rPr>
          <w:color w:val="auto"/>
        </w:rPr>
      </w:pPr>
      <w:r w:rsidRPr="00F5474E">
        <w:rPr>
          <w:color w:val="auto"/>
        </w:rPr>
        <w:lastRenderedPageBreak/>
        <w:t>3.2.10. После регистрации заявление направляются на рассмотрение специалисту администрации</w:t>
      </w:r>
      <w:r w:rsidRPr="00F5474E">
        <w:t xml:space="preserve"> сельского поселения</w:t>
      </w:r>
      <w:r w:rsidRPr="00F5474E">
        <w:rPr>
          <w:color w:val="auto"/>
        </w:rPr>
        <w:t xml:space="preserve">, ответственному за предоставление муниципальной услуги. </w:t>
      </w:r>
    </w:p>
    <w:p w:rsidR="00BE6F90" w:rsidRPr="00F5474E" w:rsidRDefault="00BE6F90" w:rsidP="00BE6F90">
      <w:pPr>
        <w:pStyle w:val="Default"/>
        <w:jc w:val="both"/>
        <w:rPr>
          <w:color w:val="auto"/>
        </w:rPr>
      </w:pPr>
      <w:r w:rsidRPr="00F5474E">
        <w:rPr>
          <w:color w:val="auto"/>
        </w:rPr>
        <w:t xml:space="preserve">3.2.11. Максимальный срок осуществления административного действия не может превышать 2 рабочих дней. </w:t>
      </w:r>
    </w:p>
    <w:p w:rsidR="00BE6F90" w:rsidRPr="00F5474E" w:rsidRDefault="00BE6F90" w:rsidP="00BE6F90">
      <w:pPr>
        <w:pStyle w:val="Default"/>
        <w:jc w:val="both"/>
        <w:rPr>
          <w:color w:val="auto"/>
        </w:rPr>
      </w:pPr>
      <w:r w:rsidRPr="00F5474E">
        <w:rPr>
          <w:color w:val="auto"/>
        </w:rPr>
        <w:t xml:space="preserve">3.2.12. Результатом исполнения административного действия  является: </w:t>
      </w:r>
    </w:p>
    <w:p w:rsidR="00BE6F90" w:rsidRPr="00F5474E" w:rsidRDefault="00BE6F90" w:rsidP="00BE6F90">
      <w:pPr>
        <w:pStyle w:val="Default"/>
        <w:ind w:firstLine="709"/>
        <w:jc w:val="both"/>
        <w:rPr>
          <w:color w:val="auto"/>
        </w:rPr>
      </w:pPr>
      <w:r w:rsidRPr="00F5474E">
        <w:rPr>
          <w:color w:val="auto"/>
        </w:rPr>
        <w:t xml:space="preserve">1) в администрации </w:t>
      </w:r>
      <w:r w:rsidRPr="00F5474E">
        <w:t xml:space="preserve">сельского поселения </w:t>
      </w:r>
      <w:r w:rsidRPr="00F5474E">
        <w:rPr>
          <w:color w:val="auto"/>
        </w:rPr>
        <w:t xml:space="preserve">- передача заявления специалисту, ответственному за предоставление муниципальной услуги; </w:t>
      </w:r>
    </w:p>
    <w:p w:rsidR="00BE6F90" w:rsidRPr="00F5474E" w:rsidRDefault="00BE6F90" w:rsidP="00BE6F90">
      <w:pPr>
        <w:pStyle w:val="Default"/>
        <w:ind w:firstLine="709"/>
        <w:jc w:val="both"/>
        <w:rPr>
          <w:color w:val="auto"/>
        </w:rPr>
      </w:pPr>
      <w:r w:rsidRPr="00F5474E">
        <w:rPr>
          <w:color w:val="auto"/>
        </w:rPr>
        <w:t>2) в МФЦ – передача заявления в администрацию</w:t>
      </w:r>
      <w:r w:rsidRPr="00F5474E">
        <w:t xml:space="preserve"> сельского поселения</w:t>
      </w:r>
      <w:r w:rsidRPr="00F5474E">
        <w:rPr>
          <w:color w:val="auto"/>
        </w:rPr>
        <w:t>.</w:t>
      </w:r>
    </w:p>
    <w:p w:rsidR="00BE6F90" w:rsidRPr="00F5474E" w:rsidRDefault="00BE6F90" w:rsidP="00BE6F90">
      <w:pPr>
        <w:pStyle w:val="Default"/>
        <w:jc w:val="both"/>
        <w:rPr>
          <w:i/>
          <w:iCs/>
          <w:color w:val="auto"/>
        </w:rPr>
      </w:pPr>
      <w:r w:rsidRPr="00F5474E">
        <w:rPr>
          <w:color w:val="auto"/>
        </w:rPr>
        <w:t>3.2.13.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F5474E">
        <w:t xml:space="preserve"> сельского поселения</w:t>
      </w:r>
      <w:r w:rsidRPr="00F5474E">
        <w:rPr>
          <w:i/>
          <w:iCs/>
          <w:color w:val="auto"/>
        </w:rPr>
        <w:t xml:space="preserve">. </w:t>
      </w:r>
    </w:p>
    <w:p w:rsidR="00BE6F90" w:rsidRPr="00F5474E" w:rsidRDefault="00BE6F90" w:rsidP="00BE6F90">
      <w:pPr>
        <w:pStyle w:val="Default"/>
        <w:jc w:val="both"/>
        <w:rPr>
          <w:bCs/>
          <w:i/>
          <w:color w:val="auto"/>
        </w:rPr>
      </w:pPr>
      <w:r w:rsidRPr="00F5474E">
        <w:rPr>
          <w:color w:val="auto"/>
        </w:rPr>
        <w:t>3.3.</w:t>
      </w:r>
      <w:r w:rsidRPr="00F5474E">
        <w:rPr>
          <w:i/>
          <w:color w:val="auto"/>
        </w:rPr>
        <w:t xml:space="preserve"> </w:t>
      </w:r>
      <w:r w:rsidRPr="00F5474E">
        <w:rPr>
          <w:bCs/>
          <w:i/>
          <w:color w:val="auto"/>
        </w:rPr>
        <w:t>Рассмотрение заявления и подготовка ответа:</w:t>
      </w:r>
    </w:p>
    <w:p w:rsidR="00BE6F90" w:rsidRPr="00F5474E" w:rsidRDefault="00BE6F90" w:rsidP="00BE6F90">
      <w:pPr>
        <w:pStyle w:val="Default"/>
        <w:jc w:val="both"/>
        <w:rPr>
          <w:color w:val="auto"/>
        </w:rPr>
      </w:pPr>
      <w:r w:rsidRPr="00F5474E">
        <w:rPr>
          <w:color w:val="auto"/>
        </w:rPr>
        <w:t>3.3.1. Основанием для начала осуществления административного действия является поступление специалисту администрации</w:t>
      </w:r>
      <w:r w:rsidRPr="00F5474E">
        <w:t xml:space="preserve"> сельского поселения</w:t>
      </w:r>
      <w:r w:rsidRPr="00F5474E">
        <w:rPr>
          <w:color w:val="auto"/>
        </w:rPr>
        <w:t xml:space="preserve">, ответственному за предоставление муниципальной услуги, заявления. </w:t>
      </w:r>
    </w:p>
    <w:p w:rsidR="00BE6F90" w:rsidRPr="00F5474E" w:rsidRDefault="00BE6F90" w:rsidP="00BE6F90">
      <w:pPr>
        <w:pStyle w:val="Default"/>
        <w:jc w:val="both"/>
        <w:rPr>
          <w:i/>
          <w:iCs/>
          <w:color w:val="auto"/>
        </w:rPr>
      </w:pPr>
      <w:r w:rsidRPr="00F5474E">
        <w:rPr>
          <w:color w:val="auto"/>
        </w:rPr>
        <w:t>3.3.2. Специалист</w:t>
      </w:r>
      <w:r w:rsidRPr="00F5474E">
        <w:rPr>
          <w:iCs/>
          <w:color w:val="auto"/>
        </w:rPr>
        <w:t xml:space="preserve"> </w:t>
      </w:r>
      <w:r w:rsidRPr="00F5474E">
        <w:rPr>
          <w:color w:val="auto"/>
        </w:rPr>
        <w:t>администрации</w:t>
      </w:r>
      <w:r w:rsidRPr="00F5474E">
        <w:t xml:space="preserve"> сельского поселения</w:t>
      </w:r>
      <w:r w:rsidRPr="00F5474E">
        <w:rPr>
          <w:color w:val="auto"/>
        </w:rPr>
        <w:t>,</w:t>
      </w:r>
      <w:r w:rsidRPr="00F5474E">
        <w:rPr>
          <w:i/>
          <w:iCs/>
          <w:color w:val="auto"/>
        </w:rPr>
        <w:t xml:space="preserve"> </w:t>
      </w:r>
      <w:r w:rsidRPr="00F5474E">
        <w:rPr>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BE6F90" w:rsidRPr="00F5474E" w:rsidRDefault="00BE6F90" w:rsidP="00BE6F90">
      <w:pPr>
        <w:pStyle w:val="ConsPlusNormal"/>
        <w:ind w:firstLine="0"/>
        <w:jc w:val="both"/>
        <w:rPr>
          <w:rFonts w:ascii="Times New Roman" w:hAnsi="Times New Roman" w:cs="Times New Roman"/>
          <w:sz w:val="24"/>
          <w:szCs w:val="24"/>
        </w:rPr>
      </w:pPr>
      <w:r w:rsidRPr="00F5474E">
        <w:rPr>
          <w:rFonts w:ascii="Times New Roman" w:hAnsi="Times New Roman" w:cs="Times New Roman"/>
          <w:sz w:val="24"/>
          <w:szCs w:val="24"/>
        </w:rPr>
        <w:t>3.3.3.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F5474E">
        <w:rPr>
          <w:rFonts w:ascii="Times New Roman" w:hAnsi="Times New Roman" w:cs="Times New Roman"/>
          <w:iCs/>
          <w:sz w:val="24"/>
          <w:szCs w:val="24"/>
        </w:rPr>
        <w:t xml:space="preserve"> </w:t>
      </w:r>
      <w:r w:rsidRPr="00F5474E">
        <w:rPr>
          <w:rFonts w:ascii="Times New Roman" w:hAnsi="Times New Roman" w:cs="Times New Roman"/>
          <w:sz w:val="24"/>
          <w:szCs w:val="24"/>
        </w:rPr>
        <w:t>администрации сельского поселения,</w:t>
      </w:r>
      <w:r w:rsidRPr="00F5474E">
        <w:rPr>
          <w:rFonts w:ascii="Times New Roman" w:hAnsi="Times New Roman" w:cs="Times New Roman"/>
          <w:i/>
          <w:iCs/>
          <w:sz w:val="24"/>
          <w:szCs w:val="24"/>
        </w:rPr>
        <w:t xml:space="preserve"> </w:t>
      </w:r>
      <w:r w:rsidRPr="00F5474E">
        <w:rPr>
          <w:rFonts w:ascii="Times New Roman" w:hAnsi="Times New Roman" w:cs="Times New Roman"/>
          <w:sz w:val="24"/>
          <w:szCs w:val="24"/>
        </w:rPr>
        <w:t>ответственный за предоставление муниципальной услуги,  подготавливает ответ по существу поставленных в заявлении вопросов.</w:t>
      </w:r>
    </w:p>
    <w:p w:rsidR="00BE6F90" w:rsidRPr="00F5474E" w:rsidRDefault="00BE6F90" w:rsidP="00BE6F90">
      <w:pPr>
        <w:jc w:val="both"/>
      </w:pPr>
      <w:r w:rsidRPr="00F5474E">
        <w:t xml:space="preserve">3.3.4. Результатом административного действия является подготовка </w:t>
      </w:r>
      <w:r w:rsidRPr="00F5474E">
        <w:rPr>
          <w:rFonts w:eastAsia="Calibri"/>
        </w:rPr>
        <w:t>специалистом</w:t>
      </w:r>
      <w:r w:rsidRPr="00F5474E">
        <w:t xml:space="preserve"> администрации сельского поселения,</w:t>
      </w:r>
      <w:r w:rsidRPr="00F5474E">
        <w:rPr>
          <w:rFonts w:eastAsia="Calibri"/>
        </w:rPr>
        <w:t xml:space="preserve">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F5474E">
        <w:t xml:space="preserve"> передача его на подпись руководителю.</w:t>
      </w:r>
    </w:p>
    <w:p w:rsidR="00BE6F90" w:rsidRPr="00F5474E" w:rsidRDefault="00BE6F90" w:rsidP="00BE6F90">
      <w:pPr>
        <w:pStyle w:val="Default"/>
        <w:jc w:val="both"/>
        <w:rPr>
          <w:color w:val="auto"/>
        </w:rPr>
      </w:pPr>
      <w:r w:rsidRPr="00F5474E">
        <w:t xml:space="preserve">3.3.5. </w:t>
      </w:r>
      <w:r w:rsidRPr="00F5474E">
        <w:rPr>
          <w:color w:val="auto"/>
        </w:rPr>
        <w:t xml:space="preserve">Максимальный срок осуществления административного действия не может превышать 20 календарных дней. </w:t>
      </w:r>
    </w:p>
    <w:p w:rsidR="00BE6F90" w:rsidRPr="00F5474E" w:rsidRDefault="00BE6F90" w:rsidP="00BE6F90">
      <w:pPr>
        <w:pStyle w:val="Default"/>
        <w:jc w:val="both"/>
        <w:rPr>
          <w:color w:val="auto"/>
        </w:rPr>
      </w:pPr>
      <w:r w:rsidRPr="00F5474E">
        <w:rPr>
          <w:color w:val="auto"/>
        </w:rPr>
        <w:t>3.3.6.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w:t>
      </w:r>
      <w:r w:rsidRPr="00F5474E">
        <w:t xml:space="preserve"> сельского поселения</w:t>
      </w:r>
      <w:r w:rsidRPr="00F5474E">
        <w:rPr>
          <w:color w:val="auto"/>
        </w:rPr>
        <w:t>, в том числе с внесением соответствующих сведений в журнал регистрации обращений и (или) в соответствующую информационную систему администрации сельского поселения.</w:t>
      </w:r>
    </w:p>
    <w:p w:rsidR="00BE6F90" w:rsidRPr="00F5474E" w:rsidRDefault="00BE6F90" w:rsidP="00BE6F90">
      <w:pPr>
        <w:pStyle w:val="Default"/>
        <w:jc w:val="both"/>
        <w:rPr>
          <w:i/>
        </w:rPr>
      </w:pPr>
      <w:r w:rsidRPr="00F5474E">
        <w:t xml:space="preserve">3.4. </w:t>
      </w:r>
      <w:r w:rsidRPr="00F5474E">
        <w:rPr>
          <w:i/>
        </w:rPr>
        <w:t>Выдача (направление) заявителю документа, являющегося результатом муниципальной услуги:</w:t>
      </w:r>
    </w:p>
    <w:p w:rsidR="00BE6F90" w:rsidRPr="00F5474E" w:rsidRDefault="00BE6F90" w:rsidP="00BE6F90">
      <w:pPr>
        <w:pStyle w:val="Default"/>
        <w:jc w:val="both"/>
        <w:rPr>
          <w:color w:val="auto"/>
        </w:rPr>
      </w:pPr>
      <w:r w:rsidRPr="00F5474E">
        <w:t xml:space="preserve">3.4.1. Основание для начала административной процедуры </w:t>
      </w:r>
      <w:r w:rsidRPr="00F5474E">
        <w:rPr>
          <w:color w:val="auto"/>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w:t>
      </w:r>
      <w:r w:rsidRPr="00F5474E">
        <w:t xml:space="preserve"> сельского поселения</w:t>
      </w:r>
      <w:r w:rsidRPr="00F5474E">
        <w:rPr>
          <w:color w:val="auto"/>
        </w:rPr>
        <w:t>, в том числе с внесением соответствующих сведений в журнал регистрации обращений и (или) в соответствующую информационную систему администрации сельского поселения.</w:t>
      </w:r>
    </w:p>
    <w:p w:rsidR="00BE6F90" w:rsidRPr="00F5474E" w:rsidRDefault="00BE6F90" w:rsidP="00BE6F90">
      <w:pPr>
        <w:pStyle w:val="Default"/>
        <w:jc w:val="both"/>
      </w:pPr>
      <w:r w:rsidRPr="00F5474E">
        <w:t xml:space="preserve">3.4.2. После  регистрации документа, являющегося результатом муниципальной услуги, документ выдается (направляется) </w:t>
      </w:r>
      <w:r w:rsidRPr="00F5474E">
        <w:rPr>
          <w:iCs/>
        </w:rPr>
        <w:t>способом</w:t>
      </w:r>
      <w:r w:rsidRPr="00F5474E">
        <w:t xml:space="preserve">, указанным заявителем при подаче заявления на получение муниципальной услуги. </w:t>
      </w:r>
    </w:p>
    <w:p w:rsidR="00BE6F90" w:rsidRPr="00F5474E" w:rsidRDefault="00BE6F90" w:rsidP="00BE6F90">
      <w:pPr>
        <w:pStyle w:val="Default"/>
        <w:jc w:val="both"/>
      </w:pPr>
      <w:r w:rsidRPr="00F5474E">
        <w:t xml:space="preserve">3.4.3. В случае указания заявителем на получение результата в МФЦ, администрация сельского поселения направляет результат предоставления муниципальной услуги в срок, установленный в соглашении, заключенным между администрацией сельского поселения и МФЦ. </w:t>
      </w:r>
    </w:p>
    <w:p w:rsidR="00BE6F90" w:rsidRPr="00F5474E" w:rsidRDefault="00BE6F90" w:rsidP="00BE6F90">
      <w:pPr>
        <w:pStyle w:val="Default"/>
        <w:jc w:val="both"/>
      </w:pPr>
      <w:r w:rsidRPr="00F5474E">
        <w:t xml:space="preserve">3.4.4.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BE6F90" w:rsidRPr="00F5474E" w:rsidRDefault="00BE6F90" w:rsidP="00BE6F90">
      <w:pPr>
        <w:pStyle w:val="Default"/>
        <w:jc w:val="both"/>
        <w:rPr>
          <w:color w:val="auto"/>
        </w:rPr>
      </w:pPr>
      <w:r w:rsidRPr="00F5474E">
        <w:rPr>
          <w:color w:val="auto"/>
        </w:rPr>
        <w:t xml:space="preserve">3.4.5. Максимальный срок выполнения административного действия не превышает 2 рабочих дней </w:t>
      </w:r>
      <w:proofErr w:type="gramStart"/>
      <w:r w:rsidRPr="00F5474E">
        <w:rPr>
          <w:color w:val="auto"/>
        </w:rPr>
        <w:t>с даты подписания</w:t>
      </w:r>
      <w:proofErr w:type="gramEnd"/>
      <w:r w:rsidRPr="00F5474E">
        <w:rPr>
          <w:color w:val="auto"/>
        </w:rPr>
        <w:t xml:space="preserve"> и регистрации документа, являющегося результатом муниципальной услуги. </w:t>
      </w:r>
    </w:p>
    <w:p w:rsidR="00BE6F90" w:rsidRPr="00F5474E" w:rsidRDefault="00BE6F90" w:rsidP="00BE6F90">
      <w:pPr>
        <w:jc w:val="both"/>
      </w:pPr>
      <w:r w:rsidRPr="00F5474E">
        <w:t xml:space="preserve">3.4.6. Результатом административного действия является направление (выдача) заявителю </w:t>
      </w:r>
      <w:r w:rsidRPr="00F5474E">
        <w:rPr>
          <w:rFonts w:eastAsia="Calibri"/>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BE6F90" w:rsidRPr="00F5474E" w:rsidRDefault="00BE6F90" w:rsidP="00BE6F90">
      <w:pPr>
        <w:pStyle w:val="ConsPlusNormal"/>
        <w:widowControl/>
        <w:jc w:val="both"/>
        <w:rPr>
          <w:rFonts w:ascii="Times New Roman" w:hAnsi="Times New Roman" w:cs="Times New Roman"/>
          <w:sz w:val="24"/>
          <w:szCs w:val="24"/>
        </w:rPr>
      </w:pPr>
    </w:p>
    <w:p w:rsidR="00BE6F90" w:rsidRPr="00F5474E" w:rsidRDefault="00BE6F90" w:rsidP="00BE6F90">
      <w:pPr>
        <w:pStyle w:val="a6"/>
        <w:jc w:val="center"/>
        <w:rPr>
          <w:rFonts w:ascii="Times New Roman" w:hAnsi="Times New Roman"/>
          <w:b/>
          <w:sz w:val="24"/>
          <w:szCs w:val="24"/>
          <w:lang w:eastAsia="ru-RU"/>
        </w:rPr>
      </w:pPr>
      <w:r w:rsidRPr="00F5474E">
        <w:rPr>
          <w:rFonts w:ascii="Times New Roman" w:hAnsi="Times New Roman"/>
          <w:b/>
          <w:sz w:val="24"/>
          <w:szCs w:val="24"/>
        </w:rPr>
        <w:t xml:space="preserve">4. </w:t>
      </w:r>
      <w:r w:rsidRPr="00F5474E">
        <w:rPr>
          <w:rFonts w:ascii="Times New Roman" w:hAnsi="Times New Roman"/>
          <w:b/>
          <w:sz w:val="24"/>
          <w:szCs w:val="24"/>
          <w:bdr w:val="none" w:sz="0" w:space="0" w:color="auto" w:frame="1"/>
        </w:rPr>
        <w:t xml:space="preserve">Формы </w:t>
      </w:r>
      <w:proofErr w:type="gramStart"/>
      <w:r w:rsidRPr="00F5474E">
        <w:rPr>
          <w:rFonts w:ascii="Times New Roman" w:hAnsi="Times New Roman"/>
          <w:b/>
          <w:sz w:val="24"/>
          <w:szCs w:val="24"/>
          <w:bdr w:val="none" w:sz="0" w:space="0" w:color="auto" w:frame="1"/>
        </w:rPr>
        <w:t>контроля за</w:t>
      </w:r>
      <w:proofErr w:type="gramEnd"/>
      <w:r w:rsidRPr="00F5474E">
        <w:rPr>
          <w:rFonts w:ascii="Times New Roman" w:hAnsi="Times New Roman"/>
          <w:b/>
          <w:sz w:val="24"/>
          <w:szCs w:val="24"/>
          <w:bdr w:val="none" w:sz="0" w:space="0" w:color="auto" w:frame="1"/>
        </w:rPr>
        <w:t xml:space="preserve"> исполнением административного регламента</w:t>
      </w:r>
    </w:p>
    <w:p w:rsidR="00BE6F90" w:rsidRPr="00F5474E" w:rsidRDefault="00BE6F90" w:rsidP="00BE6F90">
      <w:pPr>
        <w:pStyle w:val="a6"/>
        <w:jc w:val="both"/>
        <w:rPr>
          <w:rFonts w:ascii="Times New Roman" w:hAnsi="Times New Roman"/>
          <w:sz w:val="24"/>
          <w:szCs w:val="24"/>
        </w:rPr>
      </w:pP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lastRenderedPageBreak/>
        <w:t xml:space="preserve">4.1. </w:t>
      </w:r>
      <w:proofErr w:type="gramStart"/>
      <w:r w:rsidRPr="00F5474E">
        <w:rPr>
          <w:rFonts w:ascii="Times New Roman" w:hAnsi="Times New Roman"/>
          <w:sz w:val="24"/>
          <w:szCs w:val="24"/>
        </w:rPr>
        <w:t>Контроль за</w:t>
      </w:r>
      <w:proofErr w:type="gramEnd"/>
      <w:r w:rsidRPr="00F5474E">
        <w:rPr>
          <w:rFonts w:ascii="Times New Roman" w:hAnsi="Times New Roman"/>
          <w:sz w:val="24"/>
          <w:szCs w:val="24"/>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сельского поселения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4.2. Текущий </w:t>
      </w:r>
      <w:proofErr w:type="gramStart"/>
      <w:r w:rsidRPr="00F5474E">
        <w:rPr>
          <w:rFonts w:ascii="Times New Roman" w:hAnsi="Times New Roman"/>
          <w:sz w:val="24"/>
          <w:szCs w:val="24"/>
        </w:rPr>
        <w:t>контроль за</w:t>
      </w:r>
      <w:proofErr w:type="gramEnd"/>
      <w:r w:rsidRPr="00F5474E">
        <w:rPr>
          <w:rFonts w:ascii="Times New Roman" w:hAnsi="Times New Roman"/>
          <w:sz w:val="24"/>
          <w:szCs w:val="24"/>
        </w:rPr>
        <w:t xml:space="preserve"> соблюдением и исполнением специалистами администрации сельского поселения,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сельского поселения.</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4.3. </w:t>
      </w:r>
      <w:proofErr w:type="gramStart"/>
      <w:r w:rsidRPr="00F5474E">
        <w:rPr>
          <w:rFonts w:ascii="Times New Roman" w:hAnsi="Times New Roman"/>
          <w:sz w:val="24"/>
          <w:szCs w:val="24"/>
        </w:rPr>
        <w:t>Контроль за</w:t>
      </w:r>
      <w:proofErr w:type="gramEnd"/>
      <w:r w:rsidRPr="00F5474E">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принятия мер для устранения соответствующих нарушений.</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сельского поселения.</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Результаты проверки оформляются в виде акта, в котором указываются выявленные недостатки и предложения об их устранении.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Акт проверки подписывается всеми членами комиссии.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BE6F90" w:rsidRPr="00F5474E" w:rsidRDefault="00BE6F90" w:rsidP="00BE6F90">
      <w:pPr>
        <w:pStyle w:val="ConsPlusNormal"/>
        <w:widowControl/>
        <w:ind w:firstLine="0"/>
        <w:jc w:val="both"/>
        <w:rPr>
          <w:rFonts w:ascii="Times New Roman" w:hAnsi="Times New Roman" w:cs="Times New Roman"/>
          <w:sz w:val="24"/>
          <w:szCs w:val="24"/>
        </w:rPr>
      </w:pPr>
    </w:p>
    <w:p w:rsidR="00BE6F90" w:rsidRPr="00F5474E" w:rsidRDefault="00BE6F90" w:rsidP="00BE6F90">
      <w:pPr>
        <w:pStyle w:val="a6"/>
        <w:jc w:val="center"/>
        <w:rPr>
          <w:rFonts w:ascii="Times New Roman" w:hAnsi="Times New Roman"/>
          <w:b/>
          <w:sz w:val="24"/>
          <w:szCs w:val="24"/>
        </w:rPr>
      </w:pPr>
      <w:r w:rsidRPr="00F5474E">
        <w:rPr>
          <w:rFonts w:ascii="Times New Roman" w:hAnsi="Times New Roman"/>
          <w:b/>
          <w:sz w:val="24"/>
          <w:szCs w:val="24"/>
        </w:rPr>
        <w:t xml:space="preserve">5. </w:t>
      </w:r>
      <w:r w:rsidRPr="00F5474E">
        <w:rPr>
          <w:rFonts w:ascii="Times New Roman" w:hAnsi="Times New Roman"/>
          <w:b/>
          <w:sz w:val="24"/>
          <w:szCs w:val="24"/>
          <w:bdr w:val="none" w:sz="0" w:space="0" w:color="auto" w:frame="1"/>
          <w:lang w:eastAsia="ru-RU"/>
        </w:rPr>
        <w:t>Досудебный (внесудебный) порядок обжалования решений и действий (бездействия) администрации, предоставляющей муниципальную услугу,</w:t>
      </w:r>
      <w:r w:rsidRPr="00F5474E">
        <w:rPr>
          <w:rFonts w:ascii="Times New Roman" w:hAnsi="Times New Roman"/>
          <w:b/>
          <w:sz w:val="24"/>
          <w:szCs w:val="24"/>
          <w:lang w:eastAsia="ru-RU"/>
        </w:rPr>
        <w:t> </w:t>
      </w:r>
      <w:r w:rsidRPr="00F5474E">
        <w:rPr>
          <w:rFonts w:ascii="Times New Roman" w:hAnsi="Times New Roman"/>
          <w:b/>
          <w:sz w:val="24"/>
          <w:szCs w:val="24"/>
          <w:bdr w:val="none" w:sz="0" w:space="0" w:color="auto" w:frame="1"/>
          <w:lang w:eastAsia="ru-RU"/>
        </w:rPr>
        <w:t>ее должностных лиц, муниципальных служащих</w:t>
      </w:r>
    </w:p>
    <w:p w:rsidR="00BE6F90" w:rsidRPr="00F5474E" w:rsidRDefault="00BE6F90" w:rsidP="00BE6F90">
      <w:pPr>
        <w:pStyle w:val="a6"/>
        <w:jc w:val="both"/>
        <w:rPr>
          <w:rFonts w:ascii="Times New Roman" w:hAnsi="Times New Roman"/>
          <w:sz w:val="24"/>
          <w:szCs w:val="24"/>
          <w:lang w:eastAsia="ru-RU"/>
        </w:rPr>
      </w:pPr>
    </w:p>
    <w:p w:rsidR="00BE6F90" w:rsidRPr="00F5474E" w:rsidRDefault="00BE6F90" w:rsidP="00BE6F90">
      <w:pPr>
        <w:pStyle w:val="a6"/>
        <w:jc w:val="both"/>
        <w:rPr>
          <w:rFonts w:ascii="Times New Roman" w:hAnsi="Times New Roman"/>
          <w:sz w:val="24"/>
          <w:szCs w:val="24"/>
          <w:lang w:eastAsia="ru-RU"/>
        </w:rPr>
      </w:pPr>
      <w:r w:rsidRPr="00F5474E">
        <w:rPr>
          <w:rFonts w:ascii="Times New Roman" w:hAnsi="Times New Roman"/>
          <w:sz w:val="24"/>
          <w:szCs w:val="24"/>
          <w:lang w:eastAsia="ru-RU"/>
        </w:rPr>
        <w:t xml:space="preserve">5.1. </w:t>
      </w:r>
      <w:proofErr w:type="gramStart"/>
      <w:r w:rsidRPr="00F5474E">
        <w:rPr>
          <w:rFonts w:ascii="Times New Roman" w:hAnsi="Times New Roman"/>
          <w:sz w:val="24"/>
          <w:szCs w:val="24"/>
          <w:lang w:eastAsia="ru-RU"/>
        </w:rPr>
        <w:t>Заявитель имеет право обжаловать решения и действия (бездействие) администрации</w:t>
      </w:r>
      <w:r w:rsidRPr="00F5474E">
        <w:rPr>
          <w:rFonts w:ascii="Times New Roman" w:hAnsi="Times New Roman"/>
          <w:sz w:val="24"/>
          <w:szCs w:val="24"/>
        </w:rPr>
        <w:t xml:space="preserve"> сельского поселения</w:t>
      </w:r>
      <w:r w:rsidRPr="00F5474E">
        <w:rPr>
          <w:rFonts w:ascii="Times New Roman" w:hAnsi="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w:t>
      </w:r>
      <w:proofErr w:type="gramEnd"/>
    </w:p>
    <w:p w:rsidR="00BE6F90" w:rsidRPr="00F5474E" w:rsidRDefault="00BE6F90" w:rsidP="00BE6F90">
      <w:pPr>
        <w:pStyle w:val="a6"/>
        <w:jc w:val="both"/>
        <w:rPr>
          <w:rFonts w:ascii="Times New Roman" w:hAnsi="Times New Roman"/>
          <w:sz w:val="24"/>
          <w:szCs w:val="24"/>
          <w:lang w:eastAsia="ru-RU"/>
        </w:rPr>
      </w:pPr>
      <w:r w:rsidRPr="00F5474E">
        <w:rPr>
          <w:rFonts w:ascii="Times New Roman" w:hAnsi="Times New Roman"/>
          <w:sz w:val="24"/>
          <w:szCs w:val="24"/>
          <w:lang w:eastAsia="ru-RU"/>
        </w:rPr>
        <w:t>5.2. Жалоба может быть подана на решения и действия (бездействие)  администрации - Главе сельского поселения.</w:t>
      </w:r>
    </w:p>
    <w:p w:rsidR="00BE6F90" w:rsidRPr="00F5474E" w:rsidRDefault="00BE6F90" w:rsidP="00BE6F90">
      <w:pPr>
        <w:pStyle w:val="a6"/>
        <w:jc w:val="both"/>
        <w:rPr>
          <w:rFonts w:ascii="Times New Roman" w:hAnsi="Times New Roman"/>
          <w:sz w:val="24"/>
          <w:szCs w:val="24"/>
          <w:lang w:eastAsia="ru-RU"/>
        </w:rPr>
      </w:pPr>
      <w:r w:rsidRPr="00F5474E">
        <w:rPr>
          <w:rFonts w:ascii="Times New Roman" w:hAnsi="Times New Roman"/>
          <w:sz w:val="24"/>
          <w:szCs w:val="24"/>
          <w:lang w:eastAsia="ru-RU"/>
        </w:rPr>
        <w:t xml:space="preserve">5.3. </w:t>
      </w:r>
      <w:proofErr w:type="gramStart"/>
      <w:r w:rsidRPr="00F5474E">
        <w:rPr>
          <w:rFonts w:ascii="Times New Roman" w:hAnsi="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w:t>
      </w:r>
      <w:r w:rsidRPr="00F5474E">
        <w:rPr>
          <w:rFonts w:ascii="Times New Roman" w:hAnsi="Times New Roman"/>
          <w:sz w:val="24"/>
          <w:szCs w:val="24"/>
        </w:rPr>
        <w:t xml:space="preserve"> сельского поселения</w:t>
      </w:r>
      <w:r w:rsidRPr="00F5474E">
        <w:rPr>
          <w:rFonts w:ascii="Times New Roman" w:hAnsi="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5474E">
        <w:rPr>
          <w:rFonts w:ascii="Times New Roman" w:hAnsi="Times New Roman"/>
          <w:sz w:val="24"/>
          <w:szCs w:val="24"/>
        </w:rPr>
        <w:t xml:space="preserve"> сельского</w:t>
      </w:r>
      <w:proofErr w:type="gramEnd"/>
      <w:r w:rsidRPr="00F5474E">
        <w:rPr>
          <w:rFonts w:ascii="Times New Roman" w:hAnsi="Times New Roman"/>
          <w:sz w:val="24"/>
          <w:szCs w:val="24"/>
        </w:rPr>
        <w:t xml:space="preserve"> поселения</w:t>
      </w:r>
      <w:r w:rsidRPr="00F5474E">
        <w:rPr>
          <w:rFonts w:ascii="Times New Roman" w:hAnsi="Times New Roman"/>
          <w:sz w:val="24"/>
          <w:szCs w:val="24"/>
          <w:lang w:eastAsia="ru-RU"/>
        </w:rPr>
        <w:t>.</w:t>
      </w:r>
    </w:p>
    <w:p w:rsidR="00BE6F90" w:rsidRPr="00F5474E" w:rsidRDefault="00BE6F90" w:rsidP="00BE6F90">
      <w:pPr>
        <w:ind w:firstLine="709"/>
        <w:jc w:val="center"/>
      </w:pPr>
    </w:p>
    <w:p w:rsidR="00BE6F90" w:rsidRPr="00F5474E" w:rsidRDefault="00BE6F90" w:rsidP="00F5474E">
      <w:pPr>
        <w:ind w:left="3686"/>
        <w:jc w:val="right"/>
      </w:pPr>
      <w:r w:rsidRPr="00F5474E">
        <w:t>Приложение 1</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к Административному регламенту</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 xml:space="preserve">              по предоставлению муниципальной услуги </w:t>
      </w:r>
    </w:p>
    <w:p w:rsidR="00BE6F90" w:rsidRPr="00F5474E" w:rsidRDefault="00BE6F90" w:rsidP="00F5474E">
      <w:pPr>
        <w:ind w:left="4820"/>
        <w:jc w:val="right"/>
      </w:pPr>
      <w:r w:rsidRPr="00F5474E">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ind w:firstLine="666"/>
        <w:jc w:val="right"/>
      </w:pPr>
    </w:p>
    <w:p w:rsidR="00BE6F90" w:rsidRPr="00F5474E" w:rsidRDefault="00BE6F90" w:rsidP="00BE6F90">
      <w:pPr>
        <w:ind w:firstLine="666"/>
        <w:jc w:val="center"/>
      </w:pPr>
      <w:r w:rsidRPr="00F5474E">
        <w:rPr>
          <w:b/>
          <w:bCs/>
        </w:rPr>
        <w:t>Справочная информация</w:t>
      </w:r>
    </w:p>
    <w:p w:rsidR="00BE6F90" w:rsidRPr="00F5474E" w:rsidRDefault="00BE6F90" w:rsidP="00BE6F90">
      <w:pPr>
        <w:ind w:firstLine="666"/>
        <w:jc w:val="center"/>
        <w:rPr>
          <w:b/>
          <w:bCs/>
        </w:rPr>
      </w:pPr>
      <w:r w:rsidRPr="00F5474E">
        <w:rPr>
          <w:b/>
          <w:bCs/>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sidRPr="00F5474E">
        <w:rPr>
          <w:b/>
          <w:bCs/>
          <w:iCs/>
        </w:rPr>
        <w:t>Новосибирской области</w:t>
      </w:r>
      <w:r w:rsidRPr="00F5474E">
        <w:rPr>
          <w:b/>
          <w:bCs/>
        </w:rPr>
        <w:t>, и организаций, участвующих в предоставлении муниципальной услуги</w:t>
      </w:r>
    </w:p>
    <w:p w:rsidR="00BE6F90" w:rsidRPr="00F5474E" w:rsidRDefault="00BE6F90" w:rsidP="00BE6F90">
      <w:pPr>
        <w:ind w:firstLine="666"/>
        <w:jc w:val="center"/>
      </w:pPr>
    </w:p>
    <w:p w:rsidR="00BE6F90" w:rsidRPr="00F5474E" w:rsidRDefault="00BE6F90" w:rsidP="00BE6F90">
      <w:pPr>
        <w:ind w:firstLine="666"/>
        <w:rPr>
          <w:b/>
          <w:bCs/>
        </w:rPr>
      </w:pPr>
    </w:p>
    <w:p w:rsidR="00BE6F90" w:rsidRPr="00F5474E" w:rsidRDefault="00BE6F90" w:rsidP="00BE6F90">
      <w:pPr>
        <w:pStyle w:val="a8"/>
        <w:spacing w:before="0" w:beforeAutospacing="0" w:after="0" w:afterAutospacing="0"/>
        <w:jc w:val="both"/>
      </w:pPr>
      <w:r w:rsidRPr="00F5474E">
        <w:rPr>
          <w:bCs/>
          <w:color w:val="000000"/>
        </w:rPr>
        <w:t xml:space="preserve">1. </w:t>
      </w:r>
      <w:r w:rsidRPr="00F5474E">
        <w:t>Информацию о процедурах предоставления муниципальной услуги можно получить:</w:t>
      </w:r>
    </w:p>
    <w:p w:rsidR="00BE6F90" w:rsidRPr="00F5474E" w:rsidRDefault="00BE6F90" w:rsidP="00BE6F90">
      <w:pPr>
        <w:jc w:val="both"/>
        <w:rPr>
          <w:color w:val="000000"/>
        </w:rPr>
      </w:pPr>
      <w:r w:rsidRPr="00F5474E">
        <w:rPr>
          <w:color w:val="000000"/>
        </w:rPr>
        <w:lastRenderedPageBreak/>
        <w:t xml:space="preserve">Новосибирская область, Болотнинский район, село Карасево, улица Школьная, дом  2а. </w:t>
      </w:r>
    </w:p>
    <w:p w:rsidR="00BE6F90" w:rsidRPr="00F5474E" w:rsidRDefault="00BE6F90" w:rsidP="00BE6F90">
      <w:pPr>
        <w:jc w:val="both"/>
        <w:rPr>
          <w:color w:val="000000"/>
        </w:rPr>
      </w:pPr>
      <w:r w:rsidRPr="00F5474E">
        <w:rPr>
          <w:color w:val="000000"/>
        </w:rPr>
        <w:t xml:space="preserve"> понедельник, вторник, среда, четверг, пятница с 9:00 до 17:00 часов, перерыв с 13:00 до 14:00 часов. </w:t>
      </w:r>
    </w:p>
    <w:p w:rsidR="00BE6F90" w:rsidRPr="00F5474E" w:rsidRDefault="00BE6F90" w:rsidP="00BE6F90">
      <w:pPr>
        <w:jc w:val="both"/>
        <w:rPr>
          <w:color w:val="000000"/>
        </w:rPr>
      </w:pPr>
      <w:r w:rsidRPr="00F5474E">
        <w:rPr>
          <w:color w:val="000000"/>
        </w:rPr>
        <w:t xml:space="preserve">Электронный адрес администрации </w:t>
      </w:r>
      <w:r w:rsidRPr="00F5474E">
        <w:t>сельского поселения</w:t>
      </w:r>
      <w:r w:rsidRPr="00F5474E">
        <w:rPr>
          <w:color w:val="000000"/>
        </w:rPr>
        <w:t xml:space="preserve">: </w:t>
      </w:r>
      <w:r w:rsidRPr="00F5474E">
        <w:t xml:space="preserve">Е-mail: </w:t>
      </w:r>
      <w:r w:rsidRPr="00F5474E">
        <w:rPr>
          <w:lang w:val="en-US"/>
        </w:rPr>
        <w:t>karasevo</w:t>
      </w:r>
      <w:r w:rsidRPr="00F5474E">
        <w:t xml:space="preserve"> _ </w:t>
      </w:r>
      <w:r w:rsidRPr="00F5474E">
        <w:rPr>
          <w:lang w:val="en-US"/>
        </w:rPr>
        <w:t>adm</w:t>
      </w:r>
      <w:r w:rsidRPr="00F5474E">
        <w:t xml:space="preserve"> @</w:t>
      </w:r>
      <w:proofErr w:type="spellStart"/>
      <w:r w:rsidRPr="00F5474E">
        <w:rPr>
          <w:lang w:val="en-US"/>
        </w:rPr>
        <w:t>maiL</w:t>
      </w:r>
      <w:proofErr w:type="spellEnd"/>
      <w:r w:rsidRPr="00F5474E">
        <w:t>.</w:t>
      </w:r>
      <w:r w:rsidRPr="00F5474E">
        <w:rPr>
          <w:lang w:val="en-US"/>
        </w:rPr>
        <w:t>ru</w:t>
      </w:r>
      <w:r w:rsidRPr="00F5474E">
        <w:rPr>
          <w:color w:val="000000"/>
        </w:rPr>
        <w:t xml:space="preserve">. </w:t>
      </w:r>
    </w:p>
    <w:p w:rsidR="00BE6F90" w:rsidRPr="00F5474E" w:rsidRDefault="00BE6F90" w:rsidP="00BE6F90">
      <w:pPr>
        <w:jc w:val="both"/>
      </w:pPr>
      <w:r w:rsidRPr="00F5474E">
        <w:rPr>
          <w:color w:val="000000"/>
        </w:rPr>
        <w:t xml:space="preserve">Официальный сайт: http:// </w:t>
      </w:r>
      <w:hyperlink r:id="rId21" w:history="1">
        <w:r w:rsidRPr="00F5474E">
          <w:rPr>
            <w:rStyle w:val="af"/>
            <w:color w:val="000000"/>
          </w:rPr>
          <w:t>www.</w:t>
        </w:r>
        <w:r w:rsidRPr="00F5474E">
          <w:rPr>
            <w:rStyle w:val="af"/>
            <w:color w:val="000000"/>
            <w:lang w:val="en-US"/>
          </w:rPr>
          <w:t>karasewo</w:t>
        </w:r>
        <w:r w:rsidRPr="00F5474E">
          <w:rPr>
            <w:rStyle w:val="af"/>
            <w:color w:val="000000"/>
          </w:rPr>
          <w:t>.</w:t>
        </w:r>
        <w:r w:rsidRPr="00F5474E">
          <w:rPr>
            <w:rStyle w:val="af"/>
            <w:color w:val="000000"/>
            <w:lang w:val="en-US"/>
          </w:rPr>
          <w:t>ru</w:t>
        </w:r>
      </w:hyperlink>
      <w:r w:rsidRPr="00F5474E">
        <w:rPr>
          <w:color w:val="000000"/>
        </w:rPr>
        <w:t>.</w:t>
      </w:r>
      <w:r w:rsidRPr="00F5474E">
        <w:t xml:space="preserve"> </w:t>
      </w:r>
    </w:p>
    <w:p w:rsidR="00BE6F90" w:rsidRPr="00F5474E" w:rsidRDefault="00BE6F90" w:rsidP="00BE6F90">
      <w:pPr>
        <w:jc w:val="both"/>
        <w:rPr>
          <w:color w:val="000000"/>
        </w:rPr>
      </w:pPr>
      <w:r w:rsidRPr="00F5474E">
        <w:rPr>
          <w:color w:val="000000"/>
        </w:rPr>
        <w:t>Телефон для справок: 8(383-49) 52-237</w:t>
      </w:r>
    </w:p>
    <w:p w:rsidR="00BE6F90" w:rsidRPr="00F5474E" w:rsidRDefault="00BE6F90" w:rsidP="00BE6F90">
      <w:pPr>
        <w:jc w:val="both"/>
        <w:rPr>
          <w:color w:val="000000"/>
        </w:rPr>
      </w:pPr>
      <w:r w:rsidRPr="00F5474E">
        <w:t xml:space="preserve">Заявление с документами принимаются по адресу: </w:t>
      </w:r>
      <w:r w:rsidRPr="00F5474E">
        <w:rPr>
          <w:color w:val="000000"/>
        </w:rPr>
        <w:t>Новосибирская область, Болотнинский район, с. Карасево, ул</w:t>
      </w:r>
      <w:proofErr w:type="gramStart"/>
      <w:r w:rsidRPr="00F5474E">
        <w:rPr>
          <w:color w:val="000000"/>
        </w:rPr>
        <w:t>.Ш</w:t>
      </w:r>
      <w:proofErr w:type="gramEnd"/>
      <w:r w:rsidRPr="00F5474E">
        <w:rPr>
          <w:color w:val="000000"/>
        </w:rPr>
        <w:t>кольная, д. 2а.</w:t>
      </w:r>
    </w:p>
    <w:p w:rsidR="00BE6F90" w:rsidRPr="00F5474E" w:rsidRDefault="00BE6F90" w:rsidP="00BE6F90">
      <w:pPr>
        <w:jc w:val="both"/>
        <w:rPr>
          <w:color w:val="000000"/>
        </w:rPr>
      </w:pPr>
      <w:r w:rsidRPr="00F5474E">
        <w:rPr>
          <w:color w:val="000000"/>
        </w:rPr>
        <w:t xml:space="preserve">График приема заявления и документов: понедельник, вторник, среда, четверг, пятница с 9:00 до 17:00 часов, перерыв с 13:00 до 14:00 часов. </w:t>
      </w:r>
    </w:p>
    <w:p w:rsidR="00BE6F90" w:rsidRPr="00F5474E" w:rsidRDefault="00BE6F90" w:rsidP="00BE6F90">
      <w:pPr>
        <w:jc w:val="both"/>
        <w:rPr>
          <w:color w:val="000000"/>
        </w:rPr>
      </w:pPr>
      <w:r w:rsidRPr="00F5474E">
        <w:rPr>
          <w:color w:val="000000"/>
        </w:rPr>
        <w:t>Телефон для справок: 8 (38349) 52-237</w:t>
      </w:r>
    </w:p>
    <w:p w:rsidR="00BE6F90" w:rsidRPr="00F5474E" w:rsidRDefault="00BE6F90" w:rsidP="00BE6F90">
      <w:pPr>
        <w:ind w:firstLine="720"/>
        <w:jc w:val="both"/>
        <w:rPr>
          <w:i/>
          <w:iCs/>
          <w:color w:val="000000"/>
        </w:rPr>
      </w:pPr>
    </w:p>
    <w:p w:rsidR="00BE6F90" w:rsidRPr="00F5474E" w:rsidRDefault="00BE6F90" w:rsidP="00F5474E">
      <w:pPr>
        <w:jc w:val="right"/>
      </w:pPr>
      <w:r w:rsidRPr="00F5474E">
        <w:t>Приложение 2</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к Административному регламенту</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 xml:space="preserve">              по предоставлению муниципальной услуги </w:t>
      </w:r>
    </w:p>
    <w:p w:rsidR="00BE6F90" w:rsidRPr="00F5474E" w:rsidRDefault="00BE6F90" w:rsidP="00F5474E">
      <w:pPr>
        <w:ind w:left="4820"/>
        <w:jc w:val="right"/>
      </w:pPr>
      <w:r w:rsidRPr="00F5474E">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ind w:left="3969"/>
        <w:jc w:val="center"/>
        <w:rPr>
          <w:bCs/>
          <w:color w:val="000000"/>
        </w:rPr>
      </w:pPr>
    </w:p>
    <w:p w:rsidR="00BE6F90" w:rsidRPr="00F5474E" w:rsidRDefault="00BE6F90" w:rsidP="00BE6F90">
      <w:pPr>
        <w:pStyle w:val="ConsPlusNormal"/>
        <w:widowControl/>
        <w:ind w:left="3686" w:firstLine="0"/>
        <w:jc w:val="center"/>
        <w:rPr>
          <w:rFonts w:ascii="Times New Roman" w:hAnsi="Times New Roman" w:cs="Times New Roman"/>
          <w:sz w:val="24"/>
          <w:szCs w:val="24"/>
        </w:rPr>
      </w:pPr>
    </w:p>
    <w:p w:rsidR="00BE6F90" w:rsidRPr="00F5474E" w:rsidRDefault="00BE6F90" w:rsidP="00BE6F90">
      <w:pPr>
        <w:shd w:val="clear" w:color="auto" w:fill="FFFFFF"/>
        <w:jc w:val="right"/>
        <w:rPr>
          <w:color w:val="000000"/>
        </w:rPr>
      </w:pPr>
      <w:r w:rsidRPr="00F5474E">
        <w:rPr>
          <w:b/>
          <w:bCs/>
          <w:color w:val="000000"/>
        </w:rPr>
        <w:t>форма заявления</w:t>
      </w:r>
    </w:p>
    <w:p w:rsidR="00BE6F90" w:rsidRPr="00F5474E" w:rsidRDefault="00BE6F90" w:rsidP="00BE6F90">
      <w:pPr>
        <w:shd w:val="clear" w:color="auto" w:fill="FFFFFF"/>
        <w:jc w:val="right"/>
        <w:rPr>
          <w:color w:val="000000"/>
        </w:rPr>
      </w:pPr>
      <w:r w:rsidRPr="00F5474E">
        <w:rPr>
          <w:color w:val="000000"/>
        </w:rPr>
        <w:t xml:space="preserve">            </w:t>
      </w:r>
    </w:p>
    <w:p w:rsidR="00BE6F90" w:rsidRPr="00F5474E" w:rsidRDefault="00BE6F90" w:rsidP="00BE6F90">
      <w:pPr>
        <w:shd w:val="clear" w:color="auto" w:fill="FFFFFF"/>
        <w:jc w:val="right"/>
        <w:rPr>
          <w:color w:val="000000"/>
        </w:rPr>
      </w:pPr>
    </w:p>
    <w:p w:rsidR="00BE6F90" w:rsidRPr="00F5474E" w:rsidRDefault="00BE6F90" w:rsidP="00BE6F90">
      <w:pPr>
        <w:shd w:val="clear" w:color="auto" w:fill="FFFFFF"/>
        <w:ind w:firstLine="3969"/>
        <w:rPr>
          <w:color w:val="000000"/>
        </w:rPr>
      </w:pPr>
      <w:r w:rsidRPr="00F5474E">
        <w:rPr>
          <w:color w:val="000000"/>
        </w:rPr>
        <w:t>В___________________________________________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i/>
          <w:iCs/>
          <w:color w:val="000000"/>
          <w:vertAlign w:val="superscript"/>
        </w:rPr>
        <w:t>(указать наименование органа)</w:t>
      </w:r>
    </w:p>
    <w:p w:rsidR="00BE6F90" w:rsidRPr="00F5474E" w:rsidRDefault="00BE6F90" w:rsidP="00BE6F90">
      <w:pPr>
        <w:shd w:val="clear" w:color="auto" w:fill="FFFFFF"/>
        <w:ind w:firstLine="3969"/>
        <w:rPr>
          <w:color w:val="000000"/>
        </w:rPr>
      </w:pPr>
      <w:r w:rsidRPr="00F5474E">
        <w:rPr>
          <w:color w:val="000000"/>
        </w:rPr>
        <w:t>от ____________________________________________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color w:val="000000"/>
          <w:vertAlign w:val="superscript"/>
        </w:rPr>
        <w:t>(Ф.И.О. или наименование организации)</w:t>
      </w:r>
    </w:p>
    <w:p w:rsidR="00BE6F90" w:rsidRPr="00F5474E" w:rsidRDefault="00BE6F90" w:rsidP="00BE6F90">
      <w:pPr>
        <w:shd w:val="clear" w:color="auto" w:fill="FFFFFF"/>
        <w:ind w:firstLine="3969"/>
        <w:rPr>
          <w:color w:val="000000"/>
        </w:rPr>
      </w:pPr>
      <w:r w:rsidRPr="00F5474E">
        <w:rPr>
          <w:color w:val="000000"/>
        </w:rPr>
        <w:t>_____________________________________________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color w:val="000000"/>
          <w:vertAlign w:val="superscript"/>
        </w:rPr>
        <w:t>(адрес)</w:t>
      </w:r>
    </w:p>
    <w:p w:rsidR="00BE6F90" w:rsidRPr="00F5474E" w:rsidRDefault="00BE6F90" w:rsidP="00BE6F90">
      <w:pPr>
        <w:shd w:val="clear" w:color="auto" w:fill="FFFFFF"/>
        <w:ind w:firstLine="3969"/>
        <w:jc w:val="center"/>
        <w:rPr>
          <w:color w:val="000000"/>
        </w:rPr>
      </w:pPr>
      <w:r w:rsidRPr="00F5474E">
        <w:rPr>
          <w:color w:val="000000"/>
        </w:rPr>
        <w:t>_______________________________________________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color w:val="000000"/>
          <w:vertAlign w:val="superscript"/>
        </w:rPr>
        <w:t>(контактный телефон)</w:t>
      </w:r>
    </w:p>
    <w:p w:rsidR="00BE6F90" w:rsidRPr="00F5474E" w:rsidRDefault="00BE6F90" w:rsidP="00BE6F90">
      <w:pPr>
        <w:shd w:val="clear" w:color="auto" w:fill="FFFFFF"/>
        <w:ind w:firstLine="3969"/>
        <w:rPr>
          <w:color w:val="000000"/>
        </w:rPr>
      </w:pPr>
      <w:r w:rsidRPr="00F5474E">
        <w:rPr>
          <w:color w:val="000000"/>
        </w:rPr>
        <w:t> </w:t>
      </w:r>
    </w:p>
    <w:p w:rsidR="00BE6F90" w:rsidRPr="00F5474E" w:rsidRDefault="00BE6F90" w:rsidP="00BE6F90">
      <w:pPr>
        <w:shd w:val="clear" w:color="auto" w:fill="FFFFFF"/>
        <w:jc w:val="center"/>
        <w:rPr>
          <w:color w:val="000000"/>
        </w:rPr>
      </w:pPr>
      <w:r w:rsidRPr="00F5474E">
        <w:rPr>
          <w:b/>
          <w:bCs/>
          <w:color w:val="000000"/>
        </w:rPr>
        <w:t>ЗАЯВЛЕНИЕ</w:t>
      </w:r>
    </w:p>
    <w:p w:rsidR="00BE6F90" w:rsidRPr="00F5474E" w:rsidRDefault="00BE6F90" w:rsidP="00BE6F90">
      <w:pPr>
        <w:shd w:val="clear" w:color="auto" w:fill="FFFFFF"/>
        <w:jc w:val="center"/>
        <w:rPr>
          <w:color w:val="000000"/>
        </w:rPr>
      </w:pPr>
      <w:r w:rsidRPr="00F5474E">
        <w:rPr>
          <w:b/>
          <w:bCs/>
          <w:color w:val="000000"/>
        </w:rPr>
        <w:t>по</w:t>
      </w:r>
      <w:r w:rsidRPr="00F5474E">
        <w:rPr>
          <w:b/>
          <w:bCs/>
          <w:color w:val="000000"/>
          <w:spacing w:val="8"/>
        </w:rPr>
        <w:t> даче письменных</w:t>
      </w:r>
      <w:r w:rsidRPr="00F5474E">
        <w:rPr>
          <w:color w:val="000000"/>
        </w:rPr>
        <w:t> </w:t>
      </w:r>
      <w:r w:rsidRPr="00F5474E">
        <w:rPr>
          <w:b/>
          <w:bCs/>
          <w:color w:val="000000"/>
          <w:spacing w:val="-2"/>
        </w:rPr>
        <w:t>разъяснений по вопросам применения</w:t>
      </w:r>
    </w:p>
    <w:p w:rsidR="00BE6F90" w:rsidRPr="00F5474E" w:rsidRDefault="00BE6F90" w:rsidP="00BE6F90">
      <w:pPr>
        <w:shd w:val="clear" w:color="auto" w:fill="FFFFFF"/>
        <w:jc w:val="center"/>
        <w:rPr>
          <w:color w:val="000000"/>
        </w:rPr>
      </w:pPr>
      <w:r w:rsidRPr="00F5474E">
        <w:rPr>
          <w:b/>
          <w:bCs/>
          <w:color w:val="000000"/>
          <w:spacing w:val="-2"/>
        </w:rPr>
        <w:t>муниципальных правовых актов о местных налогах и сборах</w:t>
      </w:r>
    </w:p>
    <w:p w:rsidR="00BE6F90" w:rsidRPr="00F5474E" w:rsidRDefault="00BE6F90" w:rsidP="00BE6F90">
      <w:pPr>
        <w:shd w:val="clear" w:color="auto" w:fill="FFFFFF"/>
        <w:jc w:val="center"/>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Прошу дать разъяснение по   вопросу_________________________________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vertAlign w:val="superscript"/>
        </w:rPr>
      </w:pPr>
      <w:r w:rsidRPr="00F5474E">
        <w:rPr>
          <w:color w:val="000000"/>
        </w:rPr>
        <w:t>Заявитель:_________________________________________________                                   </w:t>
      </w:r>
      <w:r w:rsidRPr="00F5474E">
        <w:rPr>
          <w:color w:val="000000"/>
          <w:vertAlign w:val="superscript"/>
        </w:rPr>
        <w:t xml:space="preserve">                                                                  </w:t>
      </w:r>
      <w:r w:rsidRPr="00F5474E">
        <w:rPr>
          <w:color w:val="000000"/>
        </w:rPr>
        <w:t xml:space="preserve">                      </w:t>
      </w:r>
      <w:r w:rsidRPr="00F5474E">
        <w:rPr>
          <w:color w:val="000000"/>
          <w:vertAlign w:val="superscript"/>
        </w:rPr>
        <w:t>(подпись)</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"__"__________ 20____ г.                                </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 w:rsidR="00BE6F90" w:rsidRPr="00F5474E" w:rsidRDefault="00BE6F90" w:rsidP="00BE6F90">
      <w:pPr>
        <w:widowControl w:val="0"/>
        <w:jc w:val="center"/>
        <w:rPr>
          <w:snapToGrid w:val="0"/>
        </w:rPr>
      </w:pPr>
      <w:r w:rsidRPr="00F5474E">
        <w:rPr>
          <w:noProof/>
        </w:rPr>
        <w:lastRenderedPageBreak/>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АДМИНИСТРАЦИЯ</w:t>
      </w:r>
    </w:p>
    <w:p w:rsidR="00BE6F90" w:rsidRPr="00F5474E" w:rsidRDefault="00BE6F90" w:rsidP="00BE6F90">
      <w:pPr>
        <w:widowControl w:val="0"/>
        <w:jc w:val="center"/>
        <w:rPr>
          <w:b/>
          <w:bCs/>
        </w:rPr>
      </w:pPr>
      <w:r w:rsidRPr="00F5474E">
        <w:rPr>
          <w:b/>
          <w:bCs/>
          <w:snapToGrid w:val="0"/>
        </w:rPr>
        <w:t xml:space="preserve">КАРАСЕВСКОГО СЕЛЬСОВЕТА </w:t>
      </w:r>
      <w:r w:rsidRPr="00F5474E">
        <w:rPr>
          <w:b/>
          <w:bCs/>
        </w:rPr>
        <w:t>БОЛОТНИНСКОГО РАЙОНА</w:t>
      </w:r>
    </w:p>
    <w:p w:rsidR="00BE6F90" w:rsidRPr="00F5474E" w:rsidRDefault="00BE6F90" w:rsidP="00BE6F90">
      <w:pPr>
        <w:widowControl w:val="0"/>
        <w:jc w:val="center"/>
        <w:rPr>
          <w:b/>
          <w:bCs/>
          <w:snapToGrid w:val="0"/>
        </w:rPr>
      </w:pPr>
      <w:r w:rsidRPr="00F5474E">
        <w:rPr>
          <w:b/>
          <w:bCs/>
          <w:snapToGrid w:val="0"/>
        </w:rPr>
        <w:t>НОВОСИБИРСКОЙ ОБЛАСТИ</w:t>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ПОСТАНОВЛЕНИЕ</w:t>
      </w:r>
    </w:p>
    <w:p w:rsidR="00BE6F90" w:rsidRPr="00F5474E" w:rsidRDefault="00BE6F90" w:rsidP="00BE6F90">
      <w:pPr>
        <w:jc w:val="center"/>
      </w:pPr>
    </w:p>
    <w:p w:rsidR="00BE6F90" w:rsidRPr="00F5474E" w:rsidRDefault="00BE6F90" w:rsidP="00BE6F90">
      <w:pPr>
        <w:jc w:val="both"/>
      </w:pPr>
      <w:r w:rsidRPr="00F5474E">
        <w:t>от 31.03.2022 г.                                                                                     № 48</w:t>
      </w:r>
    </w:p>
    <w:p w:rsidR="00BE6F90" w:rsidRPr="00F5474E" w:rsidRDefault="00BE6F90" w:rsidP="00BE6F90">
      <w:pPr>
        <w:jc w:val="center"/>
      </w:pPr>
      <w:r w:rsidRPr="00F5474E">
        <w:t xml:space="preserve">с. Карасево                                       </w:t>
      </w:r>
    </w:p>
    <w:p w:rsidR="00BE6F90" w:rsidRPr="00F5474E" w:rsidRDefault="00BE6F90" w:rsidP="00BE6F90">
      <w:pPr>
        <w:jc w:val="center"/>
        <w:rPr>
          <w:b/>
        </w:rPr>
      </w:pPr>
    </w:p>
    <w:p w:rsidR="00BE6F90" w:rsidRPr="00F5474E" w:rsidRDefault="00BE6F90" w:rsidP="00BE6F90">
      <w:pPr>
        <w:jc w:val="center"/>
        <w:rPr>
          <w:b/>
        </w:rPr>
      </w:pPr>
      <w:r w:rsidRPr="00F5474E">
        <w:rPr>
          <w:b/>
        </w:rPr>
        <w:t xml:space="preserve">О </w:t>
      </w:r>
      <w:r w:rsidRPr="00F5474E">
        <w:t xml:space="preserve"> </w:t>
      </w:r>
      <w:r w:rsidRPr="00F5474E">
        <w:rPr>
          <w:b/>
        </w:rPr>
        <w:t xml:space="preserve">признании </w:t>
      </w:r>
      <w:proofErr w:type="gramStart"/>
      <w:r w:rsidRPr="00F5474E">
        <w:rPr>
          <w:b/>
        </w:rPr>
        <w:t>утратившими</w:t>
      </w:r>
      <w:proofErr w:type="gramEnd"/>
      <w:r w:rsidRPr="00F5474E">
        <w:rPr>
          <w:b/>
        </w:rPr>
        <w:t xml:space="preserve"> силу отдельных постановлений</w:t>
      </w:r>
      <w:r w:rsidRPr="00F5474E">
        <w:t xml:space="preserve"> </w:t>
      </w:r>
      <w:r w:rsidRPr="00F5474E">
        <w:rPr>
          <w:b/>
        </w:rPr>
        <w:t xml:space="preserve">администрации Карасевского сельсовета Болотнинского района Новосибирской области </w:t>
      </w:r>
    </w:p>
    <w:p w:rsidR="00BE6F90" w:rsidRPr="00F5474E" w:rsidRDefault="00BE6F90" w:rsidP="00BE6F90">
      <w:pPr>
        <w:jc w:val="both"/>
      </w:pPr>
    </w:p>
    <w:p w:rsidR="00BE6F90" w:rsidRPr="00F5474E" w:rsidRDefault="00BE6F90" w:rsidP="00BE6F90">
      <w:pPr>
        <w:jc w:val="both"/>
      </w:pPr>
      <w:r w:rsidRPr="00F5474E">
        <w:t>Администрация Карасевского сельсовета Болотнинского района Новосибирской области</w:t>
      </w:r>
    </w:p>
    <w:p w:rsidR="00BE6F90" w:rsidRPr="00F5474E" w:rsidRDefault="00BE6F90" w:rsidP="00BE6F90">
      <w:pPr>
        <w:jc w:val="both"/>
        <w:rPr>
          <w:b/>
        </w:rPr>
      </w:pPr>
      <w:r w:rsidRPr="00F5474E">
        <w:rPr>
          <w:b/>
        </w:rPr>
        <w:t>ПОСТАНОВЛЯЕТ:</w:t>
      </w:r>
    </w:p>
    <w:p w:rsidR="00BE6F90" w:rsidRPr="00F5474E" w:rsidRDefault="00BE6F90" w:rsidP="00BE6F90">
      <w:pPr>
        <w:jc w:val="both"/>
      </w:pPr>
      <w:r w:rsidRPr="00F5474E">
        <w:t>1. Признать утратившими силу:</w:t>
      </w:r>
    </w:p>
    <w:p w:rsidR="00BE6F90" w:rsidRPr="00F5474E" w:rsidRDefault="00BE6F90" w:rsidP="00BE6F90">
      <w:pPr>
        <w:jc w:val="both"/>
      </w:pPr>
      <w:r w:rsidRPr="00F5474E">
        <w:t xml:space="preserve"> </w:t>
      </w:r>
      <w:r w:rsidRPr="00F5474E">
        <w:tab/>
        <w:t xml:space="preserve">- постановление администрации Карасевского сельсовета Болотнинского района Новосибирской области от </w:t>
      </w:r>
      <w:r w:rsidRPr="00F5474E">
        <w:rPr>
          <w:snapToGrid w:val="0"/>
        </w:rPr>
        <w:t>03.11.2021 № 103</w:t>
      </w:r>
      <w:r w:rsidRPr="00F5474E">
        <w:t xml:space="preserve"> «Об утверждении Положения по организации деятельности аварийно-спасательных служб и аварийно-спасательных формирований на территории  </w:t>
      </w:r>
      <w:r w:rsidRPr="00F5474E">
        <w:rPr>
          <w:color w:val="000000"/>
        </w:rPr>
        <w:t>Карасевского сельсовета</w:t>
      </w:r>
      <w:r w:rsidRPr="00F5474E">
        <w:t xml:space="preserve"> Болотнинского района Новосибирской области»;</w:t>
      </w:r>
    </w:p>
    <w:p w:rsidR="00BE6F90" w:rsidRPr="00F5474E" w:rsidRDefault="00BE6F90" w:rsidP="00BE6F90">
      <w:pPr>
        <w:jc w:val="both"/>
        <w:rPr>
          <w:b/>
        </w:rPr>
      </w:pPr>
      <w:r w:rsidRPr="00F5474E">
        <w:t xml:space="preserve"> </w:t>
      </w:r>
      <w:r w:rsidRPr="00F5474E">
        <w:tab/>
        <w:t>- постановление администрации Карасевского сельсовета Болотнинского района Новосибирской области от 09.03.2022 № 39 «О внесение изменений в постановление администрации Карасевского сельсовета Болотнинского района Новосибирской области от 03.11.2021 № 103».</w:t>
      </w:r>
    </w:p>
    <w:p w:rsidR="00BE6F90" w:rsidRPr="00F5474E" w:rsidRDefault="00BE6F90" w:rsidP="00BE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F5474E">
        <w:rPr>
          <w:color w:val="000000"/>
        </w:rPr>
        <w:t>2</w:t>
      </w:r>
      <w:r w:rsidRPr="00F5474E">
        <w:t>.</w:t>
      </w:r>
      <w:r w:rsidRPr="00F5474E">
        <w:rPr>
          <w:color w:val="000000"/>
        </w:rPr>
        <w:t xml:space="preserve"> Настоящее постановление вступает в силу со дня его официального опубликования</w:t>
      </w:r>
      <w:r w:rsidRPr="00F5474E">
        <w:t xml:space="preserve">. </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3</w:t>
      </w:r>
      <w:r w:rsidRPr="00F5474E">
        <w:rPr>
          <w:rFonts w:ascii="Times New Roman" w:hAnsi="Times New Roman"/>
          <w:color w:val="000000"/>
          <w:sz w:val="24"/>
          <w:szCs w:val="24"/>
        </w:rPr>
        <w:t xml:space="preserve">. </w:t>
      </w:r>
      <w:proofErr w:type="gramStart"/>
      <w:r w:rsidRPr="00F5474E">
        <w:rPr>
          <w:rFonts w:ascii="Times New Roman" w:hAnsi="Times New Roman"/>
          <w:color w:val="000000"/>
          <w:sz w:val="24"/>
          <w:szCs w:val="24"/>
        </w:rPr>
        <w:t>Контроль за</w:t>
      </w:r>
      <w:proofErr w:type="gramEnd"/>
      <w:r w:rsidRPr="00F5474E">
        <w:rPr>
          <w:rFonts w:ascii="Times New Roman" w:hAnsi="Times New Roman"/>
          <w:color w:val="000000"/>
          <w:sz w:val="24"/>
          <w:szCs w:val="24"/>
        </w:rPr>
        <w:t xml:space="preserve"> исполнением постановления оставляю за собой.</w:t>
      </w:r>
    </w:p>
    <w:p w:rsidR="00BE6F90" w:rsidRPr="00F5474E" w:rsidRDefault="00BE6F90" w:rsidP="00BE6F90">
      <w:pPr>
        <w:rPr>
          <w:snapToGrid w:val="0"/>
        </w:rPr>
      </w:pPr>
    </w:p>
    <w:p w:rsidR="00E0649A" w:rsidRDefault="00BE6F90" w:rsidP="00BE6F90">
      <w:pPr>
        <w:rPr>
          <w:snapToGrid w:val="0"/>
        </w:rPr>
      </w:pPr>
      <w:r w:rsidRPr="00F5474E">
        <w:t xml:space="preserve">Глава Карасевского сельсовета                                                    </w:t>
      </w:r>
      <w:r w:rsidRPr="00F5474E">
        <w:rPr>
          <w:snapToGrid w:val="0"/>
        </w:rPr>
        <w:t xml:space="preserve">              </w:t>
      </w:r>
    </w:p>
    <w:p w:rsidR="00BE6F90" w:rsidRPr="00F5474E" w:rsidRDefault="00BE6F90" w:rsidP="00BE6F90">
      <w:r w:rsidRPr="00F5474E">
        <w:rPr>
          <w:snapToGrid w:val="0"/>
        </w:rPr>
        <w:t xml:space="preserve"> </w:t>
      </w:r>
      <w:r w:rsidRPr="00F5474E">
        <w:t>Болотнинского района</w:t>
      </w:r>
      <w:r w:rsidRPr="00F5474E">
        <w:rPr>
          <w:snapToGrid w:val="0"/>
        </w:rPr>
        <w:t xml:space="preserve">                                                                                                                       </w:t>
      </w:r>
      <w:r w:rsidRPr="00F5474E">
        <w:t>Новосибирской области                                                               Горбунов Ю. Г.</w:t>
      </w:r>
      <w:r w:rsidRPr="00F5474E">
        <w:rPr>
          <w:snapToGrid w:val="0"/>
        </w:rPr>
        <w:t xml:space="preserve">                                                     </w:t>
      </w:r>
      <w:r w:rsidRPr="00F5474E">
        <w:t xml:space="preserve">                                     </w:t>
      </w:r>
    </w:p>
    <w:p w:rsidR="00BE6F90" w:rsidRPr="00F5474E" w:rsidRDefault="00BE6F90" w:rsidP="00BE6F90"/>
    <w:p w:rsidR="00BE6F90" w:rsidRPr="00F5474E" w:rsidRDefault="00BE6F90" w:rsidP="00BE6F90"/>
    <w:p w:rsidR="00BE6F90" w:rsidRPr="00F5474E" w:rsidRDefault="00BE6F90" w:rsidP="00BE6F90">
      <w:pPr>
        <w:widowControl w:val="0"/>
        <w:jc w:val="center"/>
        <w:rPr>
          <w:snapToGrid w:val="0"/>
        </w:rPr>
      </w:pPr>
      <w:r w:rsidRPr="00F5474E">
        <w:rPr>
          <w:noProof/>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АДМИНИСТРАЦИЯ</w:t>
      </w:r>
    </w:p>
    <w:p w:rsidR="00BE6F90" w:rsidRPr="00F5474E" w:rsidRDefault="00BE6F90" w:rsidP="00BE6F90">
      <w:pPr>
        <w:widowControl w:val="0"/>
        <w:jc w:val="center"/>
        <w:rPr>
          <w:b/>
          <w:bCs/>
        </w:rPr>
      </w:pPr>
      <w:r w:rsidRPr="00F5474E">
        <w:rPr>
          <w:b/>
          <w:bCs/>
          <w:snapToGrid w:val="0"/>
        </w:rPr>
        <w:t xml:space="preserve">КАРАСЕВСКОГО СЕЛЬСОВЕТА </w:t>
      </w:r>
      <w:r w:rsidRPr="00F5474E">
        <w:rPr>
          <w:b/>
          <w:bCs/>
        </w:rPr>
        <w:t>БОЛОТНИНСКОГО РАЙОНА</w:t>
      </w:r>
    </w:p>
    <w:p w:rsidR="00BE6F90" w:rsidRPr="00F5474E" w:rsidRDefault="00BE6F90" w:rsidP="00BE6F90">
      <w:pPr>
        <w:widowControl w:val="0"/>
        <w:jc w:val="center"/>
        <w:rPr>
          <w:b/>
          <w:bCs/>
          <w:snapToGrid w:val="0"/>
        </w:rPr>
      </w:pPr>
      <w:r w:rsidRPr="00F5474E">
        <w:rPr>
          <w:b/>
          <w:bCs/>
          <w:snapToGrid w:val="0"/>
        </w:rPr>
        <w:t>НОВОСИБИРСКОЙ ОБЛАСТИ</w:t>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ПОСТАНОВЛЕНИЕ</w:t>
      </w:r>
    </w:p>
    <w:p w:rsidR="00BE6F90" w:rsidRPr="00F5474E" w:rsidRDefault="00BE6F90" w:rsidP="00BE6F90">
      <w:pPr>
        <w:jc w:val="both"/>
      </w:pPr>
    </w:p>
    <w:p w:rsidR="00BE6F90" w:rsidRPr="00F5474E" w:rsidRDefault="00BE6F90" w:rsidP="00BE6F90">
      <w:pPr>
        <w:jc w:val="both"/>
      </w:pPr>
      <w:r w:rsidRPr="00F5474E">
        <w:t>от 31.03.2022 г.                                                                                          № 49</w:t>
      </w:r>
    </w:p>
    <w:p w:rsidR="00BE6F90" w:rsidRPr="00F5474E" w:rsidRDefault="00BE6F90" w:rsidP="00BE6F90">
      <w:pPr>
        <w:jc w:val="center"/>
      </w:pPr>
      <w:r w:rsidRPr="00F5474E">
        <w:t xml:space="preserve">с. Карасево                                       </w:t>
      </w:r>
    </w:p>
    <w:p w:rsidR="00BE6F90" w:rsidRPr="00F5474E" w:rsidRDefault="00BE6F90" w:rsidP="00BE6F90">
      <w:pPr>
        <w:jc w:val="center"/>
        <w:rPr>
          <w:b/>
        </w:rPr>
      </w:pPr>
    </w:p>
    <w:p w:rsidR="00BE6F90" w:rsidRPr="00F5474E" w:rsidRDefault="00BE6F90" w:rsidP="00BE6F90">
      <w:pPr>
        <w:jc w:val="center"/>
        <w:rPr>
          <w:b/>
        </w:rPr>
      </w:pPr>
      <w:r w:rsidRPr="00F5474E">
        <w:rPr>
          <w:b/>
        </w:rPr>
        <w:t>О внесение изменений в постановление администрации Карасевского сельсовета Болотнинского района Новосибирской области от 03.11.2021               № 98</w:t>
      </w:r>
    </w:p>
    <w:p w:rsidR="00BE6F90" w:rsidRPr="00F5474E" w:rsidRDefault="00BE6F90" w:rsidP="00BE6F90"/>
    <w:p w:rsidR="00BE6F90" w:rsidRPr="00F5474E" w:rsidRDefault="00BE6F90" w:rsidP="00BE6F90">
      <w:pPr>
        <w:jc w:val="both"/>
      </w:pPr>
      <w:r w:rsidRPr="00F5474E">
        <w:t>Администрация Карасевского сельсовета Болотнинского района Новосибирской области</w:t>
      </w:r>
    </w:p>
    <w:p w:rsidR="00BE6F90" w:rsidRPr="00F5474E" w:rsidRDefault="00BE6F90" w:rsidP="00BE6F90">
      <w:pPr>
        <w:jc w:val="both"/>
        <w:rPr>
          <w:b/>
        </w:rPr>
      </w:pPr>
      <w:r w:rsidRPr="00F5474E">
        <w:rPr>
          <w:b/>
        </w:rPr>
        <w:t>ПОСТАНОВЛЯЕТ:</w:t>
      </w:r>
    </w:p>
    <w:p w:rsidR="00BE6F90" w:rsidRPr="00F5474E" w:rsidRDefault="00BE6F90" w:rsidP="00BE6F90">
      <w:pPr>
        <w:pStyle w:val="ConsPlusTitle"/>
        <w:jc w:val="both"/>
      </w:pPr>
      <w:r w:rsidRPr="00F5474E">
        <w:rPr>
          <w:b w:val="0"/>
        </w:rPr>
        <w:t xml:space="preserve">1. Внести в постановление администрации Карасевского сельсовета Болотнинского района Новосибирской области от 03.11.2021 № 98 «Об определении форм участия граждан в обеспечении первичных мер пожарной безопасности в границах населенных пунктов </w:t>
      </w:r>
      <w:r w:rsidRPr="00F5474E">
        <w:rPr>
          <w:b w:val="0"/>
          <w:color w:val="000000"/>
        </w:rPr>
        <w:t>Карасевского сельсовета</w:t>
      </w:r>
      <w:r w:rsidRPr="00F5474E">
        <w:rPr>
          <w:b w:val="0"/>
        </w:rPr>
        <w:t xml:space="preserve"> Болотнинского района Новосибирской области» следующие изменения:</w:t>
      </w:r>
    </w:p>
    <w:p w:rsidR="00BE6F90" w:rsidRPr="00F5474E" w:rsidRDefault="00BE6F90" w:rsidP="00BE6F90">
      <w:pPr>
        <w:pStyle w:val="ConsPlusTitle"/>
        <w:jc w:val="both"/>
      </w:pPr>
      <w:r w:rsidRPr="00F5474E">
        <w:rPr>
          <w:b w:val="0"/>
        </w:rPr>
        <w:t xml:space="preserve">1.1. Подраздел «Меры социального стимулирования участия граждан в добровольной пожарной </w:t>
      </w:r>
      <w:r w:rsidRPr="00F5474E">
        <w:rPr>
          <w:b w:val="0"/>
        </w:rPr>
        <w:lastRenderedPageBreak/>
        <w:t>охране</w:t>
      </w:r>
      <w:proofErr w:type="gramStart"/>
      <w:r w:rsidRPr="00F5474E">
        <w:rPr>
          <w:b w:val="0"/>
        </w:rPr>
        <w:t>:»</w:t>
      </w:r>
      <w:proofErr w:type="gramEnd"/>
      <w:r w:rsidRPr="00F5474E">
        <w:rPr>
          <w:b w:val="0"/>
        </w:rPr>
        <w:t xml:space="preserve"> Приложения «</w:t>
      </w:r>
      <w:hyperlink w:anchor="P30" w:history="1">
        <w:r w:rsidRPr="00F5474E">
          <w:rPr>
            <w:rStyle w:val="af"/>
            <w:b w:val="0"/>
            <w:color w:val="000000"/>
          </w:rPr>
          <w:t>Перечень</w:t>
        </w:r>
      </w:hyperlink>
      <w:r w:rsidRPr="00F5474E">
        <w:rPr>
          <w:b w:val="0"/>
        </w:rPr>
        <w:t xml:space="preserve"> социально значимых работ при участии граждан в обеспечении первичных мер пожарной безопасности на территориях населенных пунктов </w:t>
      </w:r>
      <w:r w:rsidRPr="00F5474E">
        <w:rPr>
          <w:b w:val="0"/>
          <w:color w:val="000000"/>
        </w:rPr>
        <w:t>Карасевского сельсовета</w:t>
      </w:r>
      <w:r w:rsidRPr="00F5474E">
        <w:rPr>
          <w:b w:val="0"/>
        </w:rPr>
        <w:t xml:space="preserve"> Болотнинского района Новосибирской области» изложить</w:t>
      </w:r>
      <w:r w:rsidRPr="00F5474E">
        <w:t xml:space="preserve"> </w:t>
      </w:r>
      <w:r w:rsidRPr="00F5474E">
        <w:rPr>
          <w:b w:val="0"/>
        </w:rPr>
        <w:t>в следующей редакции:</w:t>
      </w:r>
      <w:r w:rsidRPr="00F5474E">
        <w:t xml:space="preserve"> </w:t>
      </w:r>
    </w:p>
    <w:p w:rsidR="00BE6F90" w:rsidRPr="00F5474E" w:rsidRDefault="00BE6F90" w:rsidP="00BE6F90">
      <w:pPr>
        <w:pStyle w:val="ConsPlusNormal"/>
        <w:ind w:firstLine="0"/>
        <w:jc w:val="both"/>
        <w:rPr>
          <w:rFonts w:ascii="Times New Roman" w:hAnsi="Times New Roman" w:cs="Times New Roman"/>
          <w:sz w:val="24"/>
          <w:szCs w:val="24"/>
        </w:rPr>
      </w:pPr>
      <w:r w:rsidRPr="00F5474E">
        <w:rPr>
          <w:rFonts w:ascii="Times New Roman" w:hAnsi="Times New Roman" w:cs="Times New Roman"/>
          <w:sz w:val="24"/>
          <w:szCs w:val="24"/>
        </w:rPr>
        <w:t>«Меры социального стимулирования участия граждан в добровольной пожарной охране:</w:t>
      </w:r>
    </w:p>
    <w:p w:rsidR="00BE6F90" w:rsidRPr="00F5474E" w:rsidRDefault="00BE6F90" w:rsidP="00BE6F90">
      <w:pPr>
        <w:pStyle w:val="ConsPlusTitle"/>
        <w:ind w:firstLine="567"/>
        <w:jc w:val="both"/>
      </w:pPr>
      <w:r w:rsidRPr="00F5474E">
        <w:rPr>
          <w:b w:val="0"/>
        </w:rPr>
        <w:t>1. Размещение на Доске почета муниципального образования.</w:t>
      </w:r>
    </w:p>
    <w:p w:rsidR="00BE6F90" w:rsidRPr="00F5474E" w:rsidRDefault="00BE6F90" w:rsidP="00BE6F90">
      <w:pPr>
        <w:pStyle w:val="ConsPlusTitle"/>
        <w:ind w:firstLine="567"/>
        <w:jc w:val="both"/>
      </w:pPr>
      <w:r w:rsidRPr="00F5474E">
        <w:rPr>
          <w:b w:val="0"/>
        </w:rPr>
        <w:t>2. Поощрение правами администрации Карасевского сельсовета Болотнинского района Новосибирской области, администрации Болотнинского района Новосибирской области, (грамота, благодарность).</w:t>
      </w:r>
    </w:p>
    <w:p w:rsidR="00BE6F90" w:rsidRPr="00F5474E" w:rsidRDefault="00BE6F90" w:rsidP="00BE6F90">
      <w:pPr>
        <w:pStyle w:val="ConsPlusTitle"/>
        <w:ind w:firstLine="567"/>
        <w:jc w:val="both"/>
        <w:rPr>
          <w:b w:val="0"/>
        </w:rPr>
      </w:pPr>
      <w:r w:rsidRPr="00F5474E">
        <w:rPr>
          <w:b w:val="0"/>
        </w:rPr>
        <w:t>3. Размещение информации о результатах работы в СМИ</w:t>
      </w:r>
      <w:proofErr w:type="gramStart"/>
      <w:r w:rsidRPr="00F5474E">
        <w:rPr>
          <w:b w:val="0"/>
        </w:rPr>
        <w:t>.».</w:t>
      </w:r>
      <w:proofErr w:type="gramEnd"/>
    </w:p>
    <w:p w:rsidR="00BE6F90" w:rsidRPr="00F5474E" w:rsidRDefault="00BE6F90" w:rsidP="00BE6F90">
      <w:pPr>
        <w:pStyle w:val="ConsPlusTitle"/>
        <w:jc w:val="both"/>
        <w:rPr>
          <w:b w:val="0"/>
        </w:rPr>
      </w:pPr>
      <w:r w:rsidRPr="00F5474E">
        <w:rPr>
          <w:b w:val="0"/>
        </w:rPr>
        <w:t>1.2. Подраздел «Меры экономического стимулирования участия граждан в добровольной пожарной охране</w:t>
      </w:r>
      <w:proofErr w:type="gramStart"/>
      <w:r w:rsidRPr="00F5474E">
        <w:rPr>
          <w:b w:val="0"/>
        </w:rPr>
        <w:t>:»</w:t>
      </w:r>
      <w:proofErr w:type="gramEnd"/>
      <w:r w:rsidRPr="00F5474E">
        <w:rPr>
          <w:b w:val="0"/>
        </w:rPr>
        <w:t xml:space="preserve"> Приложения «</w:t>
      </w:r>
      <w:hyperlink w:anchor="P30" w:history="1">
        <w:r w:rsidRPr="00F5474E">
          <w:rPr>
            <w:rStyle w:val="af"/>
            <w:b w:val="0"/>
            <w:color w:val="000000"/>
          </w:rPr>
          <w:t>Перечень</w:t>
        </w:r>
      </w:hyperlink>
      <w:r w:rsidRPr="00F5474E">
        <w:rPr>
          <w:b w:val="0"/>
        </w:rPr>
        <w:t xml:space="preserve"> социально значимых работ при участии граждан в обеспечении первичных мер пожарной безопасности на территориях населенных пунктов </w:t>
      </w:r>
      <w:r w:rsidRPr="00F5474E">
        <w:rPr>
          <w:b w:val="0"/>
          <w:color w:val="000000"/>
        </w:rPr>
        <w:t>Карасевского сельсовета</w:t>
      </w:r>
      <w:r w:rsidRPr="00F5474E">
        <w:rPr>
          <w:b w:val="0"/>
        </w:rPr>
        <w:t xml:space="preserve"> Болотнинского района Новосибирской области» изложить</w:t>
      </w:r>
      <w:r w:rsidRPr="00F5474E">
        <w:t xml:space="preserve"> </w:t>
      </w:r>
      <w:r w:rsidRPr="00F5474E">
        <w:rPr>
          <w:b w:val="0"/>
        </w:rPr>
        <w:t>в следующей редакции:</w:t>
      </w:r>
    </w:p>
    <w:p w:rsidR="00BE6F90" w:rsidRPr="00F5474E" w:rsidRDefault="00BE6F90" w:rsidP="00BE6F90">
      <w:pPr>
        <w:pStyle w:val="ConsPlusTitle"/>
        <w:jc w:val="both"/>
      </w:pPr>
      <w:r w:rsidRPr="00F5474E">
        <w:rPr>
          <w:b w:val="0"/>
        </w:rPr>
        <w:t>«Меры экономического стимулирования участия граждан в добровольной пожарной охране:</w:t>
      </w:r>
    </w:p>
    <w:p w:rsidR="00BE6F90" w:rsidRPr="00F5474E" w:rsidRDefault="00BE6F90" w:rsidP="00BE6F90">
      <w:pPr>
        <w:pStyle w:val="ConsPlusNormal"/>
        <w:ind w:firstLine="567"/>
        <w:jc w:val="both"/>
        <w:rPr>
          <w:rFonts w:ascii="Times New Roman" w:hAnsi="Times New Roman" w:cs="Times New Roman"/>
          <w:sz w:val="24"/>
          <w:szCs w:val="24"/>
        </w:rPr>
      </w:pPr>
      <w:r w:rsidRPr="00F5474E">
        <w:rPr>
          <w:rFonts w:ascii="Times New Roman" w:hAnsi="Times New Roman" w:cs="Times New Roman"/>
          <w:sz w:val="24"/>
          <w:szCs w:val="24"/>
        </w:rPr>
        <w:t>1. Компенсация затрат, понесенные в ходе выполнения предусмотренных видов работ.</w:t>
      </w:r>
    </w:p>
    <w:p w:rsidR="00BE6F90" w:rsidRPr="00F5474E" w:rsidRDefault="00BE6F90" w:rsidP="00BE6F90">
      <w:pPr>
        <w:pStyle w:val="ConsPlusNormal"/>
        <w:ind w:firstLine="567"/>
        <w:jc w:val="both"/>
        <w:rPr>
          <w:rFonts w:ascii="Times New Roman" w:hAnsi="Times New Roman" w:cs="Times New Roman"/>
          <w:sz w:val="24"/>
          <w:szCs w:val="24"/>
        </w:rPr>
      </w:pPr>
      <w:r w:rsidRPr="00F5474E">
        <w:rPr>
          <w:rFonts w:ascii="Times New Roman" w:hAnsi="Times New Roman" w:cs="Times New Roman"/>
          <w:sz w:val="24"/>
          <w:szCs w:val="24"/>
        </w:rPr>
        <w:t>2. Премирование денежными средствами</w:t>
      </w:r>
      <w:proofErr w:type="gramStart"/>
      <w:r w:rsidRPr="00F5474E">
        <w:rPr>
          <w:rFonts w:ascii="Times New Roman" w:hAnsi="Times New Roman" w:cs="Times New Roman"/>
          <w:sz w:val="24"/>
          <w:szCs w:val="24"/>
        </w:rPr>
        <w:t>.».</w:t>
      </w:r>
      <w:proofErr w:type="gramEnd"/>
    </w:p>
    <w:p w:rsidR="00BE6F90" w:rsidRPr="00F5474E" w:rsidRDefault="00BE6F90" w:rsidP="00BE6F90">
      <w:pPr>
        <w:jc w:val="both"/>
        <w:rPr>
          <w:b/>
          <w:i/>
          <w:color w:val="000000"/>
        </w:rPr>
      </w:pPr>
      <w:r w:rsidRPr="00F5474E">
        <w:rPr>
          <w:color w:val="000000"/>
        </w:rPr>
        <w:t>2. О</w:t>
      </w:r>
      <w:r w:rsidRPr="00F5474E">
        <w:t>публиковать</w:t>
      </w:r>
      <w:r w:rsidRPr="00F5474E">
        <w:rPr>
          <w:b/>
          <w:i/>
        </w:rPr>
        <w:t xml:space="preserve"> </w:t>
      </w:r>
      <w:r w:rsidRPr="00F5474E">
        <w:t xml:space="preserve">настоящее постановление в газете «Карасевский вестник» и разместить на официальном сайте администрации </w:t>
      </w:r>
      <w:r w:rsidRPr="00F5474E">
        <w:rPr>
          <w:bCs/>
        </w:rPr>
        <w:t>Карасевского сельсовета</w:t>
      </w:r>
      <w:r w:rsidRPr="00F5474E">
        <w:t xml:space="preserve"> Болотнинского района Новосибирской области</w:t>
      </w:r>
      <w:r w:rsidRPr="00F5474E">
        <w:rPr>
          <w:bCs/>
        </w:rPr>
        <w:t xml:space="preserve"> </w:t>
      </w:r>
      <w:r w:rsidRPr="00F5474E">
        <w:t>в информационно-телекоммуникационной сети «Интернет»</w:t>
      </w:r>
      <w:r w:rsidRPr="00F5474E">
        <w:rPr>
          <w:bCs/>
        </w:rPr>
        <w:t>.</w:t>
      </w:r>
      <w:r w:rsidRPr="00F5474E">
        <w:rPr>
          <w:b/>
          <w:i/>
          <w:color w:val="000000"/>
        </w:rPr>
        <w:t xml:space="preserve">  </w:t>
      </w:r>
    </w:p>
    <w:p w:rsidR="00BE6F90" w:rsidRPr="00F5474E" w:rsidRDefault="00BE6F90" w:rsidP="00BE6F90">
      <w:pPr>
        <w:jc w:val="both"/>
      </w:pPr>
      <w:r w:rsidRPr="00F5474E">
        <w:rPr>
          <w:color w:val="000000"/>
        </w:rPr>
        <w:t>3</w:t>
      </w:r>
      <w:r w:rsidRPr="00F5474E">
        <w:t xml:space="preserve">. Постановление вступает в силу со дня его опубликования. </w:t>
      </w:r>
    </w:p>
    <w:p w:rsidR="00BE6F90" w:rsidRDefault="00BE6F90" w:rsidP="00BE6F90">
      <w:pPr>
        <w:jc w:val="both"/>
        <w:rPr>
          <w:color w:val="000000"/>
        </w:rPr>
      </w:pPr>
      <w:r w:rsidRPr="00F5474E">
        <w:t>4</w:t>
      </w:r>
      <w:r w:rsidRPr="00F5474E">
        <w:rPr>
          <w:color w:val="000000"/>
        </w:rPr>
        <w:t xml:space="preserve">. </w:t>
      </w:r>
      <w:proofErr w:type="gramStart"/>
      <w:r w:rsidRPr="00F5474E">
        <w:rPr>
          <w:color w:val="000000"/>
        </w:rPr>
        <w:t>Контроль за</w:t>
      </w:r>
      <w:proofErr w:type="gramEnd"/>
      <w:r w:rsidRPr="00F5474E">
        <w:rPr>
          <w:color w:val="000000"/>
        </w:rPr>
        <w:t xml:space="preserve"> исполнением постановления оставляю за собой.</w:t>
      </w:r>
    </w:p>
    <w:p w:rsidR="00F90CBC" w:rsidRPr="00F5474E" w:rsidRDefault="00F90CBC" w:rsidP="00BE6F90">
      <w:pPr>
        <w:jc w:val="both"/>
      </w:pPr>
    </w:p>
    <w:p w:rsidR="00E0649A" w:rsidRDefault="00BE6F90" w:rsidP="00BE6F90">
      <w:pPr>
        <w:rPr>
          <w:snapToGrid w:val="0"/>
        </w:rPr>
      </w:pPr>
      <w:r w:rsidRPr="00F5474E">
        <w:t xml:space="preserve">Глава Карасевского сельсовета                                                    </w:t>
      </w:r>
      <w:r w:rsidRPr="00F5474E">
        <w:rPr>
          <w:snapToGrid w:val="0"/>
        </w:rPr>
        <w:t xml:space="preserve">              </w:t>
      </w:r>
    </w:p>
    <w:p w:rsidR="00BE6F90" w:rsidRDefault="00BE6F90" w:rsidP="00BE6F90">
      <w:pPr>
        <w:rPr>
          <w:snapToGrid w:val="0"/>
        </w:rPr>
      </w:pPr>
      <w:r w:rsidRPr="00F5474E">
        <w:rPr>
          <w:snapToGrid w:val="0"/>
        </w:rPr>
        <w:t xml:space="preserve"> </w:t>
      </w:r>
      <w:r w:rsidRPr="00F5474E">
        <w:t>Болотнинского района</w:t>
      </w:r>
      <w:r w:rsidRPr="00F5474E">
        <w:rPr>
          <w:snapToGrid w:val="0"/>
        </w:rPr>
        <w:t xml:space="preserve">                                                                                                                       </w:t>
      </w:r>
      <w:r w:rsidRPr="00F5474E">
        <w:t>Новосибирской области                                                                Горбунов Ю. Г.</w:t>
      </w:r>
      <w:r w:rsidRPr="00F5474E">
        <w:rPr>
          <w:snapToGrid w:val="0"/>
        </w:rPr>
        <w:t xml:space="preserve"> </w:t>
      </w:r>
    </w:p>
    <w:p w:rsidR="00274EFF" w:rsidRDefault="00274EFF" w:rsidP="00274EFF">
      <w:pPr>
        <w:ind w:firstLine="709"/>
        <w:jc w:val="center"/>
        <w:rPr>
          <w:b/>
        </w:rPr>
      </w:pPr>
    </w:p>
    <w:p w:rsidR="00274EFF" w:rsidRDefault="00274EFF" w:rsidP="00274EFF">
      <w:pPr>
        <w:ind w:firstLine="709"/>
        <w:jc w:val="center"/>
        <w:rPr>
          <w:b/>
        </w:rPr>
      </w:pPr>
    </w:p>
    <w:p w:rsidR="00274EFF" w:rsidRDefault="00274EFF" w:rsidP="00274EFF">
      <w:pPr>
        <w:ind w:firstLine="709"/>
        <w:jc w:val="center"/>
        <w:rPr>
          <w:b/>
        </w:rPr>
      </w:pPr>
    </w:p>
    <w:p w:rsidR="00274EFF" w:rsidRDefault="00274EFF" w:rsidP="00274EFF">
      <w:pPr>
        <w:ind w:firstLine="709"/>
        <w:jc w:val="center"/>
        <w:rPr>
          <w:b/>
        </w:rPr>
      </w:pPr>
    </w:p>
    <w:p w:rsidR="00274EFF" w:rsidRDefault="00274EFF" w:rsidP="00274EFF">
      <w:pPr>
        <w:ind w:firstLine="709"/>
        <w:jc w:val="center"/>
        <w:rPr>
          <w:b/>
        </w:rPr>
      </w:pPr>
    </w:p>
    <w:p w:rsidR="00274EFF" w:rsidRDefault="00274EFF" w:rsidP="00274EFF">
      <w:pPr>
        <w:ind w:firstLine="709"/>
        <w:jc w:val="center"/>
        <w:rPr>
          <w:b/>
        </w:rPr>
      </w:pPr>
    </w:p>
    <w:p w:rsidR="00164718" w:rsidRDefault="00164718" w:rsidP="00274EFF">
      <w:pPr>
        <w:ind w:firstLine="709"/>
        <w:jc w:val="center"/>
        <w:rPr>
          <w:b/>
        </w:rPr>
      </w:pPr>
    </w:p>
    <w:p w:rsidR="00164718" w:rsidRDefault="00164718" w:rsidP="00274EFF">
      <w:pPr>
        <w:ind w:firstLine="709"/>
        <w:jc w:val="center"/>
        <w:rPr>
          <w:b/>
        </w:rPr>
      </w:pPr>
    </w:p>
    <w:p w:rsidR="00274EFF" w:rsidRDefault="00274EFF" w:rsidP="00274EFF">
      <w:pPr>
        <w:ind w:firstLine="709"/>
        <w:jc w:val="center"/>
        <w:rPr>
          <w:b/>
        </w:rPr>
      </w:pPr>
    </w:p>
    <w:p w:rsidR="00274EFF" w:rsidRPr="00864A66" w:rsidRDefault="00274EFF" w:rsidP="00274EFF">
      <w:pPr>
        <w:ind w:firstLine="709"/>
        <w:jc w:val="center"/>
        <w:rPr>
          <w:b/>
        </w:rPr>
      </w:pPr>
      <w:r w:rsidRPr="00864A66">
        <w:rPr>
          <w:b/>
        </w:rPr>
        <w:t xml:space="preserve">Новосибирцам напоминают о необходимости </w:t>
      </w:r>
      <w:proofErr w:type="gramStart"/>
      <w:r w:rsidRPr="00864A66">
        <w:rPr>
          <w:b/>
        </w:rPr>
        <w:t>отчитаться</w:t>
      </w:r>
      <w:proofErr w:type="gramEnd"/>
      <w:r w:rsidRPr="00864A66">
        <w:rPr>
          <w:b/>
        </w:rPr>
        <w:t xml:space="preserve"> о доходах за 2021 год</w:t>
      </w:r>
    </w:p>
    <w:p w:rsidR="00274EFF" w:rsidRDefault="00274EFF" w:rsidP="00274EFF">
      <w:pPr>
        <w:ind w:firstLine="709"/>
        <w:jc w:val="both"/>
      </w:pPr>
    </w:p>
    <w:p w:rsidR="00274EFF" w:rsidRDefault="00274EFF" w:rsidP="00274EFF">
      <w:pPr>
        <w:ind w:firstLine="709"/>
        <w:jc w:val="both"/>
      </w:pPr>
      <w:r>
        <w:t xml:space="preserve">Управление ФНС России по Новосибирской области напоминает: не позднее 4 мая 2022 года граждане должны </w:t>
      </w:r>
      <w:proofErr w:type="gramStart"/>
      <w:r>
        <w:t>отчитаться о доходах</w:t>
      </w:r>
      <w:proofErr w:type="gramEnd"/>
      <w:r>
        <w:t xml:space="preserve">, полученных в 2021 году. Уплатить налог на доходы физических лиц, исчисленный в декларации, необходимо не позднее 15 июля 2022 года. </w:t>
      </w:r>
    </w:p>
    <w:p w:rsidR="00274EFF" w:rsidRDefault="00274EFF" w:rsidP="00274EFF">
      <w:pPr>
        <w:ind w:firstLine="709"/>
        <w:jc w:val="both"/>
      </w:pPr>
      <w:r>
        <w:t>Налогоплательщик самостоятельно исчисляет НДФЛ и представляет в налоговый орган декларацию по форме 3-НДФЛ в том случае, если он:</w:t>
      </w:r>
    </w:p>
    <w:p w:rsidR="00274EFF" w:rsidRDefault="00274EFF" w:rsidP="00274EFF">
      <w:pPr>
        <w:ind w:firstLine="709"/>
        <w:jc w:val="both"/>
      </w:pPr>
      <w:r>
        <w:t xml:space="preserve">– продал недвижимость, которая была в собственности меньше минимального срока владения ( в случае продажи до истечения минимального срока владения недвижимого имущества на сумму до 1 </w:t>
      </w:r>
      <w:proofErr w:type="spellStart"/>
      <w:proofErr w:type="gramStart"/>
      <w:r>
        <w:t>млн</w:t>
      </w:r>
      <w:proofErr w:type="spellEnd"/>
      <w:proofErr w:type="gramEnd"/>
      <w:r>
        <w:t xml:space="preserve"> руб., а иного имущества – до 250 тыс. руб. в год подавать декларацию 3-НДФЛ не нужно); </w:t>
      </w:r>
    </w:p>
    <w:p w:rsidR="00274EFF" w:rsidRDefault="00274EFF" w:rsidP="00274EFF">
      <w:pPr>
        <w:ind w:firstLine="709"/>
        <w:jc w:val="both"/>
      </w:pPr>
      <w:r>
        <w:t xml:space="preserve">– получил в подарок не от близких родственников недвижимое имущество, транспортное средство, ценные бумаги; </w:t>
      </w:r>
    </w:p>
    <w:p w:rsidR="00274EFF" w:rsidRDefault="00274EFF" w:rsidP="00274EFF">
      <w:pPr>
        <w:ind w:firstLine="709"/>
        <w:jc w:val="both"/>
      </w:pPr>
      <w:r>
        <w:t xml:space="preserve">– выиграл  в лотерею сумму не более 15 тыс. рублей; </w:t>
      </w:r>
    </w:p>
    <w:p w:rsidR="00274EFF" w:rsidRDefault="00274EFF" w:rsidP="00274EFF">
      <w:pPr>
        <w:ind w:firstLine="709"/>
        <w:jc w:val="both"/>
      </w:pPr>
      <w:r>
        <w:t xml:space="preserve">– сдавал имущество в аренду; </w:t>
      </w:r>
    </w:p>
    <w:p w:rsidR="00274EFF" w:rsidRDefault="00274EFF" w:rsidP="00274EFF">
      <w:pPr>
        <w:ind w:firstLine="709"/>
        <w:jc w:val="both"/>
      </w:pPr>
      <w:r>
        <w:t xml:space="preserve">– получал доход от зарубежных источников. </w:t>
      </w:r>
    </w:p>
    <w:p w:rsidR="00274EFF" w:rsidRDefault="00274EFF" w:rsidP="00274EFF">
      <w:pPr>
        <w:ind w:firstLine="709"/>
        <w:jc w:val="both"/>
      </w:pPr>
      <w:r>
        <w:t>Подать декларацию 3-НДФЛ должны также индивидуальные предприниматели, нотариусы, адвокаты, учредившие адвокатские кабинеты, и другие лица, занимающиеся частной практикой.</w:t>
      </w:r>
    </w:p>
    <w:p w:rsidR="00274EFF" w:rsidRDefault="00274EFF" w:rsidP="00274EFF">
      <w:pPr>
        <w:ind w:firstLine="709"/>
        <w:jc w:val="both"/>
      </w:pPr>
      <w:r>
        <w:t xml:space="preserve">Удобнее всего заполнять декларацию 3-НДФЛ через Личный кабинет налогоплательщика для физических лиц. В личном кабинете декларацию можно заполнить </w:t>
      </w:r>
      <w:proofErr w:type="spellStart"/>
      <w:r>
        <w:t>онлайн</w:t>
      </w:r>
      <w:proofErr w:type="spellEnd"/>
      <w:r>
        <w:t xml:space="preserve"> и направить в налоговый орган. Или ее можно загрузить в личный кабинет, предварительно заполнив  с помощью специальной компьютерной программы «Декларация», скачав ее на сайте ФНС России. </w:t>
      </w:r>
    </w:p>
    <w:p w:rsidR="00274EFF" w:rsidRDefault="00274EFF" w:rsidP="00274EFF">
      <w:pPr>
        <w:ind w:firstLine="709"/>
        <w:jc w:val="both"/>
      </w:pPr>
      <w:r>
        <w:t>Кроме того, жители Новосибирской области могут подавать декларации и в традиционной форме, на бумаге – в налоговую инспекцию, в МФЦ («Мои документы») или по почте.</w:t>
      </w:r>
    </w:p>
    <w:p w:rsidR="00274EFF" w:rsidRPr="00FA527C" w:rsidRDefault="00274EFF" w:rsidP="00274EFF">
      <w:pPr>
        <w:ind w:firstLine="709"/>
        <w:jc w:val="both"/>
      </w:pPr>
      <w:r>
        <w:lastRenderedPageBreak/>
        <w:t>П</w:t>
      </w:r>
      <w:r w:rsidRPr="00C858A2">
        <w:t>редельный срок представления декларации не распространяется на те, которые поданы для получения налоговых вычетов по НДФЛ. Граждане, представляющие налоговую декларацию исключительно для получения налоговых вычетов, могут сделать это как в течение всего 2022 года, так и в течение двух последующих лет.</w:t>
      </w:r>
    </w:p>
    <w:p w:rsidR="00F90CBC" w:rsidRDefault="00F90CBC" w:rsidP="00BE6F90">
      <w:pPr>
        <w:rPr>
          <w:snapToGrid w:val="0"/>
        </w:rPr>
      </w:pPr>
    </w:p>
    <w:p w:rsidR="00F90CBC" w:rsidRDefault="0002147D" w:rsidP="00BE6F90">
      <w:pPr>
        <w:rPr>
          <w:snapToGrid w:val="0"/>
        </w:rPr>
      </w:pPr>
      <w:r>
        <w:rPr>
          <w:noProof/>
        </w:rPr>
        <w:drawing>
          <wp:inline distT="0" distB="0" distL="0" distR="0">
            <wp:extent cx="6840220" cy="4836273"/>
            <wp:effectExtent l="19050" t="0" r="0" b="0"/>
            <wp:docPr id="3" name="Рисунок 3" descr="C:\Documents and Settings\Work\Local Settings\Temp\Rar$DI01.797\2. ДК_газета_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Work\Local Settings\Temp\Rar$DI01.797\2. ДК_газета_цвет.jpg"/>
                    <pic:cNvPicPr>
                      <a:picLocks noChangeAspect="1" noChangeArrowheads="1"/>
                    </pic:cNvPicPr>
                  </pic:nvPicPr>
                  <pic:blipFill>
                    <a:blip r:embed="rId22" cstate="print"/>
                    <a:srcRect/>
                    <a:stretch>
                      <a:fillRect/>
                    </a:stretch>
                  </pic:blipFill>
                  <pic:spPr bwMode="auto">
                    <a:xfrm>
                      <a:off x="0" y="0"/>
                      <a:ext cx="6840220" cy="4836273"/>
                    </a:xfrm>
                    <a:prstGeom prst="rect">
                      <a:avLst/>
                    </a:prstGeom>
                    <a:noFill/>
                    <a:ln w="9525">
                      <a:noFill/>
                      <a:miter lim="800000"/>
                      <a:headEnd/>
                      <a:tailEnd/>
                    </a:ln>
                  </pic:spPr>
                </pic:pic>
              </a:graphicData>
            </a:graphic>
          </wp:inline>
        </w:drawing>
      </w:r>
    </w:p>
    <w:p w:rsidR="00C86F46" w:rsidRDefault="00C86F46" w:rsidP="00BE6F90">
      <w:pPr>
        <w:rPr>
          <w:snapToGrid w:val="0"/>
        </w:rPr>
      </w:pPr>
    </w:p>
    <w:p w:rsidR="00C86F46" w:rsidRDefault="00C86F46" w:rsidP="00BE6F90">
      <w:pPr>
        <w:rPr>
          <w:snapToGrid w:val="0"/>
        </w:rPr>
      </w:pPr>
    </w:p>
    <w:p w:rsidR="00C86F46" w:rsidRDefault="00C86F46" w:rsidP="00BE6F90">
      <w:pPr>
        <w:rPr>
          <w:snapToGrid w:val="0"/>
        </w:rPr>
      </w:pPr>
    </w:p>
    <w:p w:rsidR="00C86F46" w:rsidRDefault="00492784" w:rsidP="00BE6F90">
      <w:pPr>
        <w:rPr>
          <w:snapToGrid w:val="0"/>
        </w:rPr>
      </w:pPr>
      <w:r>
        <w:rPr>
          <w:noProof/>
        </w:rPr>
        <w:lastRenderedPageBreak/>
        <w:drawing>
          <wp:inline distT="0" distB="0" distL="0" distR="0">
            <wp:extent cx="6840220" cy="9559826"/>
            <wp:effectExtent l="19050" t="0" r="0" b="0"/>
            <wp:docPr id="6" name="Рисунок 4" descr="C:\Documents and Settings\Work\Local Settings\Temp\Rar$DI66.1391\3. ДК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Work\Local Settings\Temp\Rar$DI66.1391\3. ДК_листовка А4.jpg"/>
                    <pic:cNvPicPr>
                      <a:picLocks noChangeAspect="1" noChangeArrowheads="1"/>
                    </pic:cNvPicPr>
                  </pic:nvPicPr>
                  <pic:blipFill>
                    <a:blip r:embed="rId23" cstate="print"/>
                    <a:srcRect/>
                    <a:stretch>
                      <a:fillRect/>
                    </a:stretch>
                  </pic:blipFill>
                  <pic:spPr bwMode="auto">
                    <a:xfrm>
                      <a:off x="0" y="0"/>
                      <a:ext cx="6840220" cy="9559826"/>
                    </a:xfrm>
                    <a:prstGeom prst="rect">
                      <a:avLst/>
                    </a:prstGeom>
                    <a:noFill/>
                    <a:ln w="9525">
                      <a:noFill/>
                      <a:miter lim="800000"/>
                      <a:headEnd/>
                      <a:tailEnd/>
                    </a:ln>
                  </pic:spPr>
                </pic:pic>
              </a:graphicData>
            </a:graphic>
          </wp:inline>
        </w:drawing>
      </w:r>
    </w:p>
    <w:p w:rsidR="00C641B8" w:rsidRPr="00164718" w:rsidRDefault="00FB6F07" w:rsidP="00CB3621">
      <w:pPr>
        <w:jc w:val="both"/>
        <w:rPr>
          <w:color w:val="000000"/>
          <w:sz w:val="16"/>
          <w:szCs w:val="16"/>
        </w:rPr>
      </w:pPr>
      <w:r w:rsidRPr="00164718">
        <w:rPr>
          <w:sz w:val="16"/>
          <w:szCs w:val="16"/>
        </w:rPr>
        <w:t>Совет депутатов Карасевского сельсовета  и администрация Карасевского сельсовета</w:t>
      </w:r>
    </w:p>
    <w:p w:rsidR="00FB6F07" w:rsidRPr="00164718" w:rsidRDefault="00FB6F07" w:rsidP="00CB3621">
      <w:pPr>
        <w:jc w:val="both"/>
        <w:rPr>
          <w:sz w:val="16"/>
          <w:szCs w:val="16"/>
        </w:rPr>
      </w:pPr>
      <w:r w:rsidRPr="00164718">
        <w:rPr>
          <w:sz w:val="16"/>
          <w:szCs w:val="16"/>
        </w:rPr>
        <w:t xml:space="preserve"> Болотнинского района Новосибирской области</w:t>
      </w:r>
    </w:p>
    <w:p w:rsidR="00FB6F07" w:rsidRPr="00164718" w:rsidRDefault="00FB6F07" w:rsidP="00CB3621">
      <w:pPr>
        <w:rPr>
          <w:sz w:val="16"/>
          <w:szCs w:val="16"/>
        </w:rPr>
      </w:pPr>
      <w:r w:rsidRPr="00164718">
        <w:rPr>
          <w:sz w:val="16"/>
          <w:szCs w:val="16"/>
        </w:rPr>
        <w:t>Адрес: Новосибирская область, Болотнинский район, с.Карасево, ул. Школьная, 1 а</w:t>
      </w:r>
    </w:p>
    <w:p w:rsidR="00047C7E" w:rsidRPr="00164718" w:rsidRDefault="00FB6F07" w:rsidP="00CB3621">
      <w:pPr>
        <w:rPr>
          <w:sz w:val="16"/>
          <w:szCs w:val="16"/>
        </w:rPr>
      </w:pPr>
      <w:r w:rsidRPr="00164718">
        <w:rPr>
          <w:sz w:val="16"/>
          <w:szCs w:val="16"/>
        </w:rPr>
        <w:t>Редакционный Совет:</w:t>
      </w:r>
    </w:p>
    <w:p w:rsidR="00D9482D" w:rsidRPr="00164718" w:rsidRDefault="00FB6F07">
      <w:pPr>
        <w:rPr>
          <w:sz w:val="16"/>
          <w:szCs w:val="16"/>
        </w:rPr>
      </w:pPr>
      <w:r w:rsidRPr="00164718">
        <w:rPr>
          <w:sz w:val="16"/>
          <w:szCs w:val="16"/>
        </w:rPr>
        <w:t xml:space="preserve">  Ю.Г.Горбунов,  </w:t>
      </w:r>
      <w:r w:rsidR="009B5777" w:rsidRPr="00164718">
        <w:rPr>
          <w:sz w:val="16"/>
          <w:szCs w:val="16"/>
        </w:rPr>
        <w:t>Шиянова Т.Г.</w:t>
      </w:r>
      <w:r w:rsidR="00FA4771" w:rsidRPr="00164718">
        <w:rPr>
          <w:sz w:val="16"/>
          <w:szCs w:val="16"/>
        </w:rPr>
        <w:t xml:space="preserve"> </w:t>
      </w:r>
      <w:proofErr w:type="spellStart"/>
      <w:r w:rsidR="00FA4771" w:rsidRPr="00164718">
        <w:rPr>
          <w:sz w:val="16"/>
          <w:szCs w:val="16"/>
        </w:rPr>
        <w:t>Гадючкина</w:t>
      </w:r>
      <w:proofErr w:type="spellEnd"/>
      <w:r w:rsidR="00FA4771" w:rsidRPr="00164718">
        <w:rPr>
          <w:sz w:val="16"/>
          <w:szCs w:val="16"/>
        </w:rPr>
        <w:t xml:space="preserve"> Н.С</w:t>
      </w:r>
      <w:r w:rsidRPr="00164718">
        <w:rPr>
          <w:sz w:val="16"/>
          <w:szCs w:val="16"/>
        </w:rPr>
        <w:t>.</w:t>
      </w:r>
      <w:r w:rsidR="00A7598B" w:rsidRPr="00164718">
        <w:rPr>
          <w:sz w:val="16"/>
          <w:szCs w:val="16"/>
        </w:rPr>
        <w:t xml:space="preserve"> </w:t>
      </w:r>
      <w:r w:rsidRPr="00164718">
        <w:rPr>
          <w:sz w:val="16"/>
          <w:szCs w:val="16"/>
        </w:rPr>
        <w:t>Тел 8-(383)-49-52-237</w:t>
      </w:r>
    </w:p>
    <w:sectPr w:rsidR="00D9482D" w:rsidRPr="00164718" w:rsidSect="00164718">
      <w:footerReference w:type="default" r:id="rId24"/>
      <w:pgSz w:w="11906" w:h="16838" w:code="9"/>
      <w:pgMar w:top="142"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C3" w:rsidRDefault="002144C3">
      <w:r>
        <w:separator/>
      </w:r>
    </w:p>
  </w:endnote>
  <w:endnote w:type="continuationSeparator" w:id="0">
    <w:p w:rsidR="002144C3" w:rsidRDefault="0021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636465">
    <w:pPr>
      <w:pStyle w:val="afa"/>
      <w:jc w:val="right"/>
    </w:pPr>
    <w:fldSimple w:instr=" PAGE   \* MERGEFORMAT ">
      <w:r w:rsidR="00164718">
        <w:rPr>
          <w:noProof/>
        </w:rPr>
        <w:t>16</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C3" w:rsidRDefault="002144C3">
      <w:r>
        <w:separator/>
      </w:r>
    </w:p>
  </w:footnote>
  <w:footnote w:type="continuationSeparator" w:id="0">
    <w:p w:rsidR="002144C3" w:rsidRDefault="00214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2"/>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6"/>
  </w:num>
  <w:num w:numId="21">
    <w:abstractNumId w:val="23"/>
  </w:num>
  <w:num w:numId="22">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8F7"/>
    <w:rsid w:val="00000C2E"/>
    <w:rsid w:val="00002CE5"/>
    <w:rsid w:val="000100A5"/>
    <w:rsid w:val="00010466"/>
    <w:rsid w:val="00013A3D"/>
    <w:rsid w:val="00014DA3"/>
    <w:rsid w:val="000159EC"/>
    <w:rsid w:val="00020290"/>
    <w:rsid w:val="0002147D"/>
    <w:rsid w:val="00023B6C"/>
    <w:rsid w:val="0003190E"/>
    <w:rsid w:val="00031BB5"/>
    <w:rsid w:val="0003284F"/>
    <w:rsid w:val="00037F4A"/>
    <w:rsid w:val="00040CF4"/>
    <w:rsid w:val="00042DC6"/>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14C9"/>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6AFE"/>
    <w:rsid w:val="00137185"/>
    <w:rsid w:val="0014072C"/>
    <w:rsid w:val="00144FF8"/>
    <w:rsid w:val="00150C5D"/>
    <w:rsid w:val="001567F6"/>
    <w:rsid w:val="00160FE4"/>
    <w:rsid w:val="0016308A"/>
    <w:rsid w:val="00164718"/>
    <w:rsid w:val="00165E01"/>
    <w:rsid w:val="00165F59"/>
    <w:rsid w:val="00171DF7"/>
    <w:rsid w:val="0017734E"/>
    <w:rsid w:val="00183853"/>
    <w:rsid w:val="00184906"/>
    <w:rsid w:val="001855B2"/>
    <w:rsid w:val="001916CC"/>
    <w:rsid w:val="001933CD"/>
    <w:rsid w:val="001B1D98"/>
    <w:rsid w:val="001B2733"/>
    <w:rsid w:val="001C037A"/>
    <w:rsid w:val="001C079C"/>
    <w:rsid w:val="001C7053"/>
    <w:rsid w:val="001D04BE"/>
    <w:rsid w:val="001D30AC"/>
    <w:rsid w:val="001D3CFE"/>
    <w:rsid w:val="001D7969"/>
    <w:rsid w:val="001D7EAF"/>
    <w:rsid w:val="001E7DA4"/>
    <w:rsid w:val="001F1576"/>
    <w:rsid w:val="001F2076"/>
    <w:rsid w:val="001F5577"/>
    <w:rsid w:val="00202653"/>
    <w:rsid w:val="002045C6"/>
    <w:rsid w:val="00211472"/>
    <w:rsid w:val="00211B5E"/>
    <w:rsid w:val="002144C3"/>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7082"/>
    <w:rsid w:val="00247E04"/>
    <w:rsid w:val="00251205"/>
    <w:rsid w:val="00251438"/>
    <w:rsid w:val="00256B27"/>
    <w:rsid w:val="0027156C"/>
    <w:rsid w:val="0027171C"/>
    <w:rsid w:val="00274D74"/>
    <w:rsid w:val="00274EFF"/>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0D95"/>
    <w:rsid w:val="0043121C"/>
    <w:rsid w:val="00433E93"/>
    <w:rsid w:val="00433EB8"/>
    <w:rsid w:val="004356D5"/>
    <w:rsid w:val="00456A84"/>
    <w:rsid w:val="00457E3E"/>
    <w:rsid w:val="0046535D"/>
    <w:rsid w:val="004705DB"/>
    <w:rsid w:val="00471A27"/>
    <w:rsid w:val="0047275E"/>
    <w:rsid w:val="004735BB"/>
    <w:rsid w:val="00475FA9"/>
    <w:rsid w:val="004815E8"/>
    <w:rsid w:val="00481BCC"/>
    <w:rsid w:val="00487156"/>
    <w:rsid w:val="00490756"/>
    <w:rsid w:val="00492784"/>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5F49"/>
    <w:rsid w:val="0059627A"/>
    <w:rsid w:val="00597497"/>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1D33"/>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36465"/>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A7F88"/>
    <w:rsid w:val="007B023A"/>
    <w:rsid w:val="007B3025"/>
    <w:rsid w:val="007B69B4"/>
    <w:rsid w:val="007C0EBF"/>
    <w:rsid w:val="007C244C"/>
    <w:rsid w:val="007C5A1D"/>
    <w:rsid w:val="007C6B7E"/>
    <w:rsid w:val="007D09B9"/>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46F2"/>
    <w:rsid w:val="008F59C2"/>
    <w:rsid w:val="00900358"/>
    <w:rsid w:val="009019E9"/>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4D3C"/>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1CEB"/>
    <w:rsid w:val="00B52503"/>
    <w:rsid w:val="00B52840"/>
    <w:rsid w:val="00B64C6C"/>
    <w:rsid w:val="00B73DB4"/>
    <w:rsid w:val="00B83B66"/>
    <w:rsid w:val="00B91C80"/>
    <w:rsid w:val="00B949BA"/>
    <w:rsid w:val="00BA315D"/>
    <w:rsid w:val="00BA4332"/>
    <w:rsid w:val="00BA450A"/>
    <w:rsid w:val="00BB01B5"/>
    <w:rsid w:val="00BB13D8"/>
    <w:rsid w:val="00BB1D78"/>
    <w:rsid w:val="00BB2134"/>
    <w:rsid w:val="00BB7875"/>
    <w:rsid w:val="00BC403F"/>
    <w:rsid w:val="00BC5B02"/>
    <w:rsid w:val="00BC5E15"/>
    <w:rsid w:val="00BD0C1A"/>
    <w:rsid w:val="00BD25F7"/>
    <w:rsid w:val="00BD467E"/>
    <w:rsid w:val="00BE18FF"/>
    <w:rsid w:val="00BE2B52"/>
    <w:rsid w:val="00BE6F90"/>
    <w:rsid w:val="00BE70D1"/>
    <w:rsid w:val="00BF01F6"/>
    <w:rsid w:val="00BF1ECC"/>
    <w:rsid w:val="00BF3D15"/>
    <w:rsid w:val="00BF47FA"/>
    <w:rsid w:val="00C010AF"/>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86F46"/>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0649A"/>
    <w:rsid w:val="00E115F6"/>
    <w:rsid w:val="00E14DB8"/>
    <w:rsid w:val="00E242CE"/>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50E"/>
    <w:rsid w:val="00ED4220"/>
    <w:rsid w:val="00ED64CE"/>
    <w:rsid w:val="00EE3920"/>
    <w:rsid w:val="00EE4FBC"/>
    <w:rsid w:val="00EF1204"/>
    <w:rsid w:val="00EF1CD3"/>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27F09"/>
    <w:rsid w:val="00F321C7"/>
    <w:rsid w:val="00F33DA8"/>
    <w:rsid w:val="00F40680"/>
    <w:rsid w:val="00F42A94"/>
    <w:rsid w:val="00F4476A"/>
    <w:rsid w:val="00F505E7"/>
    <w:rsid w:val="00F5474E"/>
    <w:rsid w:val="00F56D54"/>
    <w:rsid w:val="00F571FD"/>
    <w:rsid w:val="00F574B1"/>
    <w:rsid w:val="00F662A2"/>
    <w:rsid w:val="00F67A8F"/>
    <w:rsid w:val="00F71E8B"/>
    <w:rsid w:val="00F72BB8"/>
    <w:rsid w:val="00F7570E"/>
    <w:rsid w:val="00F7661C"/>
    <w:rsid w:val="00F8224D"/>
    <w:rsid w:val="00F90196"/>
    <w:rsid w:val="00F90CBC"/>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uiPriority w:val="34"/>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99"/>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paragraph" w:customStyle="1" w:styleId="Standard">
    <w:name w:val="Standard"/>
    <w:rsid w:val="00BE6F90"/>
    <w:pPr>
      <w:suppressAutoHyphens/>
      <w:autoSpaceDN w:val="0"/>
      <w:textAlignment w:val="baseline"/>
    </w:pPr>
    <w:rPr>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1E50756C01E1698C81E0DD52245C742E83895618654F5A615E381C9145FFC2633468C8D38323C8A4724C5D6E5Fv9A8F%20" TargetMode="External"/><Relationship Id="rId18" Type="http://schemas.openxmlformats.org/officeDocument/2006/relationships/hyperlink" Target="consultantplus://offline/ref=8C4A9FB0EB7939DB123F25B20A4C6E306048BFB42B37EBF0401A22EC50F7FFB154EDE9B74D738FC14083858FADB7DFBDF79F99264DE77737C3H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arasewo.ru" TargetMode="External"/><Relationship Id="rId7" Type="http://schemas.openxmlformats.org/officeDocument/2006/relationships/endnotes" Target="endnotes.xml"/><Relationship Id="rId12" Type="http://schemas.openxmlformats.org/officeDocument/2006/relationships/hyperlink" Target="consultantplus://offline/ref=1E50756C01E1698C81E0DD52245C742E8280541D691F0D630F6D12944DAF987330219EDE9E23D7BA71525Ev6A7F%20" TargetMode="External"/><Relationship Id="rId17" Type="http://schemas.openxmlformats.org/officeDocument/2006/relationships/hyperlink" Target="consultantplus://offline/ref=8C4A9FB0EB7939DB123F25B20A4C6E306048BFB42B37EBF0401A22EC50F7FFB154EDE9B24E78DB9502DDDCDDE9FCD2BFE9839926C5H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4A9FB0EB7939DB123F25B20A4C6E306048BFB42B37EBF0401A22EC50F7FFB154EDE9B74D738FC54683858FADB7DFBDF79F99264DE77737C3H3D" TargetMode="External"/><Relationship Id="rId20" Type="http://schemas.openxmlformats.org/officeDocument/2006/relationships/hyperlink" Target="consultantplus://offline/ref=8C4A9FB0EB7939DB123F25B20A4C6E306048BFB42B37EBF0401A22EC50F7FFB154EDE9B74D738CC14483858FADB7DFBDF79F99264DE77737C3H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54.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404;n=22317;fld=134;dst=100250" TargetMode="External"/><Relationship Id="rId23" Type="http://schemas.openxmlformats.org/officeDocument/2006/relationships/image" Target="media/image5.jpeg"/><Relationship Id="rId10" Type="http://schemas.openxmlformats.org/officeDocument/2006/relationships/hyperlink" Target="http://www.gosuslugi.ru" TargetMode="External"/><Relationship Id="rId19" Type="http://schemas.openxmlformats.org/officeDocument/2006/relationships/hyperlink" Target="consultantplus://offline/ref=8C4A9FB0EB7939DB123F25B20A4C6E306048BFB42B37EBF0401A22EC50F7FFB154EDE9B74D738CC14483858FADB7DFBDF79F99264DE77737C3H3D"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consultantplus://offline/ref=1E50756C01E1698C81E0DD52245C742E8388501E67415A615E381C9145FFC2633468C8D38323C8A4724C5D6E5Fv9A8F%20" TargetMode="External"/><Relationship Id="rId22"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F317F-3361-49CD-A3A4-988B63E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7936</Words>
  <Characters>45238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53068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2017-05-15T05:11:00Z</cp:lastPrinted>
  <dcterms:created xsi:type="dcterms:W3CDTF">2020-10-29T07:36:00Z</dcterms:created>
  <dcterms:modified xsi:type="dcterms:W3CDTF">2022-04-13T07:31:00Z</dcterms:modified>
</cp:coreProperties>
</file>