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591A2D" w:rsidRDefault="000B7DB4" w:rsidP="00CE67B5">
      <w:pPr>
        <w:pStyle w:val="1"/>
        <w:tabs>
          <w:tab w:val="center" w:pos="4677"/>
          <w:tab w:val="right" w:pos="9355"/>
        </w:tabs>
        <w:rPr>
          <w:sz w:val="24"/>
          <w:szCs w:val="24"/>
        </w:rPr>
      </w:pPr>
      <w:r w:rsidRPr="00591A2D">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591A2D" w:rsidRDefault="0012075C" w:rsidP="00CE67B5">
      <w:pPr>
        <w:jc w:val="center"/>
        <w:rPr>
          <w:b/>
          <w:bCs/>
          <w:iCs/>
        </w:rPr>
      </w:pPr>
      <w:r>
        <w:rPr>
          <w:b/>
          <w:bCs/>
          <w:iCs/>
          <w:noProof/>
        </w:rPr>
      </w:r>
      <w:r w:rsidR="002E10B6">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591A2D" w:rsidRDefault="00640C9A" w:rsidP="00CE67B5">
      <w:pPr>
        <w:jc w:val="center"/>
        <w:rPr>
          <w:b/>
          <w:i/>
        </w:rPr>
      </w:pPr>
    </w:p>
    <w:p w:rsidR="005521FE" w:rsidRPr="00591A2D" w:rsidRDefault="00640C9A" w:rsidP="00CE67B5">
      <w:pPr>
        <w:jc w:val="center"/>
        <w:rPr>
          <w:u w:val="single"/>
        </w:rPr>
      </w:pPr>
      <w:r w:rsidRPr="00591A2D">
        <w:rPr>
          <w:u w:val="single"/>
        </w:rPr>
        <w:t xml:space="preserve">Периодическое печатное  издание Карасевского сельсовета </w:t>
      </w:r>
    </w:p>
    <w:p w:rsidR="00640C9A" w:rsidRPr="00591A2D" w:rsidRDefault="00640C9A" w:rsidP="00CE67B5">
      <w:pPr>
        <w:jc w:val="center"/>
        <w:rPr>
          <w:u w:val="single"/>
        </w:rPr>
      </w:pPr>
      <w:r w:rsidRPr="00591A2D">
        <w:rPr>
          <w:u w:val="single"/>
        </w:rPr>
        <w:t>Болотнинского района Новосибирской области</w:t>
      </w:r>
    </w:p>
    <w:p w:rsidR="00640C9A" w:rsidRPr="00591A2D" w:rsidRDefault="00640C9A" w:rsidP="00CE67B5">
      <w:pPr>
        <w:jc w:val="center"/>
        <w:rPr>
          <w:u w:val="single"/>
        </w:rPr>
      </w:pPr>
      <w:r w:rsidRPr="00591A2D">
        <w:rPr>
          <w:u w:val="single"/>
        </w:rPr>
        <w:t>Учреждено решением  № 1 60 сессии Совета депутатов Карасевского сельсовета третьего созыва 14.12.2009 г.</w:t>
      </w:r>
    </w:p>
    <w:p w:rsidR="00B470E3" w:rsidRPr="00591A2D" w:rsidRDefault="00B470E3" w:rsidP="00CE67B5">
      <w:pPr>
        <w:jc w:val="center"/>
        <w:rPr>
          <w:u w:val="single"/>
        </w:rPr>
      </w:pPr>
    </w:p>
    <w:p w:rsidR="002E3E7E" w:rsidRPr="00591A2D" w:rsidRDefault="00600377" w:rsidP="002E3E7E">
      <w:r w:rsidRPr="00591A2D">
        <w:t>№</w:t>
      </w:r>
      <w:r w:rsidR="00C641B8" w:rsidRPr="00591A2D">
        <w:t xml:space="preserve"> </w:t>
      </w:r>
      <w:r w:rsidR="00777E73">
        <w:t>2</w:t>
      </w:r>
      <w:r w:rsidR="00F25BF6" w:rsidRPr="00591A2D">
        <w:t xml:space="preserve"> </w:t>
      </w:r>
      <w:r w:rsidR="00B33328" w:rsidRPr="00591A2D">
        <w:t xml:space="preserve">от </w:t>
      </w:r>
      <w:r w:rsidR="00777E73">
        <w:t>31</w:t>
      </w:r>
      <w:r w:rsidR="00216D14">
        <w:t>.01</w:t>
      </w:r>
      <w:r w:rsidR="003B5E6A" w:rsidRPr="00591A2D">
        <w:t>.</w:t>
      </w:r>
      <w:r w:rsidR="00D377E4" w:rsidRPr="00591A2D">
        <w:t>202</w:t>
      </w:r>
      <w:r w:rsidR="00216D14">
        <w:t>4</w:t>
      </w:r>
      <w:r w:rsidR="00B34E0A" w:rsidRPr="00591A2D">
        <w:t xml:space="preserve"> </w:t>
      </w:r>
      <w:r w:rsidR="005521FE" w:rsidRPr="00591A2D">
        <w:t>года.</w:t>
      </w:r>
    </w:p>
    <w:p w:rsidR="00591A2D" w:rsidRDefault="008A4DAE" w:rsidP="00BB2FAB">
      <w:pPr>
        <w:autoSpaceDE w:val="0"/>
        <w:autoSpaceDN w:val="0"/>
        <w:adjustRightInd w:val="0"/>
        <w:rPr>
          <w:b/>
          <w:bCs/>
        </w:rPr>
      </w:pPr>
      <w:r w:rsidRPr="00591A2D">
        <w:t>Тираж 10 экземпляро</w:t>
      </w:r>
      <w:r w:rsidR="00772FEB" w:rsidRPr="00591A2D">
        <w:t>в</w:t>
      </w:r>
      <w:r w:rsidR="00AA46BA" w:rsidRPr="00AA46BA">
        <w:rPr>
          <w:b/>
          <w:bCs/>
        </w:rPr>
        <w:t xml:space="preserve"> </w:t>
      </w:r>
      <w:bookmarkStart w:id="0" w:name="_GoBack"/>
      <w:bookmarkEnd w:id="0"/>
    </w:p>
    <w:p w:rsidR="00AE0D48" w:rsidRDefault="00AE0D48" w:rsidP="00BB2FAB">
      <w:pPr>
        <w:autoSpaceDE w:val="0"/>
        <w:autoSpaceDN w:val="0"/>
        <w:adjustRightInd w:val="0"/>
        <w:rPr>
          <w:b/>
          <w:bCs/>
        </w:rPr>
      </w:pPr>
    </w:p>
    <w:p w:rsidR="003D2E08" w:rsidRPr="001847DA" w:rsidRDefault="003D2E08" w:rsidP="00792D1C">
      <w:pPr>
        <w:widowControl w:val="0"/>
        <w:jc w:val="center"/>
        <w:rPr>
          <w:b/>
          <w:snapToGrid w:val="0"/>
        </w:rPr>
      </w:pPr>
    </w:p>
    <w:p w:rsidR="00AE0D48" w:rsidRPr="001847DA" w:rsidRDefault="00AE0D48" w:rsidP="00AE0D48">
      <w:pPr>
        <w:jc w:val="center"/>
        <w:rPr>
          <w:b/>
          <w:i/>
          <w:color w:val="000000"/>
          <w:u w:val="single"/>
          <w:lang/>
        </w:rPr>
      </w:pPr>
      <w:r w:rsidRPr="001847DA">
        <w:rPr>
          <w:b/>
          <w:i/>
          <w:color w:val="000000"/>
          <w:u w:val="single"/>
          <w:lang/>
        </w:rPr>
        <w:t>ОТВЕТСТВЕННОСТЬ НЕСОВЕРШЕННОЛЕТНИХ И ИХ ЗАКОННЫХ ПРЕДСТАВИТЕЛЕЙ ЗА СОВЕРШЕННЫЕ ПРАВОНАРУШЕНИЯ.</w:t>
      </w:r>
    </w:p>
    <w:p w:rsidR="00AE0D48" w:rsidRPr="00502800" w:rsidRDefault="00AE0D48" w:rsidP="00AE0D48">
      <w:pPr>
        <w:jc w:val="center"/>
        <w:rPr>
          <w:i/>
          <w:color w:val="000000"/>
          <w:u w:val="single"/>
          <w:lang/>
        </w:rPr>
      </w:pPr>
    </w:p>
    <w:p w:rsidR="00AE0D48" w:rsidRPr="00502800" w:rsidRDefault="00AE0D48" w:rsidP="00AE0D48">
      <w:pPr>
        <w:ind w:firstLine="709"/>
        <w:jc w:val="both"/>
        <w:rPr>
          <w:color w:val="000000"/>
          <w:lang/>
        </w:rPr>
      </w:pPr>
      <w:r w:rsidRPr="00502800">
        <w:rPr>
          <w:color w:val="000000"/>
          <w:lang/>
        </w:rPr>
        <w:t>Обеспечение безопасности детей, защита их благосостояния является одной из центральных, приоритетных задач любого государства, которое должно обеспечивать максимально высокий уровень жизни и здорового развития ребенка. Поведение человека в обществе регулируется различными нормами - прежде всего моральными и юридическими. Объем их требований, степень обязательности различна, но все они для того и существуют, чтобы каждый из нас следовал им в своих действиях и поступках. Невыполнение или нарушение требований этих норм влечет за собой необходимость отвечать перед обществом, законом. В этом  одна из важных граней понятия «ответственность».</w:t>
      </w:r>
    </w:p>
    <w:p w:rsidR="00AE0D48" w:rsidRPr="00502800" w:rsidRDefault="00AE0D48" w:rsidP="00AE0D48">
      <w:pPr>
        <w:ind w:firstLine="709"/>
        <w:jc w:val="both"/>
        <w:rPr>
          <w:color w:val="000000"/>
          <w:lang/>
        </w:rPr>
      </w:pPr>
      <w:r w:rsidRPr="00502800">
        <w:rPr>
          <w:color w:val="000000"/>
          <w:lang/>
        </w:rPr>
        <w:t xml:space="preserve">Чем отличаются правонарушение и преступление, что тяжелее? Правонарушение - прямое следствие </w:t>
      </w:r>
      <w:proofErr w:type="spellStart"/>
      <w:r w:rsidRPr="00502800">
        <w:rPr>
          <w:color w:val="000000"/>
          <w:lang/>
        </w:rPr>
        <w:t>бездуховности</w:t>
      </w:r>
      <w:proofErr w:type="spellEnd"/>
      <w:r w:rsidRPr="00502800">
        <w:rPr>
          <w:color w:val="000000"/>
          <w:lang/>
        </w:rPr>
        <w:t>, бескультурья, стремления к легкой жизни, оно выражается в несоблюдении правовой нормы. Правовая норма может запрещать как действие, так и бездействие, если последнее приводит к общественно опасным последствиям. Самый тяжелый, опасный для общества вид правонарушения - преступление, то есть нарушение нормы уголовного права. К правонарушениям относят также административные и дисциплинарные проступки, нарушения гражданского, семейного, жилищного и другого законодательства. Совершение правонарушения влечет за собой юридическую ответственность. 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w:t>
      </w:r>
    </w:p>
    <w:p w:rsidR="00AE0D48" w:rsidRPr="00502800" w:rsidRDefault="00AE0D48" w:rsidP="00AE0D48">
      <w:pPr>
        <w:ind w:firstLine="709"/>
        <w:jc w:val="both"/>
        <w:rPr>
          <w:color w:val="000000"/>
          <w:lang/>
        </w:rPr>
      </w:pPr>
      <w:r w:rsidRPr="00502800">
        <w:rPr>
          <w:color w:val="000000"/>
          <w:lang/>
        </w:rPr>
        <w:t>Существует несколько видов юридической ответственности:</w:t>
      </w:r>
    </w:p>
    <w:p w:rsidR="00AE0D48" w:rsidRPr="00502800" w:rsidRDefault="00AE0D48" w:rsidP="00AE0D48">
      <w:pPr>
        <w:ind w:firstLine="709"/>
        <w:jc w:val="both"/>
        <w:rPr>
          <w:color w:val="000000"/>
          <w:lang/>
        </w:rPr>
      </w:pPr>
      <w:r w:rsidRPr="00502800">
        <w:rPr>
          <w:color w:val="000000"/>
          <w:lang/>
        </w:rPr>
        <w:t>- уголовной ответственности подлежит лицо, достигшее ко времени совершения преступления шестнадцатилетнего возраста;</w:t>
      </w:r>
    </w:p>
    <w:p w:rsidR="00AE0D48" w:rsidRPr="00502800" w:rsidRDefault="00AE0D48" w:rsidP="00AE0D48">
      <w:pPr>
        <w:ind w:firstLine="709"/>
        <w:jc w:val="both"/>
        <w:rPr>
          <w:color w:val="000000"/>
          <w:lang/>
        </w:rPr>
      </w:pPr>
      <w:r w:rsidRPr="00502800">
        <w:rPr>
          <w:color w:val="000000"/>
          <w:lang/>
        </w:rPr>
        <w:t>- административная ответственность - разновидность юридической ответственности, которая выражается в применении административного наказания к лицу, совершившему административное правонарушение. Административное правонарушение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w:t>
      </w:r>
    </w:p>
    <w:p w:rsidR="00AE0D48" w:rsidRPr="00502800" w:rsidRDefault="00AE0D48" w:rsidP="00AE0D48">
      <w:pPr>
        <w:ind w:firstLine="709"/>
        <w:jc w:val="both"/>
        <w:rPr>
          <w:color w:val="000000"/>
          <w:lang/>
        </w:rPr>
      </w:pPr>
      <w:r w:rsidRPr="00502800">
        <w:rPr>
          <w:color w:val="000000"/>
          <w:lang/>
        </w:rPr>
        <w:t>- гражданско-правовая ответственность несовершеннолетних. Она наступает за причинение имущественного вреда кому-либо или причинение вреда здоровью, чести и достоинству и т. д.;</w:t>
      </w:r>
    </w:p>
    <w:p w:rsidR="00AE0D48" w:rsidRPr="00502800" w:rsidRDefault="00AE0D48" w:rsidP="00AE0D48">
      <w:pPr>
        <w:ind w:firstLine="709"/>
        <w:jc w:val="both"/>
        <w:rPr>
          <w:color w:val="000000"/>
          <w:lang/>
        </w:rPr>
      </w:pPr>
      <w:r w:rsidRPr="00502800">
        <w:rPr>
          <w:color w:val="000000"/>
          <w:lang/>
        </w:rPr>
        <w:t xml:space="preserve">- дисциплинарная ответственность несовершеннолетних. Она может применяться, только если несовершеннолетний работает по трудовому договору. Наступает она за нарушение трудовой дисциплины (опоздание, невыполнение своих обязанностей и т. д.). Существуют только три формы дисциплинарной ответственности: замечание, выговор и увольнение. </w:t>
      </w:r>
    </w:p>
    <w:p w:rsidR="00AE0D48" w:rsidRPr="00502800" w:rsidRDefault="00AE0D48" w:rsidP="00AE0D48">
      <w:pPr>
        <w:ind w:firstLine="709"/>
        <w:jc w:val="both"/>
        <w:rPr>
          <w:color w:val="000000"/>
          <w:lang/>
        </w:rPr>
      </w:pPr>
      <w:r w:rsidRPr="00502800">
        <w:rPr>
          <w:color w:val="000000"/>
          <w:lang/>
        </w:rPr>
        <w:lastRenderedPageBreak/>
        <w:t>Кроме того, несовершеннолетний может быть направлен в специализированное учебное заведение, что формально наказанием не считается, но является прямым следствием совершения правонарушения.</w:t>
      </w:r>
    </w:p>
    <w:p w:rsidR="00AE0D48" w:rsidRPr="00502800" w:rsidRDefault="00AE0D48" w:rsidP="00AE0D48">
      <w:pPr>
        <w:ind w:firstLine="709"/>
        <w:jc w:val="both"/>
        <w:rPr>
          <w:color w:val="000000"/>
          <w:lang/>
        </w:rPr>
      </w:pPr>
      <w:r w:rsidRPr="00502800">
        <w:rPr>
          <w:color w:val="000000"/>
          <w:lang/>
        </w:rPr>
        <w:t>Вовремя замеченные отклонения в поведении детей и подростков и правильно организованная помощь могут сыграть важную роль в предотвращении ситуаций, которые могут привести к правонарушениям и преступлениям.</w:t>
      </w:r>
    </w:p>
    <w:p w:rsidR="00AE0D48" w:rsidRPr="00502800" w:rsidRDefault="00AE0D48" w:rsidP="00AE0D48">
      <w:pPr>
        <w:ind w:firstLine="709"/>
        <w:jc w:val="both"/>
        <w:rPr>
          <w:color w:val="000000"/>
          <w:lang/>
        </w:rPr>
      </w:pPr>
      <w:r w:rsidRPr="00502800">
        <w:rPr>
          <w:color w:val="000000"/>
          <w:lang/>
        </w:rPr>
        <w:t xml:space="preserve">Выделяют следующие стадии </w:t>
      </w:r>
      <w:proofErr w:type="spellStart"/>
      <w:r w:rsidRPr="00502800">
        <w:rPr>
          <w:color w:val="000000"/>
          <w:lang/>
        </w:rPr>
        <w:t>откланяющегося</w:t>
      </w:r>
      <w:proofErr w:type="spellEnd"/>
      <w:r w:rsidRPr="00502800">
        <w:rPr>
          <w:color w:val="000000"/>
          <w:lang/>
        </w:rPr>
        <w:t xml:space="preserve"> поведения подростков:</w:t>
      </w:r>
    </w:p>
    <w:p w:rsidR="00AE0D48" w:rsidRPr="00502800" w:rsidRDefault="00AE0D48" w:rsidP="00AE0D48">
      <w:pPr>
        <w:ind w:firstLine="709"/>
        <w:jc w:val="both"/>
        <w:rPr>
          <w:color w:val="000000"/>
          <w:lang/>
        </w:rPr>
      </w:pPr>
      <w:r w:rsidRPr="00502800">
        <w:rPr>
          <w:color w:val="000000"/>
          <w:lang/>
        </w:rPr>
        <w:t>- неодобряемое поведение – поведение, связанное с шалостями озорством, непослушанием, непоседливостью, упрямством;</w:t>
      </w:r>
    </w:p>
    <w:p w:rsidR="00AE0D48" w:rsidRPr="00502800" w:rsidRDefault="00AE0D48" w:rsidP="00AE0D48">
      <w:pPr>
        <w:ind w:firstLine="709"/>
        <w:jc w:val="both"/>
        <w:rPr>
          <w:color w:val="000000"/>
          <w:lang/>
        </w:rPr>
      </w:pPr>
      <w:r w:rsidRPr="00502800">
        <w:rPr>
          <w:color w:val="000000"/>
          <w:lang/>
        </w:rPr>
        <w:t>- порицаемое поведение - поведение, вызывающее более или менее осуждение окружающих, педагогов, родителей;</w:t>
      </w:r>
    </w:p>
    <w:p w:rsidR="00AE0D48" w:rsidRPr="00502800" w:rsidRDefault="00AE0D48" w:rsidP="00AE0D48">
      <w:pPr>
        <w:ind w:firstLine="709"/>
        <w:jc w:val="both"/>
        <w:rPr>
          <w:color w:val="000000"/>
          <w:lang/>
        </w:rPr>
      </w:pPr>
      <w:r w:rsidRPr="00502800">
        <w:rPr>
          <w:color w:val="000000"/>
          <w:lang/>
        </w:rPr>
        <w:t xml:space="preserve">- </w:t>
      </w:r>
      <w:proofErr w:type="spellStart"/>
      <w:r w:rsidRPr="00502800">
        <w:rPr>
          <w:color w:val="000000"/>
          <w:lang/>
        </w:rPr>
        <w:t>девиантное</w:t>
      </w:r>
      <w:proofErr w:type="spellEnd"/>
      <w:r w:rsidRPr="00502800">
        <w:rPr>
          <w:color w:val="000000"/>
          <w:lang/>
        </w:rPr>
        <w:t xml:space="preserve"> поведение - нравственно отрицательные действия и поступки,  принявшие характер </w:t>
      </w:r>
      <w:proofErr w:type="gramStart"/>
      <w:r w:rsidRPr="00502800">
        <w:rPr>
          <w:color w:val="000000"/>
          <w:lang/>
        </w:rPr>
        <w:t>систематических</w:t>
      </w:r>
      <w:proofErr w:type="gramEnd"/>
      <w:r w:rsidRPr="00502800">
        <w:rPr>
          <w:color w:val="000000"/>
          <w:lang/>
        </w:rPr>
        <w:t xml:space="preserve"> или привычных;</w:t>
      </w:r>
    </w:p>
    <w:p w:rsidR="00AE0D48" w:rsidRPr="00502800" w:rsidRDefault="00AE0D48" w:rsidP="00AE0D48">
      <w:pPr>
        <w:ind w:firstLine="709"/>
        <w:jc w:val="both"/>
        <w:rPr>
          <w:color w:val="000000"/>
          <w:lang/>
        </w:rPr>
      </w:pPr>
      <w:r w:rsidRPr="00502800">
        <w:rPr>
          <w:color w:val="000000"/>
          <w:lang/>
        </w:rPr>
        <w:t xml:space="preserve">- </w:t>
      </w:r>
      <w:proofErr w:type="spellStart"/>
      <w:r w:rsidRPr="00502800">
        <w:rPr>
          <w:color w:val="000000"/>
          <w:lang/>
        </w:rPr>
        <w:t>предпреступное</w:t>
      </w:r>
      <w:proofErr w:type="spellEnd"/>
      <w:r w:rsidRPr="00502800">
        <w:rPr>
          <w:color w:val="000000"/>
          <w:lang/>
        </w:rPr>
        <w:t xml:space="preserve"> поведение - поведение, несущее в себе зачатки криминального и деструктивного поведения;</w:t>
      </w:r>
    </w:p>
    <w:p w:rsidR="00AE0D48" w:rsidRPr="00502800" w:rsidRDefault="00AE0D48" w:rsidP="00AE0D48">
      <w:pPr>
        <w:ind w:firstLine="709"/>
        <w:jc w:val="both"/>
        <w:rPr>
          <w:color w:val="000000"/>
          <w:lang/>
        </w:rPr>
      </w:pPr>
      <w:r w:rsidRPr="00502800">
        <w:rPr>
          <w:color w:val="000000"/>
          <w:lang/>
        </w:rPr>
        <w:t xml:space="preserve"> - противоправное или преступное поведение - поведение, связанное с различными правонарушениями и преступлениями.</w:t>
      </w:r>
    </w:p>
    <w:p w:rsidR="00AE0D48" w:rsidRPr="00502800" w:rsidRDefault="00AE0D48" w:rsidP="00AE0D48">
      <w:pPr>
        <w:ind w:firstLine="709"/>
        <w:jc w:val="both"/>
        <w:rPr>
          <w:color w:val="000000"/>
          <w:lang/>
        </w:rPr>
      </w:pPr>
      <w:r w:rsidRPr="00502800">
        <w:rPr>
          <w:color w:val="000000"/>
          <w:lang/>
        </w:rPr>
        <w:t>Признаками проблемных детей могут являться:</w:t>
      </w:r>
    </w:p>
    <w:p w:rsidR="00AE0D48" w:rsidRPr="00502800" w:rsidRDefault="00AE0D48" w:rsidP="00AE0D48">
      <w:pPr>
        <w:ind w:firstLine="709"/>
        <w:jc w:val="both"/>
        <w:rPr>
          <w:color w:val="000000"/>
          <w:lang/>
        </w:rPr>
      </w:pPr>
      <w:r w:rsidRPr="00502800">
        <w:rPr>
          <w:color w:val="000000"/>
          <w:lang/>
        </w:rPr>
        <w:t xml:space="preserve">1. Уклонение от учебы </w:t>
      </w:r>
      <w:proofErr w:type="gramStart"/>
      <w:r w:rsidRPr="00502800">
        <w:rPr>
          <w:color w:val="000000"/>
          <w:lang/>
        </w:rPr>
        <w:t>вследствие</w:t>
      </w:r>
      <w:proofErr w:type="gramEnd"/>
      <w:r w:rsidRPr="00502800">
        <w:rPr>
          <w:color w:val="000000"/>
          <w:lang/>
        </w:rPr>
        <w:t>:</w:t>
      </w:r>
    </w:p>
    <w:p w:rsidR="00AE0D48" w:rsidRPr="00502800" w:rsidRDefault="00AE0D48" w:rsidP="00AE0D48">
      <w:pPr>
        <w:ind w:firstLine="709"/>
        <w:jc w:val="both"/>
        <w:rPr>
          <w:color w:val="000000"/>
          <w:lang/>
        </w:rPr>
      </w:pPr>
      <w:r w:rsidRPr="00502800">
        <w:rPr>
          <w:color w:val="000000"/>
          <w:lang/>
        </w:rPr>
        <w:t>– неуспеваемости по большинству предметов;</w:t>
      </w:r>
    </w:p>
    <w:p w:rsidR="00AE0D48" w:rsidRPr="00502800" w:rsidRDefault="00AE0D48" w:rsidP="00AE0D48">
      <w:pPr>
        <w:ind w:firstLine="709"/>
        <w:jc w:val="both"/>
        <w:rPr>
          <w:color w:val="000000"/>
          <w:lang/>
        </w:rPr>
      </w:pPr>
      <w:r w:rsidRPr="00502800">
        <w:rPr>
          <w:color w:val="000000"/>
          <w:lang/>
        </w:rPr>
        <w:t>– отставания в интеллектуальном развитии;</w:t>
      </w:r>
    </w:p>
    <w:p w:rsidR="00AE0D48" w:rsidRPr="00502800" w:rsidRDefault="00AE0D48" w:rsidP="00AE0D48">
      <w:pPr>
        <w:ind w:firstLine="709"/>
        <w:jc w:val="both"/>
        <w:rPr>
          <w:color w:val="000000"/>
          <w:lang/>
        </w:rPr>
      </w:pPr>
      <w:r w:rsidRPr="00502800">
        <w:rPr>
          <w:color w:val="000000"/>
          <w:lang/>
        </w:rPr>
        <w:t>– отсутствия познавательных интересов.</w:t>
      </w:r>
    </w:p>
    <w:p w:rsidR="00AE0D48" w:rsidRPr="00502800" w:rsidRDefault="00AE0D48" w:rsidP="00AE0D48">
      <w:pPr>
        <w:ind w:firstLine="709"/>
        <w:jc w:val="both"/>
        <w:rPr>
          <w:color w:val="000000"/>
          <w:lang/>
        </w:rPr>
      </w:pPr>
      <w:r w:rsidRPr="00502800">
        <w:rPr>
          <w:color w:val="000000"/>
          <w:lang/>
        </w:rPr>
        <w:t>2. Низкая общественно-трудовая активность:</w:t>
      </w:r>
    </w:p>
    <w:p w:rsidR="00AE0D48" w:rsidRPr="00502800" w:rsidRDefault="00AE0D48" w:rsidP="00AE0D48">
      <w:pPr>
        <w:ind w:firstLine="709"/>
        <w:jc w:val="both"/>
        <w:rPr>
          <w:color w:val="000000"/>
          <w:lang/>
        </w:rPr>
      </w:pPr>
      <w:r w:rsidRPr="00502800">
        <w:rPr>
          <w:color w:val="000000"/>
          <w:lang/>
        </w:rPr>
        <w:t>– отказ от общественных поручений;</w:t>
      </w:r>
    </w:p>
    <w:p w:rsidR="00AE0D48" w:rsidRPr="00502800" w:rsidRDefault="00AE0D48" w:rsidP="00AE0D48">
      <w:pPr>
        <w:ind w:firstLine="709"/>
        <w:jc w:val="both"/>
        <w:rPr>
          <w:color w:val="000000"/>
          <w:lang/>
        </w:rPr>
      </w:pPr>
      <w:r w:rsidRPr="00502800">
        <w:rPr>
          <w:color w:val="000000"/>
          <w:lang/>
        </w:rPr>
        <w:t>– пренебрежительное отношение к делам класса;</w:t>
      </w:r>
    </w:p>
    <w:p w:rsidR="00AE0D48" w:rsidRPr="00502800" w:rsidRDefault="00AE0D48" w:rsidP="00AE0D48">
      <w:pPr>
        <w:ind w:firstLine="709"/>
        <w:jc w:val="both"/>
        <w:rPr>
          <w:color w:val="000000"/>
          <w:lang/>
        </w:rPr>
      </w:pPr>
      <w:r w:rsidRPr="00502800">
        <w:rPr>
          <w:color w:val="000000"/>
          <w:lang/>
        </w:rPr>
        <w:t>– демонстративный отказ от участия в трудовых делах;</w:t>
      </w:r>
    </w:p>
    <w:p w:rsidR="00AE0D48" w:rsidRPr="00502800" w:rsidRDefault="00AE0D48" w:rsidP="00AE0D48">
      <w:pPr>
        <w:ind w:firstLine="709"/>
        <w:jc w:val="both"/>
        <w:rPr>
          <w:color w:val="000000"/>
          <w:lang/>
        </w:rPr>
      </w:pPr>
      <w:r w:rsidRPr="00502800">
        <w:rPr>
          <w:color w:val="000000"/>
          <w:lang/>
        </w:rPr>
        <w:t>3. Негативные проявления:</w:t>
      </w:r>
    </w:p>
    <w:p w:rsidR="00AE0D48" w:rsidRPr="00502800" w:rsidRDefault="00AE0D48" w:rsidP="00AE0D48">
      <w:pPr>
        <w:ind w:firstLine="709"/>
        <w:jc w:val="both"/>
        <w:rPr>
          <w:color w:val="000000"/>
          <w:lang/>
        </w:rPr>
      </w:pPr>
      <w:r w:rsidRPr="00502800">
        <w:rPr>
          <w:color w:val="000000"/>
          <w:lang/>
        </w:rPr>
        <w:t>– употребление спиртных напитков;</w:t>
      </w:r>
    </w:p>
    <w:p w:rsidR="00AE0D48" w:rsidRPr="00502800" w:rsidRDefault="00AE0D48" w:rsidP="00AE0D48">
      <w:pPr>
        <w:ind w:firstLine="709"/>
        <w:jc w:val="both"/>
        <w:rPr>
          <w:color w:val="000000"/>
          <w:lang/>
        </w:rPr>
      </w:pPr>
      <w:r w:rsidRPr="00502800">
        <w:rPr>
          <w:color w:val="000000"/>
          <w:lang/>
        </w:rPr>
        <w:t>– употребление психотропных и токсических веществ;</w:t>
      </w:r>
    </w:p>
    <w:p w:rsidR="00AE0D48" w:rsidRPr="00502800" w:rsidRDefault="00AE0D48" w:rsidP="00AE0D48">
      <w:pPr>
        <w:ind w:firstLine="709"/>
        <w:jc w:val="both"/>
        <w:rPr>
          <w:color w:val="000000"/>
          <w:lang/>
        </w:rPr>
      </w:pPr>
      <w:r w:rsidRPr="00502800">
        <w:rPr>
          <w:color w:val="000000"/>
          <w:lang/>
        </w:rPr>
        <w:t>– курение;</w:t>
      </w:r>
    </w:p>
    <w:p w:rsidR="00AE0D48" w:rsidRPr="00502800" w:rsidRDefault="00AE0D48" w:rsidP="00AE0D48">
      <w:pPr>
        <w:ind w:firstLine="709"/>
        <w:jc w:val="both"/>
        <w:rPr>
          <w:color w:val="000000"/>
          <w:lang/>
        </w:rPr>
      </w:pPr>
      <w:r w:rsidRPr="00502800">
        <w:rPr>
          <w:color w:val="000000"/>
          <w:lang/>
        </w:rPr>
        <w:t>4. Повышенная критичность по отношению к педагогам и взрослым:</w:t>
      </w:r>
    </w:p>
    <w:p w:rsidR="00AE0D48" w:rsidRPr="00502800" w:rsidRDefault="00AE0D48" w:rsidP="00AE0D48">
      <w:pPr>
        <w:ind w:firstLine="709"/>
        <w:jc w:val="both"/>
        <w:rPr>
          <w:color w:val="000000"/>
          <w:lang/>
        </w:rPr>
      </w:pPr>
      <w:r w:rsidRPr="00502800">
        <w:rPr>
          <w:color w:val="000000"/>
          <w:lang/>
        </w:rPr>
        <w:t>– грубость;</w:t>
      </w:r>
    </w:p>
    <w:p w:rsidR="00AE0D48" w:rsidRPr="00502800" w:rsidRDefault="00AE0D48" w:rsidP="00AE0D48">
      <w:pPr>
        <w:ind w:firstLine="709"/>
        <w:jc w:val="both"/>
        <w:rPr>
          <w:color w:val="000000"/>
          <w:lang/>
        </w:rPr>
      </w:pPr>
      <w:r w:rsidRPr="00502800">
        <w:rPr>
          <w:color w:val="000000"/>
          <w:lang/>
        </w:rPr>
        <w:t>– драки;</w:t>
      </w:r>
    </w:p>
    <w:p w:rsidR="00AE0D48" w:rsidRPr="00502800" w:rsidRDefault="00AE0D48" w:rsidP="00AE0D48">
      <w:pPr>
        <w:ind w:firstLine="709"/>
        <w:jc w:val="both"/>
        <w:rPr>
          <w:color w:val="000000"/>
          <w:lang/>
        </w:rPr>
      </w:pPr>
      <w:r w:rsidRPr="00502800">
        <w:rPr>
          <w:color w:val="000000"/>
          <w:lang/>
        </w:rPr>
        <w:t>– прогулы;</w:t>
      </w:r>
    </w:p>
    <w:p w:rsidR="00AE0D48" w:rsidRPr="00502800" w:rsidRDefault="00AE0D48" w:rsidP="00AE0D48">
      <w:pPr>
        <w:ind w:firstLine="709"/>
        <w:jc w:val="both"/>
        <w:rPr>
          <w:color w:val="000000"/>
          <w:lang/>
        </w:rPr>
      </w:pPr>
      <w:r w:rsidRPr="00502800">
        <w:rPr>
          <w:color w:val="000000"/>
          <w:lang/>
        </w:rPr>
        <w:t>– пропуски занятий;</w:t>
      </w:r>
    </w:p>
    <w:p w:rsidR="00AE0D48" w:rsidRPr="00502800" w:rsidRDefault="00AE0D48" w:rsidP="00AE0D48">
      <w:pPr>
        <w:ind w:firstLine="709"/>
        <w:jc w:val="both"/>
        <w:rPr>
          <w:color w:val="000000"/>
          <w:lang/>
        </w:rPr>
      </w:pPr>
      <w:r w:rsidRPr="00502800">
        <w:rPr>
          <w:color w:val="000000"/>
          <w:lang/>
        </w:rPr>
        <w:t>– недисциплинированность на уроках;</w:t>
      </w:r>
    </w:p>
    <w:p w:rsidR="00AE0D48" w:rsidRPr="00502800" w:rsidRDefault="00AE0D48" w:rsidP="00AE0D48">
      <w:pPr>
        <w:ind w:firstLine="709"/>
        <w:jc w:val="both"/>
        <w:rPr>
          <w:color w:val="000000"/>
          <w:lang/>
        </w:rPr>
      </w:pPr>
      <w:r w:rsidRPr="00502800">
        <w:rPr>
          <w:color w:val="000000"/>
          <w:lang/>
        </w:rPr>
        <w:t>6. Отношение к воспитательным мероприятиям:</w:t>
      </w:r>
    </w:p>
    <w:p w:rsidR="00AE0D48" w:rsidRPr="00502800" w:rsidRDefault="00AE0D48" w:rsidP="00AE0D48">
      <w:pPr>
        <w:ind w:firstLine="709"/>
        <w:jc w:val="both"/>
        <w:rPr>
          <w:color w:val="000000"/>
          <w:lang/>
        </w:rPr>
      </w:pPr>
      <w:r w:rsidRPr="00502800">
        <w:rPr>
          <w:color w:val="000000"/>
          <w:lang/>
        </w:rPr>
        <w:t>– равнодушное;</w:t>
      </w:r>
    </w:p>
    <w:p w:rsidR="00AE0D48" w:rsidRPr="00502800" w:rsidRDefault="00AE0D48" w:rsidP="00AE0D48">
      <w:pPr>
        <w:ind w:firstLine="709"/>
        <w:jc w:val="both"/>
        <w:rPr>
          <w:color w:val="000000"/>
          <w:lang/>
        </w:rPr>
      </w:pPr>
      <w:r w:rsidRPr="00502800">
        <w:rPr>
          <w:color w:val="000000"/>
          <w:lang/>
        </w:rPr>
        <w:t>– скептическое;</w:t>
      </w:r>
    </w:p>
    <w:p w:rsidR="00AE0D48" w:rsidRPr="00502800" w:rsidRDefault="00AE0D48" w:rsidP="00AE0D48">
      <w:pPr>
        <w:ind w:firstLine="709"/>
        <w:jc w:val="both"/>
        <w:rPr>
          <w:color w:val="000000"/>
          <w:lang/>
        </w:rPr>
      </w:pPr>
      <w:r w:rsidRPr="00502800">
        <w:rPr>
          <w:color w:val="000000"/>
          <w:lang/>
        </w:rPr>
        <w:t>– негативное.</w:t>
      </w:r>
    </w:p>
    <w:p w:rsidR="00AE0D48" w:rsidRPr="00502800" w:rsidRDefault="00AE0D48" w:rsidP="00AE0D48">
      <w:pPr>
        <w:ind w:firstLine="709"/>
        <w:jc w:val="both"/>
        <w:rPr>
          <w:color w:val="000000"/>
          <w:lang/>
        </w:rPr>
      </w:pPr>
      <w:r w:rsidRPr="00502800">
        <w:rPr>
          <w:color w:val="000000"/>
          <w:lang/>
        </w:rPr>
        <w:t>Почему формируется такое поведение?  Что влияет на подростков?</w:t>
      </w:r>
    </w:p>
    <w:p w:rsidR="00AE0D48" w:rsidRPr="00502800" w:rsidRDefault="00AE0D48" w:rsidP="00AE0D48">
      <w:pPr>
        <w:ind w:firstLine="709"/>
        <w:jc w:val="both"/>
        <w:rPr>
          <w:color w:val="000000"/>
          <w:lang/>
        </w:rPr>
      </w:pPr>
      <w:r w:rsidRPr="00502800">
        <w:rPr>
          <w:color w:val="000000"/>
          <w:lang/>
        </w:rPr>
        <w:t xml:space="preserve">1. Неблагоприятные условия семейного воспитания. Для ребенка самый действенный образец это его родители. </w:t>
      </w:r>
      <w:proofErr w:type="gramStart"/>
      <w:r w:rsidRPr="00502800">
        <w:rPr>
          <w:color w:val="000000"/>
          <w:lang/>
        </w:rPr>
        <w:t>Асоциальное (поведение, противоречащее общественным нормам и принципам) поведение родителей: систематическое пьянство, скандалы, разврат, проявление жестокости.</w:t>
      </w:r>
      <w:proofErr w:type="gramEnd"/>
    </w:p>
    <w:p w:rsidR="00AE0D48" w:rsidRPr="00502800" w:rsidRDefault="00AE0D48" w:rsidP="00AE0D48">
      <w:pPr>
        <w:ind w:firstLine="709"/>
        <w:jc w:val="both"/>
        <w:rPr>
          <w:color w:val="000000"/>
          <w:lang/>
        </w:rPr>
      </w:pPr>
      <w:r w:rsidRPr="00502800">
        <w:rPr>
          <w:color w:val="000000"/>
          <w:lang/>
        </w:rPr>
        <w:t>2. Недостаточное внимание и любовь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w:t>
      </w:r>
      <w:proofErr w:type="gramStart"/>
      <w:r w:rsidRPr="00502800">
        <w:rPr>
          <w:color w:val="000000"/>
          <w:lang/>
        </w:rPr>
        <w:t xml:space="preserve">., </w:t>
      </w:r>
      <w:proofErr w:type="gramEnd"/>
      <w:r w:rsidRPr="00502800">
        <w:rPr>
          <w:color w:val="000000"/>
          <w:lang/>
        </w:rPr>
        <w:t>оно пагубным образом отражается на моральном развитии и поведении детей.</w:t>
      </w:r>
    </w:p>
    <w:p w:rsidR="00AE0D48" w:rsidRPr="00502800" w:rsidRDefault="00AE0D48" w:rsidP="00AE0D48">
      <w:pPr>
        <w:ind w:firstLine="709"/>
        <w:jc w:val="both"/>
        <w:rPr>
          <w:color w:val="000000"/>
          <w:lang/>
        </w:rPr>
      </w:pPr>
      <w:r w:rsidRPr="00502800">
        <w:rPr>
          <w:color w:val="000000"/>
          <w:lang/>
        </w:rPr>
        <w:t xml:space="preserve">3. </w:t>
      </w:r>
      <w:proofErr w:type="spellStart"/>
      <w:r w:rsidRPr="00502800">
        <w:rPr>
          <w:color w:val="000000"/>
          <w:lang/>
        </w:rPr>
        <w:t>Гиперопека</w:t>
      </w:r>
      <w:proofErr w:type="spellEnd"/>
      <w:r w:rsidRPr="00502800">
        <w:rPr>
          <w:color w:val="000000"/>
          <w:lang/>
        </w:rPr>
        <w:t xml:space="preserve">. Нет свободы выбора у ребенка, так как  </w:t>
      </w:r>
      <w:proofErr w:type="gramStart"/>
      <w:r w:rsidRPr="00502800">
        <w:rPr>
          <w:color w:val="000000"/>
          <w:lang/>
        </w:rPr>
        <w:t>родители</w:t>
      </w:r>
      <w:proofErr w:type="gramEnd"/>
      <w:r w:rsidRPr="00502800">
        <w:rPr>
          <w:color w:val="000000"/>
          <w:lang/>
        </w:rPr>
        <w:t xml:space="preserve">  боясь, чтобы их дети не наделали ошибок,  не дают им жить, все стараются решить за них. Следствие - инфантильность, несамостоятельность, личная несостоятельность ребенка.</w:t>
      </w:r>
    </w:p>
    <w:p w:rsidR="00AE0D48" w:rsidRPr="00502800" w:rsidRDefault="00AE0D48" w:rsidP="00AE0D48">
      <w:pPr>
        <w:ind w:firstLine="709"/>
        <w:jc w:val="both"/>
        <w:rPr>
          <w:color w:val="000000"/>
          <w:lang/>
        </w:rPr>
      </w:pPr>
      <w:r w:rsidRPr="00502800">
        <w:rPr>
          <w:color w:val="000000"/>
          <w:lang/>
        </w:rPr>
        <w:t xml:space="preserve">4. Чрезмерное удовлетворение потребностей ребенка. В семьях, где детям ни в чем не отказывают, потакают любым капризам, избавляют от домашних обязанностей, вырастают не просто </w:t>
      </w:r>
      <w:proofErr w:type="gramStart"/>
      <w:r w:rsidRPr="00502800">
        <w:rPr>
          <w:color w:val="000000"/>
          <w:lang/>
        </w:rPr>
        <w:t>лентяи</w:t>
      </w:r>
      <w:proofErr w:type="gramEnd"/>
      <w:r w:rsidRPr="00502800">
        <w:rPr>
          <w:color w:val="000000"/>
          <w:lang/>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w:t>
      </w:r>
    </w:p>
    <w:p w:rsidR="00AE0D48" w:rsidRPr="00502800" w:rsidRDefault="00AE0D48" w:rsidP="00AE0D48">
      <w:pPr>
        <w:ind w:firstLine="709"/>
        <w:jc w:val="both"/>
        <w:rPr>
          <w:color w:val="000000"/>
          <w:lang/>
        </w:rPr>
      </w:pPr>
      <w:r w:rsidRPr="00502800">
        <w:rPr>
          <w:color w:val="000000"/>
          <w:lang/>
        </w:rPr>
        <w:lastRenderedPageBreak/>
        <w:t>5. Чрезмерная требовательность и авторитарность родителей.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w:t>
      </w:r>
    </w:p>
    <w:p w:rsidR="003D2E08" w:rsidRPr="00502800" w:rsidRDefault="003D2E08" w:rsidP="00792D1C">
      <w:pPr>
        <w:widowControl w:val="0"/>
        <w:jc w:val="center"/>
        <w:rPr>
          <w:snapToGrid w:val="0"/>
          <w:lang/>
        </w:rPr>
      </w:pPr>
    </w:p>
    <w:p w:rsidR="00C33BE3" w:rsidRDefault="00C33BE3" w:rsidP="00777E73">
      <w:pPr>
        <w:ind w:left="2654" w:right="2492"/>
        <w:jc w:val="center"/>
        <w:rPr>
          <w:b/>
          <w:color w:val="2D2D2D"/>
        </w:rPr>
      </w:pPr>
    </w:p>
    <w:p w:rsidR="00777E73" w:rsidRPr="00502800" w:rsidRDefault="00777E73" w:rsidP="00777E73">
      <w:pPr>
        <w:ind w:left="2654" w:right="2492"/>
        <w:jc w:val="center"/>
        <w:rPr>
          <w:b/>
        </w:rPr>
      </w:pPr>
      <w:r w:rsidRPr="00502800">
        <w:rPr>
          <w:b/>
          <w:color w:val="2D2D2D"/>
        </w:rPr>
        <w:t>Информация</w:t>
      </w:r>
      <w:r w:rsidRPr="00502800">
        <w:rPr>
          <w:b/>
          <w:color w:val="2D2D2D"/>
          <w:spacing w:val="6"/>
        </w:rPr>
        <w:t xml:space="preserve"> </w:t>
      </w:r>
      <w:r w:rsidRPr="00502800">
        <w:rPr>
          <w:b/>
          <w:color w:val="2D2D2D"/>
        </w:rPr>
        <w:t>о</w:t>
      </w:r>
      <w:r w:rsidRPr="00502800">
        <w:rPr>
          <w:b/>
          <w:color w:val="2D2D2D"/>
          <w:spacing w:val="-2"/>
        </w:rPr>
        <w:t xml:space="preserve"> </w:t>
      </w:r>
      <w:r w:rsidRPr="00502800">
        <w:rPr>
          <w:b/>
          <w:color w:val="2D2D2D"/>
        </w:rPr>
        <w:t>пожарах</w:t>
      </w:r>
      <w:r w:rsidRPr="00502800">
        <w:rPr>
          <w:b/>
          <w:color w:val="2D2D2D"/>
          <w:spacing w:val="-8"/>
        </w:rPr>
        <w:t xml:space="preserve"> </w:t>
      </w:r>
      <w:r w:rsidRPr="00502800">
        <w:rPr>
          <w:b/>
          <w:color w:val="2D2D2D"/>
        </w:rPr>
        <w:t>с</w:t>
      </w:r>
      <w:r w:rsidRPr="00502800">
        <w:rPr>
          <w:b/>
          <w:color w:val="2D2D2D"/>
          <w:spacing w:val="-11"/>
        </w:rPr>
        <w:t xml:space="preserve"> </w:t>
      </w:r>
      <w:r w:rsidRPr="00502800">
        <w:rPr>
          <w:b/>
          <w:color w:val="2D2D2D"/>
        </w:rPr>
        <w:t>гибелью</w:t>
      </w:r>
      <w:r w:rsidRPr="00502800">
        <w:rPr>
          <w:b/>
          <w:color w:val="2D2D2D"/>
          <w:spacing w:val="1"/>
        </w:rPr>
        <w:t xml:space="preserve"> </w:t>
      </w:r>
      <w:r w:rsidRPr="00502800">
        <w:rPr>
          <w:b/>
          <w:color w:val="2D2D2D"/>
        </w:rPr>
        <w:t>людей</w:t>
      </w:r>
    </w:p>
    <w:p w:rsidR="00777E73" w:rsidRPr="00502800" w:rsidRDefault="00777E73" w:rsidP="00777E73">
      <w:pPr>
        <w:ind w:left="2836" w:right="2681"/>
        <w:jc w:val="center"/>
        <w:rPr>
          <w:b/>
        </w:rPr>
      </w:pPr>
      <w:r w:rsidRPr="00502800">
        <w:rPr>
          <w:b/>
          <w:color w:val="2D2D2D"/>
          <w:w w:val="95"/>
        </w:rPr>
        <w:t>на</w:t>
      </w:r>
      <w:r w:rsidRPr="00502800">
        <w:rPr>
          <w:b/>
          <w:color w:val="2D2D2D"/>
          <w:spacing w:val="7"/>
          <w:w w:val="95"/>
        </w:rPr>
        <w:t xml:space="preserve"> </w:t>
      </w:r>
      <w:r w:rsidRPr="00502800">
        <w:rPr>
          <w:b/>
          <w:color w:val="2D2D2D"/>
          <w:w w:val="95"/>
        </w:rPr>
        <w:t>территории Новосибирской</w:t>
      </w:r>
      <w:r w:rsidRPr="00502800">
        <w:rPr>
          <w:b/>
          <w:color w:val="2D2D2D"/>
          <w:spacing w:val="32"/>
          <w:w w:val="95"/>
        </w:rPr>
        <w:t xml:space="preserve"> </w:t>
      </w:r>
      <w:r w:rsidRPr="00502800">
        <w:rPr>
          <w:b/>
          <w:color w:val="2D2D2D"/>
          <w:w w:val="95"/>
        </w:rPr>
        <w:t>области</w:t>
      </w:r>
      <w:r w:rsidRPr="00502800">
        <w:rPr>
          <w:b/>
          <w:color w:val="2D2D2D"/>
          <w:spacing w:val="-64"/>
          <w:w w:val="95"/>
        </w:rPr>
        <w:t xml:space="preserve"> </w:t>
      </w:r>
      <w:r w:rsidRPr="00502800">
        <w:rPr>
          <w:b/>
          <w:color w:val="2D2D2D"/>
        </w:rPr>
        <w:t>с</w:t>
      </w:r>
      <w:r w:rsidRPr="00502800">
        <w:rPr>
          <w:b/>
          <w:color w:val="2D2D2D"/>
          <w:spacing w:val="1"/>
        </w:rPr>
        <w:t xml:space="preserve"> </w:t>
      </w:r>
      <w:r w:rsidRPr="00502800">
        <w:rPr>
          <w:b/>
          <w:color w:val="2D2D2D"/>
        </w:rPr>
        <w:t>11</w:t>
      </w:r>
      <w:r w:rsidRPr="00502800">
        <w:rPr>
          <w:b/>
          <w:color w:val="2D2D2D"/>
          <w:spacing w:val="12"/>
        </w:rPr>
        <w:t xml:space="preserve"> </w:t>
      </w:r>
      <w:r w:rsidRPr="00502800">
        <w:rPr>
          <w:b/>
          <w:color w:val="2D2D2D"/>
        </w:rPr>
        <w:t>по</w:t>
      </w:r>
      <w:r w:rsidRPr="00502800">
        <w:rPr>
          <w:b/>
          <w:color w:val="2D2D2D"/>
          <w:spacing w:val="-1"/>
        </w:rPr>
        <w:t xml:space="preserve"> </w:t>
      </w:r>
      <w:r w:rsidRPr="00502800">
        <w:rPr>
          <w:b/>
          <w:color w:val="2D2D2D"/>
        </w:rPr>
        <w:t>20 января</w:t>
      </w:r>
      <w:r w:rsidRPr="00502800">
        <w:rPr>
          <w:b/>
          <w:color w:val="2D2D2D"/>
          <w:spacing w:val="15"/>
        </w:rPr>
        <w:t xml:space="preserve"> </w:t>
      </w:r>
      <w:r w:rsidRPr="00502800">
        <w:rPr>
          <w:b/>
          <w:color w:val="2D2D2D"/>
        </w:rPr>
        <w:t>2024</w:t>
      </w:r>
      <w:r w:rsidRPr="00502800">
        <w:rPr>
          <w:b/>
          <w:color w:val="2D2D2D"/>
          <w:spacing w:val="2"/>
        </w:rPr>
        <w:t xml:space="preserve"> </w:t>
      </w:r>
      <w:r w:rsidRPr="00502800">
        <w:rPr>
          <w:b/>
          <w:color w:val="2D2D2D"/>
        </w:rPr>
        <w:t>года</w:t>
      </w:r>
    </w:p>
    <w:p w:rsidR="00777E73" w:rsidRPr="00502800" w:rsidRDefault="00777E73" w:rsidP="00777E73">
      <w:pPr>
        <w:pStyle w:val="a0"/>
        <w:jc w:val="both"/>
        <w:rPr>
          <w:b/>
        </w:rPr>
      </w:pPr>
    </w:p>
    <w:p w:rsidR="00777E73" w:rsidRPr="00502800" w:rsidRDefault="00777E73" w:rsidP="00777E73">
      <w:pPr>
        <w:pStyle w:val="a0"/>
        <w:spacing w:after="0"/>
        <w:ind w:left="311" w:right="172" w:firstLine="701"/>
        <w:jc w:val="both"/>
        <w:rPr>
          <w:b/>
        </w:rPr>
      </w:pPr>
      <w:r w:rsidRPr="00502800">
        <w:rPr>
          <w:b/>
          <w:color w:val="2D2D2D"/>
        </w:rPr>
        <w:t>11.01.2024</w:t>
      </w:r>
      <w:r w:rsidRPr="00502800">
        <w:rPr>
          <w:color w:val="2D2D2D"/>
        </w:rPr>
        <w:t xml:space="preserve"> в 10 часов 10 мин. </w:t>
      </w:r>
      <w:proofErr w:type="spellStart"/>
      <w:r w:rsidRPr="00502800">
        <w:rPr>
          <w:color w:val="2D2D2D"/>
        </w:rPr>
        <w:t>п</w:t>
      </w:r>
      <w:proofErr w:type="gramStart"/>
      <w:r w:rsidRPr="00502800">
        <w:rPr>
          <w:color w:val="2D2D2D"/>
        </w:rPr>
        <w:t>o</w:t>
      </w:r>
      <w:proofErr w:type="spellEnd"/>
      <w:proofErr w:type="gramEnd"/>
      <w:r w:rsidRPr="00502800">
        <w:rPr>
          <w:color w:val="2D2D2D"/>
        </w:rPr>
        <w:t xml:space="preserve"> адресу: с. Вознесенка, ул. Ленина, дом 128,</w:t>
      </w:r>
      <w:r w:rsidRPr="00502800">
        <w:rPr>
          <w:color w:val="2D2D2D"/>
          <w:spacing w:val="1"/>
        </w:rPr>
        <w:t xml:space="preserve"> </w:t>
      </w:r>
      <w:r w:rsidRPr="00502800">
        <w:rPr>
          <w:color w:val="2D2D2D"/>
        </w:rPr>
        <w:t>кв. 2, Венгеровского района Новосибирской области произошел пожар в частном</w:t>
      </w:r>
      <w:r w:rsidRPr="00502800">
        <w:rPr>
          <w:color w:val="2D2D2D"/>
          <w:spacing w:val="-67"/>
        </w:rPr>
        <w:t xml:space="preserve"> </w:t>
      </w:r>
      <w:r w:rsidRPr="00502800">
        <w:rPr>
          <w:color w:val="2D2D2D"/>
          <w:w w:val="95"/>
        </w:rPr>
        <w:t>двухквартирном жилом доме (расстояние</w:t>
      </w:r>
      <w:r w:rsidRPr="00502800">
        <w:rPr>
          <w:color w:val="2D2D2D"/>
          <w:spacing w:val="1"/>
          <w:w w:val="95"/>
        </w:rPr>
        <w:t xml:space="preserve"> </w:t>
      </w:r>
      <w:r w:rsidRPr="00502800">
        <w:rPr>
          <w:color w:val="2D2D2D"/>
          <w:w w:val="95"/>
        </w:rPr>
        <w:t>от (отдельного</w:t>
      </w:r>
      <w:r w:rsidRPr="00502800">
        <w:rPr>
          <w:color w:val="2D2D2D"/>
          <w:spacing w:val="1"/>
          <w:w w:val="95"/>
        </w:rPr>
        <w:t xml:space="preserve"> </w:t>
      </w:r>
      <w:r w:rsidRPr="00502800">
        <w:rPr>
          <w:color w:val="2D2D2D"/>
          <w:w w:val="95"/>
        </w:rPr>
        <w:t>поста ПЧ-125</w:t>
      </w:r>
      <w:r w:rsidRPr="00502800">
        <w:rPr>
          <w:color w:val="2D2D2D"/>
          <w:spacing w:val="1"/>
          <w:w w:val="95"/>
        </w:rPr>
        <w:t xml:space="preserve"> </w:t>
      </w:r>
      <w:r w:rsidRPr="00502800">
        <w:rPr>
          <w:color w:val="2D2D2D"/>
          <w:w w:val="95"/>
        </w:rPr>
        <w:t>по охране</w:t>
      </w:r>
      <w:r w:rsidRPr="00502800">
        <w:rPr>
          <w:color w:val="2D2D2D"/>
          <w:spacing w:val="1"/>
          <w:w w:val="95"/>
        </w:rPr>
        <w:t xml:space="preserve"> </w:t>
      </w:r>
      <w:r w:rsidRPr="00502800">
        <w:rPr>
          <w:color w:val="2D2D2D"/>
        </w:rPr>
        <w:t>Венгеровского</w:t>
      </w:r>
      <w:r w:rsidRPr="00502800">
        <w:rPr>
          <w:color w:val="2D2D2D"/>
          <w:spacing w:val="1"/>
        </w:rPr>
        <w:t xml:space="preserve"> </w:t>
      </w:r>
      <w:r w:rsidRPr="00502800">
        <w:rPr>
          <w:color w:val="2D2D2D"/>
        </w:rPr>
        <w:t>района</w:t>
      </w:r>
      <w:r w:rsidRPr="00502800">
        <w:rPr>
          <w:color w:val="2D2D2D"/>
          <w:spacing w:val="1"/>
        </w:rPr>
        <w:t xml:space="preserve"> </w:t>
      </w:r>
      <w:r w:rsidRPr="00502800">
        <w:rPr>
          <w:color w:val="2D2D2D"/>
        </w:rPr>
        <w:t>-</w:t>
      </w:r>
      <w:r w:rsidRPr="00502800">
        <w:rPr>
          <w:color w:val="2D2D2D"/>
          <w:spacing w:val="1"/>
        </w:rPr>
        <w:t xml:space="preserve"> </w:t>
      </w:r>
      <w:r w:rsidRPr="00502800">
        <w:rPr>
          <w:color w:val="2D2D2D"/>
        </w:rPr>
        <w:t>2</w:t>
      </w:r>
      <w:r w:rsidRPr="00502800">
        <w:rPr>
          <w:color w:val="2D2D2D"/>
          <w:spacing w:val="1"/>
        </w:rPr>
        <w:t xml:space="preserve"> </w:t>
      </w:r>
      <w:r w:rsidRPr="00502800">
        <w:rPr>
          <w:color w:val="2D2D2D"/>
        </w:rPr>
        <w:t>км.).</w:t>
      </w:r>
      <w:r w:rsidRPr="00502800">
        <w:rPr>
          <w:color w:val="2D2D2D"/>
          <w:spacing w:val="1"/>
        </w:rPr>
        <w:t xml:space="preserve"> </w:t>
      </w:r>
      <w:r w:rsidRPr="00502800">
        <w:rPr>
          <w:color w:val="2D2D2D"/>
        </w:rPr>
        <w:t>По</w:t>
      </w:r>
      <w:r w:rsidRPr="00502800">
        <w:rPr>
          <w:color w:val="2D2D2D"/>
          <w:spacing w:val="1"/>
        </w:rPr>
        <w:t xml:space="preserve"> </w:t>
      </w:r>
      <w:r w:rsidRPr="00502800">
        <w:rPr>
          <w:color w:val="2D2D2D"/>
        </w:rPr>
        <w:t>прибытию</w:t>
      </w:r>
      <w:r w:rsidRPr="00502800">
        <w:rPr>
          <w:color w:val="2D2D2D"/>
          <w:spacing w:val="1"/>
        </w:rPr>
        <w:t xml:space="preserve"> </w:t>
      </w:r>
      <w:r w:rsidRPr="00502800">
        <w:rPr>
          <w:color w:val="2D2D2D"/>
        </w:rPr>
        <w:t>к</w:t>
      </w:r>
      <w:r w:rsidRPr="00502800">
        <w:rPr>
          <w:color w:val="2D2D2D"/>
          <w:spacing w:val="1"/>
        </w:rPr>
        <w:t xml:space="preserve"> </w:t>
      </w:r>
      <w:r w:rsidRPr="00502800">
        <w:rPr>
          <w:color w:val="2D2D2D"/>
        </w:rPr>
        <w:t>месту</w:t>
      </w:r>
      <w:r w:rsidRPr="00502800">
        <w:rPr>
          <w:color w:val="2D2D2D"/>
          <w:spacing w:val="1"/>
        </w:rPr>
        <w:t xml:space="preserve"> </w:t>
      </w:r>
      <w:r w:rsidRPr="00502800">
        <w:rPr>
          <w:color w:val="2D2D2D"/>
        </w:rPr>
        <w:t>пожара</w:t>
      </w:r>
      <w:r w:rsidRPr="00502800">
        <w:rPr>
          <w:color w:val="2D2D2D"/>
          <w:spacing w:val="1"/>
        </w:rPr>
        <w:t xml:space="preserve"> </w:t>
      </w:r>
      <w:r w:rsidRPr="00502800">
        <w:rPr>
          <w:color w:val="2D2D2D"/>
        </w:rPr>
        <w:t>командир</w:t>
      </w:r>
      <w:r w:rsidRPr="00502800">
        <w:rPr>
          <w:color w:val="2D2D2D"/>
          <w:spacing w:val="1"/>
        </w:rPr>
        <w:t xml:space="preserve"> </w:t>
      </w:r>
      <w:r w:rsidRPr="00502800">
        <w:rPr>
          <w:color w:val="2D2D2D"/>
        </w:rPr>
        <w:t>отдельного</w:t>
      </w:r>
      <w:r w:rsidRPr="00502800">
        <w:rPr>
          <w:color w:val="2D2D2D"/>
          <w:spacing w:val="1"/>
        </w:rPr>
        <w:t xml:space="preserve"> </w:t>
      </w:r>
      <w:r w:rsidRPr="00502800">
        <w:rPr>
          <w:color w:val="2D2D2D"/>
        </w:rPr>
        <w:t>поста</w:t>
      </w:r>
      <w:r w:rsidRPr="00502800">
        <w:rPr>
          <w:color w:val="2D2D2D"/>
          <w:spacing w:val="1"/>
        </w:rPr>
        <w:t xml:space="preserve"> </w:t>
      </w:r>
      <w:r w:rsidRPr="00502800">
        <w:rPr>
          <w:color w:val="2D2D2D"/>
        </w:rPr>
        <w:t>получил</w:t>
      </w:r>
      <w:r w:rsidRPr="00502800">
        <w:rPr>
          <w:color w:val="2D2D2D"/>
          <w:spacing w:val="1"/>
        </w:rPr>
        <w:t xml:space="preserve"> </w:t>
      </w:r>
      <w:r w:rsidRPr="00502800">
        <w:rPr>
          <w:color w:val="2D2D2D"/>
        </w:rPr>
        <w:t>от</w:t>
      </w:r>
      <w:r w:rsidRPr="00502800">
        <w:rPr>
          <w:color w:val="2D2D2D"/>
          <w:spacing w:val="1"/>
        </w:rPr>
        <w:t xml:space="preserve"> </w:t>
      </w:r>
      <w:r w:rsidRPr="00502800">
        <w:rPr>
          <w:color w:val="2D2D2D"/>
        </w:rPr>
        <w:t>населения</w:t>
      </w:r>
      <w:r w:rsidRPr="00502800">
        <w:rPr>
          <w:color w:val="2D2D2D"/>
          <w:spacing w:val="1"/>
        </w:rPr>
        <w:t xml:space="preserve"> </w:t>
      </w:r>
      <w:proofErr w:type="spellStart"/>
      <w:r w:rsidRPr="00502800">
        <w:rPr>
          <w:color w:val="2D2D2D"/>
        </w:rPr>
        <w:t>инф</w:t>
      </w:r>
      <w:proofErr w:type="gramStart"/>
      <w:r w:rsidRPr="00502800">
        <w:rPr>
          <w:color w:val="2D2D2D"/>
        </w:rPr>
        <w:t>op</w:t>
      </w:r>
      <w:proofErr w:type="gramEnd"/>
      <w:r w:rsidRPr="00502800">
        <w:rPr>
          <w:color w:val="2D2D2D"/>
        </w:rPr>
        <w:t>мaцию</w:t>
      </w:r>
      <w:proofErr w:type="spellEnd"/>
      <w:r w:rsidRPr="00502800">
        <w:rPr>
          <w:color w:val="2D2D2D"/>
          <w:spacing w:val="1"/>
        </w:rPr>
        <w:t xml:space="preserve"> </w:t>
      </w:r>
      <w:r w:rsidRPr="00502800">
        <w:rPr>
          <w:color w:val="2D2D2D"/>
        </w:rPr>
        <w:t>о</w:t>
      </w:r>
      <w:r w:rsidRPr="00502800">
        <w:rPr>
          <w:color w:val="2D2D2D"/>
          <w:spacing w:val="1"/>
        </w:rPr>
        <w:t xml:space="preserve"> </w:t>
      </w:r>
      <w:r w:rsidRPr="00502800">
        <w:rPr>
          <w:color w:val="2D2D2D"/>
        </w:rPr>
        <w:t>наличии</w:t>
      </w:r>
      <w:r w:rsidRPr="00502800">
        <w:rPr>
          <w:color w:val="2D2D2D"/>
          <w:spacing w:val="1"/>
        </w:rPr>
        <w:t xml:space="preserve"> </w:t>
      </w:r>
      <w:r w:rsidRPr="00502800">
        <w:rPr>
          <w:color w:val="2D2D2D"/>
        </w:rPr>
        <w:t>в</w:t>
      </w:r>
      <w:r w:rsidRPr="00502800">
        <w:rPr>
          <w:color w:val="2D2D2D"/>
          <w:spacing w:val="1"/>
        </w:rPr>
        <w:t xml:space="preserve"> </w:t>
      </w:r>
      <w:r w:rsidRPr="00502800">
        <w:rPr>
          <w:color w:val="2D2D2D"/>
        </w:rPr>
        <w:t>квартире</w:t>
      </w:r>
      <w:r w:rsidRPr="00502800">
        <w:rPr>
          <w:color w:val="2D2D2D"/>
          <w:spacing w:val="1"/>
        </w:rPr>
        <w:t xml:space="preserve"> </w:t>
      </w:r>
      <w:r w:rsidRPr="00502800">
        <w:rPr>
          <w:color w:val="2D2D2D"/>
        </w:rPr>
        <w:t>человека.</w:t>
      </w:r>
      <w:r w:rsidRPr="00502800">
        <w:rPr>
          <w:color w:val="2D2D2D"/>
          <w:spacing w:val="-6"/>
        </w:rPr>
        <w:t xml:space="preserve"> </w:t>
      </w:r>
      <w:r w:rsidRPr="00502800">
        <w:rPr>
          <w:color w:val="2D2D2D"/>
        </w:rPr>
        <w:t>С</w:t>
      </w:r>
      <w:r w:rsidRPr="00502800">
        <w:rPr>
          <w:color w:val="2D2D2D"/>
          <w:spacing w:val="-13"/>
        </w:rPr>
        <w:t xml:space="preserve"> </w:t>
      </w:r>
      <w:r w:rsidRPr="00502800">
        <w:rPr>
          <w:color w:val="2D2D2D"/>
        </w:rPr>
        <w:t>риском</w:t>
      </w:r>
      <w:r w:rsidRPr="00502800">
        <w:rPr>
          <w:color w:val="2D2D2D"/>
          <w:spacing w:val="-4"/>
        </w:rPr>
        <w:t xml:space="preserve"> </w:t>
      </w:r>
      <w:r w:rsidRPr="00502800">
        <w:rPr>
          <w:color w:val="2D2D2D"/>
        </w:rPr>
        <w:t>для</w:t>
      </w:r>
      <w:r w:rsidRPr="00502800">
        <w:rPr>
          <w:color w:val="2D2D2D"/>
          <w:spacing w:val="-10"/>
        </w:rPr>
        <w:t xml:space="preserve"> </w:t>
      </w:r>
      <w:r w:rsidRPr="00502800">
        <w:rPr>
          <w:color w:val="2D2D2D"/>
        </w:rPr>
        <w:t>жизни</w:t>
      </w:r>
      <w:r w:rsidRPr="00502800">
        <w:rPr>
          <w:color w:val="2D2D2D"/>
          <w:spacing w:val="-4"/>
        </w:rPr>
        <w:t xml:space="preserve"> </w:t>
      </w:r>
      <w:r w:rsidRPr="00502800">
        <w:rPr>
          <w:color w:val="2D2D2D"/>
        </w:rPr>
        <w:t>командир отдельного</w:t>
      </w:r>
      <w:r w:rsidRPr="00502800">
        <w:rPr>
          <w:color w:val="2D2D2D"/>
          <w:spacing w:val="2"/>
        </w:rPr>
        <w:t xml:space="preserve"> </w:t>
      </w:r>
      <w:r w:rsidRPr="00502800">
        <w:rPr>
          <w:color w:val="2D2D2D"/>
        </w:rPr>
        <w:t>поста</w:t>
      </w:r>
      <w:r w:rsidRPr="00502800">
        <w:rPr>
          <w:color w:val="2D2D2D"/>
          <w:spacing w:val="-12"/>
        </w:rPr>
        <w:t xml:space="preserve"> </w:t>
      </w:r>
      <w:r w:rsidRPr="00502800">
        <w:rPr>
          <w:color w:val="2D2D2D"/>
        </w:rPr>
        <w:t>в</w:t>
      </w:r>
      <w:r w:rsidRPr="00502800">
        <w:rPr>
          <w:color w:val="2D2D2D"/>
          <w:spacing w:val="-16"/>
        </w:rPr>
        <w:t xml:space="preserve"> </w:t>
      </w:r>
      <w:r w:rsidRPr="00502800">
        <w:rPr>
          <w:color w:val="2D2D2D"/>
        </w:rPr>
        <w:t>одиночку,</w:t>
      </w:r>
      <w:r w:rsidRPr="00502800">
        <w:rPr>
          <w:color w:val="2D2D2D"/>
          <w:spacing w:val="-4"/>
        </w:rPr>
        <w:t xml:space="preserve"> </w:t>
      </w:r>
      <w:r w:rsidRPr="00502800">
        <w:rPr>
          <w:color w:val="2D2D2D"/>
        </w:rPr>
        <w:t>без</w:t>
      </w:r>
      <w:r w:rsidRPr="00502800">
        <w:rPr>
          <w:color w:val="2D2D2D"/>
          <w:spacing w:val="-16"/>
        </w:rPr>
        <w:t xml:space="preserve"> </w:t>
      </w:r>
      <w:r w:rsidRPr="00502800">
        <w:rPr>
          <w:color w:val="2D2D2D"/>
        </w:rPr>
        <w:t>средств</w:t>
      </w:r>
      <w:r w:rsidRPr="00502800">
        <w:rPr>
          <w:color w:val="2D2D2D"/>
          <w:spacing w:val="-68"/>
        </w:rPr>
        <w:t xml:space="preserve"> </w:t>
      </w:r>
      <w:r w:rsidRPr="00502800">
        <w:rPr>
          <w:color w:val="2D2D2D"/>
        </w:rPr>
        <w:t>защиты</w:t>
      </w:r>
      <w:r w:rsidRPr="00502800">
        <w:rPr>
          <w:color w:val="2D2D2D"/>
          <w:spacing w:val="1"/>
        </w:rPr>
        <w:t xml:space="preserve"> </w:t>
      </w:r>
      <w:r w:rsidRPr="00502800">
        <w:rPr>
          <w:color w:val="2D2D2D"/>
        </w:rPr>
        <w:t>органов дыхания</w:t>
      </w:r>
      <w:r w:rsidRPr="00502800">
        <w:rPr>
          <w:color w:val="2D2D2D"/>
          <w:spacing w:val="1"/>
        </w:rPr>
        <w:t xml:space="preserve"> </w:t>
      </w:r>
      <w:r w:rsidRPr="00502800">
        <w:rPr>
          <w:color w:val="2D2D2D"/>
        </w:rPr>
        <w:t>эвакуирует</w:t>
      </w:r>
      <w:r w:rsidRPr="00502800">
        <w:rPr>
          <w:color w:val="2D2D2D"/>
          <w:spacing w:val="1"/>
        </w:rPr>
        <w:t xml:space="preserve"> </w:t>
      </w:r>
      <w:r w:rsidRPr="00502800">
        <w:rPr>
          <w:color w:val="2D2D2D"/>
        </w:rPr>
        <w:t>из задымленного</w:t>
      </w:r>
      <w:r w:rsidRPr="00502800">
        <w:rPr>
          <w:color w:val="2D2D2D"/>
          <w:spacing w:val="70"/>
        </w:rPr>
        <w:t xml:space="preserve"> </w:t>
      </w:r>
      <w:r w:rsidRPr="00502800">
        <w:rPr>
          <w:color w:val="2D2D2D"/>
        </w:rPr>
        <w:t>помещения гражданку</w:t>
      </w:r>
      <w:r w:rsidRPr="00502800">
        <w:rPr>
          <w:color w:val="2D2D2D"/>
          <w:spacing w:val="1"/>
        </w:rPr>
        <w:t xml:space="preserve"> </w:t>
      </w:r>
      <w:r w:rsidRPr="00502800">
        <w:rPr>
          <w:color w:val="2D2D2D"/>
          <w:w w:val="95"/>
        </w:rPr>
        <w:t>1946</w:t>
      </w:r>
      <w:r w:rsidRPr="00502800">
        <w:rPr>
          <w:color w:val="2D2D2D"/>
          <w:spacing w:val="17"/>
          <w:w w:val="95"/>
        </w:rPr>
        <w:t xml:space="preserve"> </w:t>
      </w:r>
      <w:r w:rsidRPr="00502800">
        <w:rPr>
          <w:color w:val="2D2D2D"/>
          <w:w w:val="95"/>
        </w:rPr>
        <w:t>т</w:t>
      </w:r>
      <w:proofErr w:type="gramStart"/>
      <w:r w:rsidRPr="00502800">
        <w:rPr>
          <w:color w:val="2D2D2D"/>
          <w:spacing w:val="-20"/>
          <w:w w:val="95"/>
        </w:rPr>
        <w:t xml:space="preserve"> </w:t>
      </w:r>
      <w:r w:rsidRPr="00502800">
        <w:rPr>
          <w:color w:val="2D2D2D"/>
          <w:w w:val="95"/>
        </w:rPr>
        <w:t>.</w:t>
      </w:r>
      <w:proofErr w:type="gramEnd"/>
      <w:r w:rsidRPr="00502800">
        <w:rPr>
          <w:color w:val="2D2D2D"/>
          <w:w w:val="95"/>
        </w:rPr>
        <w:t>р.</w:t>
      </w:r>
      <w:r w:rsidRPr="00502800">
        <w:rPr>
          <w:color w:val="2D2D2D"/>
          <w:spacing w:val="60"/>
          <w:w w:val="95"/>
        </w:rPr>
        <w:t xml:space="preserve"> </w:t>
      </w:r>
      <w:r w:rsidRPr="00502800">
        <w:rPr>
          <w:color w:val="2D2D2D"/>
          <w:w w:val="95"/>
        </w:rPr>
        <w:t>без</w:t>
      </w:r>
      <w:r w:rsidRPr="00502800">
        <w:rPr>
          <w:color w:val="2D2D2D"/>
          <w:spacing w:val="65"/>
          <w:w w:val="95"/>
        </w:rPr>
        <w:t xml:space="preserve"> </w:t>
      </w:r>
      <w:r w:rsidRPr="00502800">
        <w:rPr>
          <w:color w:val="2D2D2D"/>
          <w:w w:val="95"/>
        </w:rPr>
        <w:t>сознания.</w:t>
      </w:r>
      <w:r w:rsidRPr="00502800">
        <w:rPr>
          <w:color w:val="2D2D2D"/>
          <w:spacing w:val="19"/>
          <w:w w:val="95"/>
        </w:rPr>
        <w:t xml:space="preserve"> </w:t>
      </w:r>
      <w:r w:rsidRPr="00502800">
        <w:rPr>
          <w:color w:val="2D2D2D"/>
          <w:w w:val="95"/>
        </w:rPr>
        <w:t>Бригадой</w:t>
      </w:r>
      <w:r w:rsidRPr="00502800">
        <w:rPr>
          <w:color w:val="2D2D2D"/>
          <w:spacing w:val="27"/>
          <w:w w:val="95"/>
        </w:rPr>
        <w:t xml:space="preserve"> </w:t>
      </w:r>
      <w:r w:rsidRPr="00502800">
        <w:rPr>
          <w:color w:val="2D2D2D"/>
          <w:w w:val="95"/>
        </w:rPr>
        <w:t>скорой</w:t>
      </w:r>
      <w:r w:rsidRPr="00502800">
        <w:rPr>
          <w:color w:val="2D2D2D"/>
          <w:spacing w:val="27"/>
          <w:w w:val="95"/>
        </w:rPr>
        <w:t xml:space="preserve"> </w:t>
      </w:r>
      <w:r w:rsidRPr="00502800">
        <w:rPr>
          <w:color w:val="2D2D2D"/>
          <w:w w:val="95"/>
        </w:rPr>
        <w:t>помощи</w:t>
      </w:r>
      <w:r w:rsidRPr="00502800">
        <w:rPr>
          <w:color w:val="2D2D2D"/>
          <w:spacing w:val="18"/>
          <w:w w:val="95"/>
        </w:rPr>
        <w:t xml:space="preserve"> </w:t>
      </w:r>
      <w:r w:rsidRPr="00502800">
        <w:rPr>
          <w:color w:val="2D2D2D"/>
          <w:w w:val="95"/>
        </w:rPr>
        <w:t>пострадавшую</w:t>
      </w:r>
      <w:r w:rsidRPr="00502800">
        <w:rPr>
          <w:color w:val="2D2D2D"/>
          <w:spacing w:val="31"/>
          <w:w w:val="95"/>
        </w:rPr>
        <w:t xml:space="preserve"> </w:t>
      </w:r>
      <w:r w:rsidRPr="00502800">
        <w:rPr>
          <w:color w:val="2D2D2D"/>
          <w:w w:val="95"/>
        </w:rPr>
        <w:t>спас</w:t>
      </w:r>
      <w:r w:rsidRPr="00502800">
        <w:rPr>
          <w:color w:val="2D2D2D"/>
          <w:spacing w:val="-4"/>
          <w:w w:val="95"/>
        </w:rPr>
        <w:t>т</w:t>
      </w:r>
      <w:r w:rsidRPr="00502800">
        <w:rPr>
          <w:color w:val="2D2D2D"/>
          <w:w w:val="95"/>
        </w:rPr>
        <w:t>и</w:t>
      </w:r>
      <w:r w:rsidRPr="00502800">
        <w:rPr>
          <w:color w:val="2D2D2D"/>
          <w:spacing w:val="9"/>
          <w:w w:val="95"/>
        </w:rPr>
        <w:t xml:space="preserve"> </w:t>
      </w:r>
      <w:r w:rsidRPr="00502800">
        <w:rPr>
          <w:color w:val="2D2D2D"/>
          <w:w w:val="95"/>
        </w:rPr>
        <w:t>не удалось.</w:t>
      </w:r>
    </w:p>
    <w:p w:rsidR="00777E73" w:rsidRPr="00502800" w:rsidRDefault="00777E73" w:rsidP="00777E73">
      <w:pPr>
        <w:tabs>
          <w:tab w:val="left" w:pos="2344"/>
          <w:tab w:val="left" w:pos="3550"/>
          <w:tab w:val="left" w:pos="5163"/>
          <w:tab w:val="left" w:pos="6271"/>
          <w:tab w:val="left" w:pos="8062"/>
          <w:tab w:val="left" w:pos="8469"/>
        </w:tabs>
        <w:ind w:left="1010"/>
        <w:jc w:val="both"/>
        <w:rPr>
          <w:b/>
          <w:i/>
        </w:rPr>
      </w:pPr>
      <w:r w:rsidRPr="00502800">
        <w:rPr>
          <w:color w:val="2D2D2D"/>
        </w:rPr>
        <w:t>Причина пожара:</w:t>
      </w:r>
      <w:r w:rsidRPr="00502800">
        <w:rPr>
          <w:color w:val="2D2D2D"/>
        </w:rPr>
        <w:tab/>
      </w:r>
      <w:r w:rsidRPr="00502800">
        <w:rPr>
          <w:b/>
          <w:i/>
          <w:color w:val="2D2D2D"/>
        </w:rPr>
        <w:t>нарушение</w:t>
      </w:r>
      <w:r w:rsidRPr="00502800">
        <w:rPr>
          <w:b/>
          <w:i/>
          <w:color w:val="2D2D2D"/>
        </w:rPr>
        <w:tab/>
        <w:t>правил</w:t>
      </w:r>
      <w:r w:rsidRPr="00502800">
        <w:rPr>
          <w:b/>
          <w:i/>
          <w:color w:val="2D2D2D"/>
        </w:rPr>
        <w:tab/>
        <w:t>устройства</w:t>
      </w:r>
      <w:r w:rsidRPr="00502800">
        <w:rPr>
          <w:b/>
          <w:i/>
          <w:color w:val="2D2D2D"/>
        </w:rPr>
        <w:tab/>
        <w:t>и</w:t>
      </w:r>
      <w:r w:rsidRPr="00502800">
        <w:rPr>
          <w:b/>
          <w:i/>
          <w:color w:val="2D2D2D"/>
        </w:rPr>
        <w:tab/>
        <w:t>эксплуатации</w:t>
      </w:r>
    </w:p>
    <w:p w:rsidR="00777E73" w:rsidRPr="00502800" w:rsidRDefault="00777E73" w:rsidP="00777E73">
      <w:pPr>
        <w:pStyle w:val="Heading1"/>
        <w:ind w:left="314"/>
        <w:jc w:val="both"/>
        <w:rPr>
          <w:sz w:val="24"/>
          <w:szCs w:val="24"/>
        </w:rPr>
      </w:pPr>
      <w:r w:rsidRPr="00502800">
        <w:rPr>
          <w:color w:val="2D2D2D"/>
          <w:sz w:val="24"/>
          <w:szCs w:val="24"/>
        </w:rPr>
        <w:t>электрооборудования.</w:t>
      </w:r>
    </w:p>
    <w:p w:rsidR="00777E73" w:rsidRPr="00502800" w:rsidRDefault="00777E73" w:rsidP="00777E73">
      <w:pPr>
        <w:pStyle w:val="a0"/>
        <w:spacing w:after="0"/>
        <w:ind w:left="305" w:right="187" w:firstLine="703"/>
        <w:jc w:val="both"/>
        <w:rPr>
          <w:color w:val="2D2D2D"/>
          <w:w w:val="95"/>
        </w:rPr>
      </w:pPr>
    </w:p>
    <w:p w:rsidR="00777E73" w:rsidRPr="00502800" w:rsidRDefault="00777E73" w:rsidP="00777E73">
      <w:pPr>
        <w:pStyle w:val="a0"/>
        <w:spacing w:after="0"/>
        <w:ind w:left="305" w:right="187" w:firstLine="703"/>
        <w:jc w:val="both"/>
      </w:pPr>
      <w:r w:rsidRPr="00502800">
        <w:rPr>
          <w:b/>
          <w:color w:val="2D2D2D"/>
          <w:w w:val="95"/>
        </w:rPr>
        <w:t>12.01.2024</w:t>
      </w:r>
      <w:r w:rsidRPr="00502800">
        <w:rPr>
          <w:color w:val="2D2D2D"/>
          <w:w w:val="95"/>
        </w:rPr>
        <w:t xml:space="preserve"> в 02</w:t>
      </w:r>
      <w:r w:rsidRPr="00502800">
        <w:rPr>
          <w:color w:val="2D2D2D"/>
          <w:spacing w:val="1"/>
          <w:w w:val="95"/>
        </w:rPr>
        <w:t xml:space="preserve"> </w:t>
      </w:r>
      <w:r w:rsidRPr="00502800">
        <w:rPr>
          <w:color w:val="2D2D2D"/>
          <w:w w:val="95"/>
        </w:rPr>
        <w:t>часа</w:t>
      </w:r>
      <w:r w:rsidRPr="00502800">
        <w:rPr>
          <w:color w:val="2D2D2D"/>
          <w:spacing w:val="1"/>
          <w:w w:val="95"/>
        </w:rPr>
        <w:t xml:space="preserve"> </w:t>
      </w:r>
      <w:r w:rsidRPr="00502800">
        <w:rPr>
          <w:color w:val="2D2D2D"/>
          <w:w w:val="95"/>
        </w:rPr>
        <w:t>26 мин,</w:t>
      </w:r>
      <w:r w:rsidRPr="00502800">
        <w:rPr>
          <w:color w:val="2D2D2D"/>
          <w:spacing w:val="63"/>
        </w:rPr>
        <w:t xml:space="preserve"> </w:t>
      </w:r>
      <w:r w:rsidRPr="00502800">
        <w:rPr>
          <w:color w:val="2D2D2D"/>
          <w:w w:val="95"/>
        </w:rPr>
        <w:t>по адресу:</w:t>
      </w:r>
      <w:r w:rsidRPr="00502800">
        <w:rPr>
          <w:color w:val="2D2D2D"/>
          <w:spacing w:val="63"/>
        </w:rPr>
        <w:t xml:space="preserve"> </w:t>
      </w:r>
      <w:r w:rsidRPr="00502800">
        <w:rPr>
          <w:color w:val="2D2D2D"/>
          <w:w w:val="95"/>
        </w:rPr>
        <w:t>д. Малая</w:t>
      </w:r>
      <w:r w:rsidRPr="00502800">
        <w:rPr>
          <w:color w:val="2D2D2D"/>
          <w:spacing w:val="63"/>
        </w:rPr>
        <w:t xml:space="preserve"> </w:t>
      </w:r>
      <w:proofErr w:type="spellStart"/>
      <w:r w:rsidRPr="00502800">
        <w:rPr>
          <w:color w:val="2D2D2D"/>
          <w:w w:val="95"/>
        </w:rPr>
        <w:t>Скирла</w:t>
      </w:r>
      <w:proofErr w:type="spellEnd"/>
      <w:r w:rsidRPr="00502800">
        <w:rPr>
          <w:color w:val="2D2D2D"/>
          <w:w w:val="95"/>
        </w:rPr>
        <w:t>,</w:t>
      </w:r>
      <w:r w:rsidRPr="00502800">
        <w:rPr>
          <w:color w:val="2D2D2D"/>
          <w:spacing w:val="63"/>
        </w:rPr>
        <w:t xml:space="preserve"> </w:t>
      </w:r>
      <w:r w:rsidRPr="00502800">
        <w:rPr>
          <w:color w:val="2D2D2D"/>
          <w:w w:val="95"/>
        </w:rPr>
        <w:t>ул. Центральная,</w:t>
      </w:r>
      <w:r w:rsidRPr="00502800">
        <w:rPr>
          <w:color w:val="2D2D2D"/>
          <w:spacing w:val="1"/>
          <w:w w:val="95"/>
        </w:rPr>
        <w:t xml:space="preserve"> </w:t>
      </w:r>
      <w:r w:rsidRPr="00502800">
        <w:rPr>
          <w:color w:val="2D2D2D"/>
          <w:spacing w:val="-1"/>
        </w:rPr>
        <w:t xml:space="preserve">дом 66, </w:t>
      </w:r>
      <w:proofErr w:type="spellStart"/>
      <w:r w:rsidRPr="00502800">
        <w:rPr>
          <w:color w:val="2D2D2D"/>
          <w:spacing w:val="-1"/>
        </w:rPr>
        <w:t>Кыштовского</w:t>
      </w:r>
      <w:proofErr w:type="spellEnd"/>
      <w:r w:rsidRPr="00502800">
        <w:rPr>
          <w:color w:val="2D2D2D"/>
          <w:spacing w:val="-1"/>
        </w:rPr>
        <w:t xml:space="preserve"> района Новосибирской </w:t>
      </w:r>
      <w:r w:rsidRPr="00502800">
        <w:rPr>
          <w:color w:val="2D2D2D"/>
        </w:rPr>
        <w:t>области произошел пожар в частном</w:t>
      </w:r>
      <w:r w:rsidRPr="00502800">
        <w:rPr>
          <w:color w:val="2D2D2D"/>
          <w:spacing w:val="-67"/>
        </w:rPr>
        <w:t xml:space="preserve"> </w:t>
      </w:r>
      <w:r w:rsidRPr="00502800">
        <w:rPr>
          <w:color w:val="2D2D2D"/>
        </w:rPr>
        <w:t>жилом доме (расстояние от отдельного</w:t>
      </w:r>
      <w:r w:rsidRPr="00502800">
        <w:rPr>
          <w:color w:val="2D2D2D"/>
          <w:spacing w:val="1"/>
        </w:rPr>
        <w:t xml:space="preserve"> </w:t>
      </w:r>
      <w:r w:rsidRPr="00502800">
        <w:rPr>
          <w:color w:val="2D2D2D"/>
        </w:rPr>
        <w:t xml:space="preserve">поста ПЧ-132 по охране </w:t>
      </w:r>
      <w:proofErr w:type="spellStart"/>
      <w:r w:rsidRPr="00502800">
        <w:rPr>
          <w:color w:val="2D2D2D"/>
        </w:rPr>
        <w:t>Кыштовского</w:t>
      </w:r>
      <w:proofErr w:type="spellEnd"/>
      <w:r w:rsidRPr="00502800">
        <w:rPr>
          <w:color w:val="2D2D2D"/>
          <w:spacing w:val="1"/>
        </w:rPr>
        <w:t xml:space="preserve"> </w:t>
      </w:r>
      <w:r w:rsidRPr="00502800">
        <w:rPr>
          <w:color w:val="2D2D2D"/>
        </w:rPr>
        <w:t>района - 1</w:t>
      </w:r>
      <w:r w:rsidRPr="00502800">
        <w:rPr>
          <w:color w:val="2D2D2D"/>
          <w:spacing w:val="1"/>
        </w:rPr>
        <w:t xml:space="preserve"> </w:t>
      </w:r>
      <w:r w:rsidRPr="00502800">
        <w:rPr>
          <w:color w:val="2D2D2D"/>
        </w:rPr>
        <w:t>км.). В результате</w:t>
      </w:r>
      <w:r w:rsidRPr="00502800">
        <w:rPr>
          <w:color w:val="2D2D2D"/>
          <w:spacing w:val="1"/>
        </w:rPr>
        <w:t xml:space="preserve"> </w:t>
      </w:r>
      <w:r w:rsidRPr="00502800">
        <w:rPr>
          <w:color w:val="2D2D2D"/>
        </w:rPr>
        <w:t>тушения</w:t>
      </w:r>
      <w:r w:rsidRPr="00502800">
        <w:rPr>
          <w:color w:val="2D2D2D"/>
          <w:spacing w:val="1"/>
        </w:rPr>
        <w:t xml:space="preserve"> </w:t>
      </w:r>
      <w:r w:rsidRPr="00502800">
        <w:rPr>
          <w:color w:val="2D2D2D"/>
        </w:rPr>
        <w:t>из-под</w:t>
      </w:r>
      <w:r w:rsidRPr="00502800">
        <w:rPr>
          <w:color w:val="2D2D2D"/>
          <w:spacing w:val="1"/>
        </w:rPr>
        <w:t xml:space="preserve"> </w:t>
      </w:r>
      <w:r w:rsidRPr="00502800">
        <w:rPr>
          <w:color w:val="2D2D2D"/>
        </w:rPr>
        <w:t>завалов сгоревшего</w:t>
      </w:r>
      <w:r w:rsidRPr="00502800">
        <w:rPr>
          <w:color w:val="2D2D2D"/>
          <w:spacing w:val="1"/>
        </w:rPr>
        <w:t xml:space="preserve"> </w:t>
      </w:r>
      <w:r w:rsidRPr="00502800">
        <w:rPr>
          <w:color w:val="2D2D2D"/>
        </w:rPr>
        <w:t>дома были</w:t>
      </w:r>
      <w:r w:rsidRPr="00502800">
        <w:rPr>
          <w:color w:val="2D2D2D"/>
          <w:spacing w:val="1"/>
        </w:rPr>
        <w:t xml:space="preserve"> </w:t>
      </w:r>
      <w:r w:rsidRPr="00502800">
        <w:rPr>
          <w:color w:val="2D2D2D"/>
        </w:rPr>
        <w:t>извлечены</w:t>
      </w:r>
      <w:r w:rsidRPr="00502800">
        <w:rPr>
          <w:color w:val="2D2D2D"/>
          <w:spacing w:val="25"/>
        </w:rPr>
        <w:t xml:space="preserve"> </w:t>
      </w:r>
      <w:r w:rsidRPr="00502800">
        <w:rPr>
          <w:color w:val="2D2D2D"/>
        </w:rPr>
        <w:t>останки</w:t>
      </w:r>
      <w:r w:rsidRPr="00502800">
        <w:rPr>
          <w:color w:val="2D2D2D"/>
          <w:spacing w:val="10"/>
        </w:rPr>
        <w:t xml:space="preserve"> </w:t>
      </w:r>
      <w:r w:rsidRPr="00502800">
        <w:rPr>
          <w:color w:val="2D2D2D"/>
        </w:rPr>
        <w:t>обгоревшего</w:t>
      </w:r>
      <w:r w:rsidRPr="00502800">
        <w:rPr>
          <w:color w:val="2D2D2D"/>
          <w:spacing w:val="26"/>
        </w:rPr>
        <w:t xml:space="preserve"> </w:t>
      </w:r>
      <w:r w:rsidRPr="00502800">
        <w:rPr>
          <w:color w:val="2D2D2D"/>
        </w:rPr>
        <w:t>тела</w:t>
      </w:r>
      <w:r w:rsidRPr="00502800">
        <w:rPr>
          <w:color w:val="2D2D2D"/>
          <w:spacing w:val="17"/>
        </w:rPr>
        <w:t xml:space="preserve"> </w:t>
      </w:r>
      <w:r w:rsidRPr="00502800">
        <w:rPr>
          <w:color w:val="2D2D2D"/>
        </w:rPr>
        <w:t>гражданки</w:t>
      </w:r>
      <w:r w:rsidRPr="00502800">
        <w:rPr>
          <w:color w:val="2D2D2D"/>
          <w:spacing w:val="33"/>
        </w:rPr>
        <w:t xml:space="preserve"> </w:t>
      </w:r>
      <w:r w:rsidRPr="00502800">
        <w:rPr>
          <w:color w:val="2D2D2D"/>
        </w:rPr>
        <w:t>1950</w:t>
      </w:r>
      <w:r w:rsidRPr="00502800">
        <w:rPr>
          <w:color w:val="2D2D2D"/>
          <w:spacing w:val="13"/>
        </w:rPr>
        <w:t xml:space="preserve"> </w:t>
      </w:r>
      <w:r w:rsidRPr="00502800">
        <w:rPr>
          <w:color w:val="2D2D2D"/>
        </w:rPr>
        <w:t>г.р.</w:t>
      </w:r>
    </w:p>
    <w:p w:rsidR="00777E73" w:rsidRPr="00502800" w:rsidRDefault="00777E73" w:rsidP="00777E73">
      <w:pPr>
        <w:ind w:left="1009"/>
        <w:jc w:val="both"/>
        <w:rPr>
          <w:b/>
        </w:rPr>
      </w:pPr>
      <w:r w:rsidRPr="00502800">
        <w:rPr>
          <w:color w:val="2D2D2D"/>
          <w:spacing w:val="-1"/>
        </w:rPr>
        <w:t>Причина</w:t>
      </w:r>
      <w:r w:rsidRPr="00502800">
        <w:rPr>
          <w:color w:val="2D2D2D"/>
          <w:spacing w:val="40"/>
        </w:rPr>
        <w:t xml:space="preserve"> </w:t>
      </w:r>
      <w:r w:rsidRPr="00502800">
        <w:rPr>
          <w:color w:val="2D2D2D"/>
          <w:spacing w:val="-1"/>
        </w:rPr>
        <w:t>пожара:</w:t>
      </w:r>
      <w:r w:rsidRPr="00502800">
        <w:rPr>
          <w:color w:val="2D2D2D"/>
          <w:spacing w:val="2"/>
        </w:rPr>
        <w:t xml:space="preserve"> </w:t>
      </w:r>
      <w:r w:rsidRPr="00502800">
        <w:rPr>
          <w:b/>
          <w:i/>
          <w:color w:val="2D2D2D"/>
          <w:spacing w:val="-1"/>
          <w:position w:val="-2"/>
        </w:rPr>
        <w:t>Нарушение правил</w:t>
      </w:r>
      <w:r w:rsidRPr="00502800">
        <w:rPr>
          <w:b/>
          <w:i/>
          <w:color w:val="2D2D2D"/>
          <w:spacing w:val="22"/>
        </w:rPr>
        <w:t xml:space="preserve"> </w:t>
      </w:r>
      <w:r w:rsidRPr="00502800">
        <w:rPr>
          <w:b/>
          <w:i/>
          <w:color w:val="2D2D2D"/>
          <w:spacing w:val="-1"/>
        </w:rPr>
        <w:t>устройства</w:t>
      </w:r>
      <w:r w:rsidRPr="00502800">
        <w:rPr>
          <w:b/>
          <w:i/>
          <w:color w:val="2D2D2D"/>
          <w:spacing w:val="64"/>
        </w:rPr>
        <w:t xml:space="preserve"> </w:t>
      </w:r>
      <w:r w:rsidRPr="00502800">
        <w:rPr>
          <w:b/>
          <w:i/>
          <w:color w:val="2D2D2D"/>
        </w:rPr>
        <w:t>и</w:t>
      </w:r>
      <w:r w:rsidRPr="00502800">
        <w:rPr>
          <w:b/>
          <w:i/>
          <w:color w:val="2D2D2D"/>
          <w:spacing w:val="13"/>
        </w:rPr>
        <w:t xml:space="preserve"> </w:t>
      </w:r>
      <w:r w:rsidRPr="00502800">
        <w:rPr>
          <w:b/>
          <w:i/>
          <w:color w:val="2D2D2D"/>
        </w:rPr>
        <w:t>эксплуатации</w:t>
      </w:r>
      <w:r w:rsidRPr="00502800">
        <w:rPr>
          <w:b/>
          <w:i/>
          <w:color w:val="2D2D2D"/>
          <w:spacing w:val="34"/>
        </w:rPr>
        <w:t xml:space="preserve"> </w:t>
      </w:r>
      <w:r w:rsidRPr="00502800">
        <w:rPr>
          <w:b/>
          <w:i/>
          <w:color w:val="2D2D2D"/>
        </w:rPr>
        <w:t>печного отопления.</w:t>
      </w:r>
    </w:p>
    <w:p w:rsidR="00777E73" w:rsidRPr="00502800" w:rsidRDefault="00777E73" w:rsidP="00777E73">
      <w:pPr>
        <w:pStyle w:val="a0"/>
        <w:spacing w:after="0"/>
        <w:ind w:left="300" w:right="186" w:firstLine="706"/>
        <w:jc w:val="both"/>
        <w:rPr>
          <w:color w:val="2D2D2D"/>
          <w:w w:val="90"/>
        </w:rPr>
      </w:pPr>
    </w:p>
    <w:p w:rsidR="00777E73" w:rsidRPr="00502800" w:rsidRDefault="00777E73" w:rsidP="00777E73">
      <w:pPr>
        <w:pStyle w:val="a0"/>
        <w:spacing w:after="0"/>
        <w:ind w:left="300" w:right="186" w:firstLine="706"/>
        <w:jc w:val="both"/>
        <w:rPr>
          <w:i/>
        </w:rPr>
      </w:pPr>
      <w:r w:rsidRPr="00502800">
        <w:rPr>
          <w:b/>
          <w:color w:val="2D2D2D"/>
          <w:spacing w:val="1"/>
        </w:rPr>
        <w:t>15.01.2024</w:t>
      </w:r>
      <w:r w:rsidRPr="00502800">
        <w:rPr>
          <w:color w:val="2D2D2D"/>
          <w:spacing w:val="1"/>
        </w:rPr>
        <w:t xml:space="preserve"> в 22 часа 13 мин. по адресу: п. Петровский, ул. </w:t>
      </w:r>
      <w:proofErr w:type="gramStart"/>
      <w:r w:rsidRPr="00502800">
        <w:rPr>
          <w:color w:val="2D2D2D"/>
          <w:spacing w:val="1"/>
        </w:rPr>
        <w:t>Октябрьская</w:t>
      </w:r>
      <w:proofErr w:type="gramEnd"/>
      <w:r w:rsidRPr="00502800">
        <w:rPr>
          <w:color w:val="2D2D2D"/>
          <w:spacing w:val="1"/>
        </w:rPr>
        <w:t>, дом 99, О</w:t>
      </w:r>
      <w:r w:rsidRPr="00502800">
        <w:rPr>
          <w:color w:val="2D2D2D"/>
        </w:rPr>
        <w:t>рдынского</w:t>
      </w:r>
      <w:r w:rsidRPr="00502800">
        <w:rPr>
          <w:color w:val="2D2D2D"/>
          <w:spacing w:val="1"/>
        </w:rPr>
        <w:t xml:space="preserve"> </w:t>
      </w:r>
      <w:r w:rsidRPr="00502800">
        <w:rPr>
          <w:color w:val="2D2D2D"/>
        </w:rPr>
        <w:t>района</w:t>
      </w:r>
      <w:r w:rsidRPr="00502800">
        <w:rPr>
          <w:color w:val="2D2D2D"/>
          <w:spacing w:val="1"/>
        </w:rPr>
        <w:t xml:space="preserve"> </w:t>
      </w:r>
      <w:r w:rsidRPr="00502800">
        <w:rPr>
          <w:color w:val="2D2D2D"/>
        </w:rPr>
        <w:t>Новосибирской</w:t>
      </w:r>
      <w:r w:rsidRPr="00502800">
        <w:rPr>
          <w:color w:val="2D2D2D"/>
          <w:spacing w:val="1"/>
        </w:rPr>
        <w:t xml:space="preserve"> </w:t>
      </w:r>
      <w:r w:rsidRPr="00502800">
        <w:rPr>
          <w:color w:val="2D2D2D"/>
        </w:rPr>
        <w:t>области</w:t>
      </w:r>
      <w:r w:rsidRPr="00502800">
        <w:rPr>
          <w:color w:val="2D2D2D"/>
          <w:spacing w:val="1"/>
        </w:rPr>
        <w:t xml:space="preserve"> </w:t>
      </w:r>
      <w:r w:rsidRPr="00502800">
        <w:rPr>
          <w:color w:val="2D2D2D"/>
        </w:rPr>
        <w:t>произошел</w:t>
      </w:r>
      <w:r w:rsidRPr="00502800">
        <w:rPr>
          <w:color w:val="2D2D2D"/>
          <w:spacing w:val="1"/>
        </w:rPr>
        <w:t xml:space="preserve"> </w:t>
      </w:r>
      <w:r w:rsidRPr="00502800">
        <w:rPr>
          <w:color w:val="2D2D2D"/>
        </w:rPr>
        <w:t>пожар</w:t>
      </w:r>
      <w:r w:rsidRPr="00502800">
        <w:rPr>
          <w:color w:val="2D2D2D"/>
          <w:spacing w:val="1"/>
        </w:rPr>
        <w:t xml:space="preserve"> </w:t>
      </w:r>
      <w:r w:rsidRPr="00502800">
        <w:rPr>
          <w:color w:val="2D2D2D"/>
        </w:rPr>
        <w:t>в</w:t>
      </w:r>
      <w:r w:rsidRPr="00502800">
        <w:rPr>
          <w:color w:val="2D2D2D"/>
          <w:spacing w:val="1"/>
        </w:rPr>
        <w:t xml:space="preserve"> </w:t>
      </w:r>
      <w:r w:rsidRPr="00502800">
        <w:rPr>
          <w:color w:val="2D2D2D"/>
        </w:rPr>
        <w:t>жилом</w:t>
      </w:r>
      <w:r w:rsidRPr="00502800">
        <w:rPr>
          <w:color w:val="2D2D2D"/>
          <w:spacing w:val="1"/>
        </w:rPr>
        <w:t xml:space="preserve"> </w:t>
      </w:r>
      <w:r w:rsidRPr="00502800">
        <w:rPr>
          <w:color w:val="2D2D2D"/>
        </w:rPr>
        <w:t>частном доме (расстояние от отдельного поста ПЧ-114 по охране Ордынского</w:t>
      </w:r>
      <w:r w:rsidRPr="00502800">
        <w:rPr>
          <w:color w:val="2D2D2D"/>
          <w:spacing w:val="1"/>
        </w:rPr>
        <w:t xml:space="preserve"> </w:t>
      </w:r>
      <w:r w:rsidRPr="00502800">
        <w:rPr>
          <w:color w:val="2D2D2D"/>
        </w:rPr>
        <w:t>района - 1,5 км). В пожаре погибли 3 человека: мать,</w:t>
      </w:r>
      <w:r w:rsidRPr="00502800">
        <w:rPr>
          <w:color w:val="2D2D2D"/>
          <w:spacing w:val="1"/>
        </w:rPr>
        <w:t xml:space="preserve"> </w:t>
      </w:r>
      <w:r w:rsidRPr="00502800">
        <w:rPr>
          <w:color w:val="2D2D2D"/>
        </w:rPr>
        <w:t>1980 г.р., и двое детей</w:t>
      </w:r>
      <w:r w:rsidRPr="00502800">
        <w:rPr>
          <w:color w:val="2D2D2D"/>
          <w:spacing w:val="1"/>
        </w:rPr>
        <w:t xml:space="preserve"> </w:t>
      </w:r>
      <w:r w:rsidRPr="00502800">
        <w:rPr>
          <w:color w:val="2D2D2D"/>
        </w:rPr>
        <w:t>(девочка</w:t>
      </w:r>
      <w:r w:rsidRPr="00502800">
        <w:rPr>
          <w:color w:val="2D2D2D"/>
          <w:spacing w:val="20"/>
        </w:rPr>
        <w:t xml:space="preserve"> </w:t>
      </w:r>
      <w:r w:rsidRPr="00502800">
        <w:rPr>
          <w:color w:val="2D2D2D"/>
        </w:rPr>
        <w:t>2016</w:t>
      </w:r>
      <w:r w:rsidRPr="00502800">
        <w:rPr>
          <w:color w:val="2D2D2D"/>
          <w:spacing w:val="15"/>
        </w:rPr>
        <w:t xml:space="preserve"> </w:t>
      </w:r>
      <w:r w:rsidRPr="00502800">
        <w:rPr>
          <w:color w:val="2D2D2D"/>
        </w:rPr>
        <w:t>г.р.,</w:t>
      </w:r>
      <w:r w:rsidRPr="00502800">
        <w:rPr>
          <w:color w:val="2D2D2D"/>
          <w:spacing w:val="11"/>
        </w:rPr>
        <w:t xml:space="preserve"> </w:t>
      </w:r>
      <w:r w:rsidRPr="00502800">
        <w:rPr>
          <w:color w:val="2D2D2D"/>
        </w:rPr>
        <w:t>и</w:t>
      </w:r>
      <w:r w:rsidRPr="00502800">
        <w:rPr>
          <w:color w:val="2D2D2D"/>
          <w:spacing w:val="9"/>
        </w:rPr>
        <w:t xml:space="preserve"> </w:t>
      </w:r>
      <w:r w:rsidRPr="00502800">
        <w:rPr>
          <w:color w:val="2D2D2D"/>
        </w:rPr>
        <w:t>мальчик</w:t>
      </w:r>
      <w:r w:rsidRPr="00502800">
        <w:rPr>
          <w:color w:val="2D2D2D"/>
          <w:spacing w:val="34"/>
        </w:rPr>
        <w:t xml:space="preserve"> </w:t>
      </w:r>
      <w:r w:rsidRPr="00502800">
        <w:rPr>
          <w:color w:val="2D2D2D"/>
        </w:rPr>
        <w:t>2019 г.р.)</w:t>
      </w:r>
      <w:r w:rsidRPr="00502800">
        <w:rPr>
          <w:i/>
          <w:color w:val="2D2D2D"/>
        </w:rPr>
        <w:t>.</w:t>
      </w:r>
    </w:p>
    <w:p w:rsidR="00777E73" w:rsidRPr="00502800" w:rsidRDefault="00777E73" w:rsidP="00777E73">
      <w:pPr>
        <w:ind w:left="1003"/>
        <w:jc w:val="both"/>
        <w:rPr>
          <w:b/>
        </w:rPr>
      </w:pPr>
      <w:r w:rsidRPr="00502800">
        <w:rPr>
          <w:color w:val="2D2D2D"/>
        </w:rPr>
        <w:t xml:space="preserve">Причина  </w:t>
      </w:r>
      <w:r w:rsidRPr="00502800">
        <w:rPr>
          <w:color w:val="2D2D2D"/>
          <w:spacing w:val="22"/>
        </w:rPr>
        <w:t xml:space="preserve"> </w:t>
      </w:r>
      <w:r w:rsidRPr="00502800">
        <w:rPr>
          <w:color w:val="2D2D2D"/>
        </w:rPr>
        <w:t xml:space="preserve">пожара:  </w:t>
      </w:r>
      <w:r w:rsidRPr="00502800">
        <w:rPr>
          <w:b/>
          <w:i/>
          <w:color w:val="2D2D2D"/>
        </w:rPr>
        <w:t xml:space="preserve">нарушение </w:t>
      </w:r>
      <w:r w:rsidRPr="00502800">
        <w:rPr>
          <w:b/>
          <w:i/>
          <w:color w:val="2D2D2D"/>
          <w:spacing w:val="16"/>
        </w:rPr>
        <w:t xml:space="preserve">правил </w:t>
      </w:r>
      <w:r w:rsidRPr="00502800">
        <w:rPr>
          <w:b/>
          <w:i/>
          <w:color w:val="2D2D2D"/>
        </w:rPr>
        <w:t>устройства и эксплуатации электрооборудования.</w:t>
      </w:r>
    </w:p>
    <w:p w:rsidR="00777E73" w:rsidRPr="00502800" w:rsidRDefault="00777E73" w:rsidP="00777E73">
      <w:pPr>
        <w:pStyle w:val="a0"/>
        <w:spacing w:after="0"/>
        <w:ind w:left="291" w:right="182" w:firstLine="716"/>
        <w:jc w:val="both"/>
        <w:rPr>
          <w:b/>
          <w:color w:val="2D2D2D"/>
        </w:rPr>
      </w:pPr>
    </w:p>
    <w:p w:rsidR="00777E73" w:rsidRPr="00502800" w:rsidRDefault="00777E73" w:rsidP="00777E73">
      <w:pPr>
        <w:pStyle w:val="a0"/>
        <w:spacing w:after="0"/>
        <w:ind w:left="291" w:right="182" w:firstLine="716"/>
        <w:jc w:val="both"/>
      </w:pPr>
      <w:r w:rsidRPr="00502800">
        <w:rPr>
          <w:b/>
          <w:color w:val="2D2D2D"/>
        </w:rPr>
        <w:t xml:space="preserve">17.01.2024 </w:t>
      </w:r>
      <w:r w:rsidRPr="00502800">
        <w:rPr>
          <w:color w:val="2D2D2D"/>
        </w:rPr>
        <w:t xml:space="preserve">в 08 часов 33 мин. по адресу: с. </w:t>
      </w:r>
      <w:proofErr w:type="spellStart"/>
      <w:r w:rsidRPr="00502800">
        <w:rPr>
          <w:color w:val="2D2D2D"/>
        </w:rPr>
        <w:t>Гусельниково</w:t>
      </w:r>
      <w:proofErr w:type="spellEnd"/>
      <w:r w:rsidRPr="00502800">
        <w:rPr>
          <w:color w:val="2D2D2D"/>
        </w:rPr>
        <w:t>,</w:t>
      </w:r>
      <w:r w:rsidRPr="00502800">
        <w:rPr>
          <w:color w:val="2D2D2D"/>
          <w:spacing w:val="70"/>
        </w:rPr>
        <w:t xml:space="preserve"> </w:t>
      </w:r>
      <w:r w:rsidRPr="00502800">
        <w:rPr>
          <w:color w:val="2D2D2D"/>
        </w:rPr>
        <w:t xml:space="preserve">ул. </w:t>
      </w:r>
      <w:proofErr w:type="gramStart"/>
      <w:r w:rsidRPr="00502800">
        <w:rPr>
          <w:color w:val="2D2D2D"/>
        </w:rPr>
        <w:t>Сибирская</w:t>
      </w:r>
      <w:proofErr w:type="gramEnd"/>
      <w:r w:rsidRPr="00502800">
        <w:rPr>
          <w:color w:val="2D2D2D"/>
        </w:rPr>
        <w:t>,</w:t>
      </w:r>
      <w:r w:rsidRPr="00502800">
        <w:rPr>
          <w:color w:val="2D2D2D"/>
          <w:spacing w:val="1"/>
        </w:rPr>
        <w:t xml:space="preserve"> </w:t>
      </w:r>
      <w:r w:rsidRPr="00502800">
        <w:rPr>
          <w:color w:val="2D2D2D"/>
          <w:w w:val="95"/>
        </w:rPr>
        <w:t>дом</w:t>
      </w:r>
      <w:r w:rsidRPr="00502800">
        <w:rPr>
          <w:color w:val="2D2D2D"/>
          <w:spacing w:val="1"/>
          <w:w w:val="95"/>
        </w:rPr>
        <w:t xml:space="preserve"> </w:t>
      </w:r>
      <w:r w:rsidRPr="00502800">
        <w:rPr>
          <w:color w:val="2D2D2D"/>
          <w:w w:val="95"/>
        </w:rPr>
        <w:t>12,</w:t>
      </w:r>
      <w:r w:rsidRPr="00502800">
        <w:rPr>
          <w:color w:val="2D2D2D"/>
          <w:spacing w:val="1"/>
          <w:w w:val="95"/>
        </w:rPr>
        <w:t xml:space="preserve"> </w:t>
      </w:r>
      <w:proofErr w:type="spellStart"/>
      <w:r w:rsidRPr="00502800">
        <w:rPr>
          <w:color w:val="2D2D2D"/>
          <w:w w:val="95"/>
        </w:rPr>
        <w:t>Искитимского</w:t>
      </w:r>
      <w:proofErr w:type="spellEnd"/>
      <w:r w:rsidRPr="00502800">
        <w:rPr>
          <w:color w:val="2D2D2D"/>
          <w:spacing w:val="64"/>
        </w:rPr>
        <w:t xml:space="preserve"> </w:t>
      </w:r>
      <w:r w:rsidRPr="00502800">
        <w:rPr>
          <w:color w:val="2D2D2D"/>
          <w:w w:val="95"/>
        </w:rPr>
        <w:t>района</w:t>
      </w:r>
      <w:r w:rsidRPr="00502800">
        <w:rPr>
          <w:color w:val="2D2D2D"/>
          <w:spacing w:val="64"/>
        </w:rPr>
        <w:t xml:space="preserve"> </w:t>
      </w:r>
      <w:r w:rsidRPr="00502800">
        <w:rPr>
          <w:color w:val="2D2D2D"/>
          <w:w w:val="95"/>
        </w:rPr>
        <w:t>Новосибирской</w:t>
      </w:r>
      <w:r w:rsidRPr="00502800">
        <w:rPr>
          <w:color w:val="2D2D2D"/>
          <w:spacing w:val="64"/>
        </w:rPr>
        <w:t xml:space="preserve"> </w:t>
      </w:r>
      <w:r w:rsidRPr="00502800">
        <w:rPr>
          <w:color w:val="2D2D2D"/>
          <w:w w:val="95"/>
        </w:rPr>
        <w:t>области</w:t>
      </w:r>
      <w:r w:rsidRPr="00502800">
        <w:rPr>
          <w:color w:val="2D2D2D"/>
          <w:spacing w:val="64"/>
        </w:rPr>
        <w:t xml:space="preserve"> </w:t>
      </w:r>
      <w:r w:rsidRPr="00502800">
        <w:rPr>
          <w:color w:val="2D2D2D"/>
          <w:w w:val="95"/>
        </w:rPr>
        <w:t>произошел</w:t>
      </w:r>
      <w:r w:rsidRPr="00502800">
        <w:rPr>
          <w:color w:val="2D2D2D"/>
          <w:spacing w:val="64"/>
        </w:rPr>
        <w:t xml:space="preserve"> </w:t>
      </w:r>
      <w:r w:rsidRPr="00502800">
        <w:rPr>
          <w:color w:val="2D2D2D"/>
          <w:w w:val="95"/>
        </w:rPr>
        <w:t>пожар</w:t>
      </w:r>
      <w:r w:rsidRPr="00502800">
        <w:rPr>
          <w:color w:val="2D2D2D"/>
          <w:spacing w:val="64"/>
        </w:rPr>
        <w:t xml:space="preserve"> </w:t>
      </w:r>
      <w:r w:rsidRPr="00502800">
        <w:rPr>
          <w:color w:val="2D2D2D"/>
          <w:w w:val="95"/>
        </w:rPr>
        <w:t>в</w:t>
      </w:r>
      <w:r w:rsidRPr="00502800">
        <w:rPr>
          <w:color w:val="2D2D2D"/>
          <w:spacing w:val="1"/>
          <w:w w:val="95"/>
        </w:rPr>
        <w:t xml:space="preserve"> </w:t>
      </w:r>
      <w:r w:rsidRPr="00502800">
        <w:rPr>
          <w:color w:val="2D2D2D"/>
        </w:rPr>
        <w:t>частном</w:t>
      </w:r>
      <w:r w:rsidRPr="00502800">
        <w:rPr>
          <w:color w:val="2D2D2D"/>
          <w:spacing w:val="1"/>
        </w:rPr>
        <w:t xml:space="preserve"> </w:t>
      </w:r>
      <w:r w:rsidRPr="00502800">
        <w:rPr>
          <w:color w:val="2D2D2D"/>
        </w:rPr>
        <w:t>жилом</w:t>
      </w:r>
      <w:r w:rsidRPr="00502800">
        <w:rPr>
          <w:color w:val="2D2D2D"/>
          <w:spacing w:val="1"/>
        </w:rPr>
        <w:t xml:space="preserve"> </w:t>
      </w:r>
      <w:r w:rsidRPr="00502800">
        <w:rPr>
          <w:color w:val="2D2D2D"/>
        </w:rPr>
        <w:t>доме</w:t>
      </w:r>
      <w:r w:rsidRPr="00502800">
        <w:rPr>
          <w:color w:val="2D2D2D"/>
          <w:spacing w:val="1"/>
        </w:rPr>
        <w:t xml:space="preserve"> </w:t>
      </w:r>
      <w:r w:rsidRPr="00502800">
        <w:rPr>
          <w:color w:val="2D2D2D"/>
        </w:rPr>
        <w:t>(расстояние</w:t>
      </w:r>
      <w:r w:rsidRPr="00502800">
        <w:rPr>
          <w:color w:val="2D2D2D"/>
          <w:spacing w:val="1"/>
        </w:rPr>
        <w:t xml:space="preserve"> </w:t>
      </w:r>
      <w:r w:rsidRPr="00502800">
        <w:rPr>
          <w:color w:val="2D2D2D"/>
        </w:rPr>
        <w:t>от</w:t>
      </w:r>
      <w:r w:rsidRPr="00502800">
        <w:rPr>
          <w:color w:val="2D2D2D"/>
          <w:spacing w:val="1"/>
        </w:rPr>
        <w:t xml:space="preserve"> </w:t>
      </w:r>
      <w:r w:rsidRPr="00502800">
        <w:rPr>
          <w:color w:val="2D2D2D"/>
        </w:rPr>
        <w:t>отдельного</w:t>
      </w:r>
      <w:r w:rsidRPr="00502800">
        <w:rPr>
          <w:color w:val="2D2D2D"/>
          <w:spacing w:val="1"/>
        </w:rPr>
        <w:t xml:space="preserve"> </w:t>
      </w:r>
      <w:r w:rsidRPr="00502800">
        <w:rPr>
          <w:color w:val="2D2D2D"/>
        </w:rPr>
        <w:t>поста</w:t>
      </w:r>
      <w:r w:rsidRPr="00502800">
        <w:rPr>
          <w:color w:val="2D2D2D"/>
          <w:spacing w:val="1"/>
        </w:rPr>
        <w:t xml:space="preserve"> </w:t>
      </w:r>
      <w:r w:rsidRPr="00502800">
        <w:rPr>
          <w:color w:val="2D2D2D"/>
        </w:rPr>
        <w:t>ПЧ-102</w:t>
      </w:r>
      <w:r w:rsidRPr="00502800">
        <w:rPr>
          <w:color w:val="2D2D2D"/>
          <w:spacing w:val="1"/>
        </w:rPr>
        <w:t xml:space="preserve"> </w:t>
      </w:r>
      <w:r w:rsidRPr="00502800">
        <w:rPr>
          <w:color w:val="2D2D2D"/>
        </w:rPr>
        <w:t>по</w:t>
      </w:r>
      <w:r w:rsidRPr="00502800">
        <w:rPr>
          <w:color w:val="2D2D2D"/>
          <w:spacing w:val="1"/>
        </w:rPr>
        <w:t xml:space="preserve"> </w:t>
      </w:r>
      <w:r w:rsidRPr="00502800">
        <w:rPr>
          <w:color w:val="2D2D2D"/>
        </w:rPr>
        <w:t>охране</w:t>
      </w:r>
      <w:r w:rsidRPr="00502800">
        <w:rPr>
          <w:color w:val="2D2D2D"/>
          <w:spacing w:val="1"/>
        </w:rPr>
        <w:t xml:space="preserve"> </w:t>
      </w:r>
      <w:proofErr w:type="spellStart"/>
      <w:r w:rsidRPr="00502800">
        <w:rPr>
          <w:color w:val="2D2D2D"/>
        </w:rPr>
        <w:t>Искитимского</w:t>
      </w:r>
      <w:proofErr w:type="spellEnd"/>
      <w:r w:rsidRPr="00502800">
        <w:rPr>
          <w:color w:val="2D2D2D"/>
        </w:rPr>
        <w:t xml:space="preserve"> района - 17 км.). В результате пожара под завалами в помещении</w:t>
      </w:r>
      <w:r w:rsidRPr="00502800">
        <w:rPr>
          <w:color w:val="2D2D2D"/>
          <w:spacing w:val="1"/>
        </w:rPr>
        <w:t xml:space="preserve"> </w:t>
      </w:r>
      <w:r w:rsidRPr="00502800">
        <w:rPr>
          <w:color w:val="2D2D2D"/>
          <w:w w:val="95"/>
        </w:rPr>
        <w:t>кухни</w:t>
      </w:r>
      <w:r w:rsidRPr="00502800">
        <w:rPr>
          <w:color w:val="2D2D2D"/>
          <w:spacing w:val="23"/>
          <w:w w:val="95"/>
        </w:rPr>
        <w:t xml:space="preserve"> </w:t>
      </w:r>
      <w:r w:rsidRPr="00502800">
        <w:rPr>
          <w:color w:val="2D2D2D"/>
          <w:w w:val="95"/>
        </w:rPr>
        <w:t>было</w:t>
      </w:r>
      <w:r w:rsidRPr="00502800">
        <w:rPr>
          <w:color w:val="2D2D2D"/>
          <w:spacing w:val="8"/>
          <w:w w:val="95"/>
        </w:rPr>
        <w:t xml:space="preserve"> </w:t>
      </w:r>
      <w:r w:rsidRPr="00502800">
        <w:rPr>
          <w:color w:val="2D2D2D"/>
          <w:w w:val="95"/>
        </w:rPr>
        <w:t>найдено</w:t>
      </w:r>
      <w:r w:rsidRPr="00502800">
        <w:rPr>
          <w:color w:val="2D2D2D"/>
          <w:spacing w:val="17"/>
          <w:w w:val="95"/>
        </w:rPr>
        <w:t xml:space="preserve"> </w:t>
      </w:r>
      <w:r w:rsidRPr="00502800">
        <w:rPr>
          <w:color w:val="2D2D2D"/>
          <w:w w:val="95"/>
        </w:rPr>
        <w:t>тело</w:t>
      </w:r>
      <w:r w:rsidRPr="00502800">
        <w:rPr>
          <w:color w:val="2D2D2D"/>
          <w:spacing w:val="10"/>
          <w:w w:val="95"/>
        </w:rPr>
        <w:t xml:space="preserve"> </w:t>
      </w:r>
      <w:r w:rsidRPr="00502800">
        <w:rPr>
          <w:color w:val="2D2D2D"/>
          <w:w w:val="95"/>
        </w:rPr>
        <w:t>погибшего</w:t>
      </w:r>
      <w:r w:rsidRPr="00502800">
        <w:rPr>
          <w:color w:val="2D2D2D"/>
          <w:spacing w:val="29"/>
          <w:w w:val="95"/>
        </w:rPr>
        <w:t xml:space="preserve"> </w:t>
      </w:r>
      <w:r w:rsidRPr="00502800">
        <w:rPr>
          <w:color w:val="2D2D2D"/>
          <w:w w:val="95"/>
        </w:rPr>
        <w:t>мужчины</w:t>
      </w:r>
      <w:r w:rsidRPr="00502800">
        <w:rPr>
          <w:color w:val="2D2D2D"/>
          <w:spacing w:val="7"/>
          <w:w w:val="95"/>
        </w:rPr>
        <w:t xml:space="preserve"> </w:t>
      </w:r>
      <w:r w:rsidRPr="00502800">
        <w:rPr>
          <w:color w:val="2D2D2D"/>
          <w:w w:val="95"/>
        </w:rPr>
        <w:t>1946</w:t>
      </w:r>
      <w:r w:rsidRPr="00502800">
        <w:rPr>
          <w:color w:val="2D2D2D"/>
          <w:spacing w:val="25"/>
          <w:w w:val="95"/>
        </w:rPr>
        <w:t xml:space="preserve"> </w:t>
      </w:r>
      <w:r w:rsidRPr="00502800">
        <w:rPr>
          <w:color w:val="2D2D2D"/>
          <w:w w:val="95"/>
        </w:rPr>
        <w:t>г.р.</w:t>
      </w:r>
    </w:p>
    <w:p w:rsidR="00777E73" w:rsidRPr="00502800" w:rsidRDefault="00777E73" w:rsidP="00777E73">
      <w:pPr>
        <w:ind w:left="1001"/>
        <w:jc w:val="both"/>
        <w:rPr>
          <w:b/>
        </w:rPr>
      </w:pPr>
      <w:r w:rsidRPr="00502800">
        <w:rPr>
          <w:color w:val="2D2D2D"/>
        </w:rPr>
        <w:t>Причина</w:t>
      </w:r>
      <w:r w:rsidRPr="00502800">
        <w:rPr>
          <w:color w:val="2D2D2D"/>
          <w:spacing w:val="46"/>
        </w:rPr>
        <w:t xml:space="preserve"> </w:t>
      </w:r>
      <w:r w:rsidRPr="00502800">
        <w:rPr>
          <w:color w:val="2D2D2D"/>
        </w:rPr>
        <w:t>пожара:</w:t>
      </w:r>
      <w:r w:rsidRPr="00502800">
        <w:rPr>
          <w:color w:val="2D2D2D"/>
          <w:spacing w:val="42"/>
        </w:rPr>
        <w:t xml:space="preserve"> </w:t>
      </w:r>
      <w:r w:rsidRPr="00502800">
        <w:rPr>
          <w:b/>
          <w:i/>
          <w:color w:val="2D2D2D"/>
        </w:rPr>
        <w:t xml:space="preserve">нарушение правил </w:t>
      </w:r>
      <w:r w:rsidRPr="00502800">
        <w:rPr>
          <w:b/>
          <w:i/>
          <w:color w:val="2D2D2D"/>
          <w:spacing w:val="19"/>
          <w:position w:val="2"/>
        </w:rPr>
        <w:t xml:space="preserve"> </w:t>
      </w:r>
      <w:r w:rsidRPr="00502800">
        <w:rPr>
          <w:b/>
          <w:i/>
          <w:color w:val="2D2D2D"/>
        </w:rPr>
        <w:t>устройства</w:t>
      </w:r>
      <w:r w:rsidRPr="00502800">
        <w:rPr>
          <w:b/>
          <w:i/>
          <w:color w:val="2D2D2D"/>
          <w:spacing w:val="62"/>
        </w:rPr>
        <w:t xml:space="preserve"> </w:t>
      </w:r>
      <w:r w:rsidRPr="00502800">
        <w:rPr>
          <w:b/>
          <w:i/>
          <w:color w:val="2D2D2D"/>
        </w:rPr>
        <w:t>и</w:t>
      </w:r>
      <w:r w:rsidRPr="00502800">
        <w:rPr>
          <w:b/>
          <w:i/>
          <w:color w:val="2D2D2D"/>
          <w:spacing w:val="21"/>
        </w:rPr>
        <w:t xml:space="preserve"> </w:t>
      </w:r>
      <w:r w:rsidRPr="00502800">
        <w:rPr>
          <w:b/>
          <w:i/>
          <w:color w:val="2D2D2D"/>
        </w:rPr>
        <w:t>эксплуатации</w:t>
      </w:r>
      <w:r w:rsidRPr="00502800">
        <w:rPr>
          <w:b/>
          <w:i/>
          <w:color w:val="2D2D2D"/>
          <w:spacing w:val="54"/>
        </w:rPr>
        <w:t xml:space="preserve"> </w:t>
      </w:r>
      <w:r w:rsidRPr="00502800">
        <w:rPr>
          <w:b/>
          <w:i/>
          <w:color w:val="2D2D2D"/>
        </w:rPr>
        <w:t>печного отопления.</w:t>
      </w:r>
    </w:p>
    <w:p w:rsidR="00777E73" w:rsidRPr="00502800" w:rsidRDefault="00777E73" w:rsidP="00777E73">
      <w:pPr>
        <w:pStyle w:val="a0"/>
        <w:tabs>
          <w:tab w:val="left" w:pos="8618"/>
        </w:tabs>
        <w:spacing w:before="65" w:after="0"/>
        <w:ind w:left="372" w:right="209" w:hanging="14"/>
        <w:jc w:val="both"/>
        <w:rPr>
          <w:b/>
          <w:color w:val="2D2D2D"/>
        </w:rPr>
      </w:pPr>
    </w:p>
    <w:p w:rsidR="00777E73" w:rsidRPr="00502800" w:rsidRDefault="00777E73" w:rsidP="00777E73">
      <w:pPr>
        <w:pStyle w:val="a0"/>
        <w:tabs>
          <w:tab w:val="left" w:pos="8618"/>
        </w:tabs>
        <w:spacing w:after="0"/>
        <w:ind w:left="372" w:right="209" w:hanging="14"/>
        <w:jc w:val="both"/>
      </w:pPr>
      <w:r w:rsidRPr="00502800">
        <w:rPr>
          <w:b/>
          <w:color w:val="2D2D2D"/>
        </w:rPr>
        <w:t xml:space="preserve">20.01.2024 </w:t>
      </w:r>
      <w:r w:rsidRPr="00502800">
        <w:rPr>
          <w:color w:val="2D2D2D"/>
        </w:rPr>
        <w:t xml:space="preserve">в 05 часов 22 мин. по адресу п. Мичуринский, ул. </w:t>
      </w:r>
      <w:proofErr w:type="gramStart"/>
      <w:r w:rsidRPr="00502800">
        <w:rPr>
          <w:color w:val="2D2D2D"/>
        </w:rPr>
        <w:t>Космическая</w:t>
      </w:r>
      <w:proofErr w:type="gramEnd"/>
      <w:r w:rsidRPr="00502800">
        <w:rPr>
          <w:color w:val="2D2D2D"/>
          <w:spacing w:val="1"/>
        </w:rPr>
        <w:t xml:space="preserve"> </w:t>
      </w:r>
      <w:r w:rsidRPr="00502800">
        <w:rPr>
          <w:color w:val="2D2D2D"/>
        </w:rPr>
        <w:t xml:space="preserve">дом 5 кв. 2, </w:t>
      </w:r>
      <w:proofErr w:type="spellStart"/>
      <w:r w:rsidRPr="00502800">
        <w:rPr>
          <w:color w:val="2D2D2D"/>
        </w:rPr>
        <w:t>Искитимского</w:t>
      </w:r>
      <w:proofErr w:type="spellEnd"/>
      <w:r w:rsidRPr="00502800">
        <w:rPr>
          <w:color w:val="2D2D2D"/>
        </w:rPr>
        <w:t xml:space="preserve"> района Новосибирской области произошел пожар в</w:t>
      </w:r>
      <w:r w:rsidRPr="00502800">
        <w:rPr>
          <w:color w:val="2D2D2D"/>
          <w:spacing w:val="1"/>
        </w:rPr>
        <w:t xml:space="preserve"> </w:t>
      </w:r>
      <w:r w:rsidRPr="00502800">
        <w:rPr>
          <w:color w:val="2D2D2D"/>
        </w:rPr>
        <w:t>надворных</w:t>
      </w:r>
      <w:r w:rsidRPr="00502800">
        <w:rPr>
          <w:color w:val="2D2D2D"/>
          <w:spacing w:val="24"/>
        </w:rPr>
        <w:t xml:space="preserve"> </w:t>
      </w:r>
      <w:r w:rsidRPr="00502800">
        <w:rPr>
          <w:color w:val="2D2D2D"/>
        </w:rPr>
        <w:t>постройках</w:t>
      </w:r>
      <w:r w:rsidRPr="00502800">
        <w:rPr>
          <w:color w:val="2D2D2D"/>
          <w:spacing w:val="21"/>
        </w:rPr>
        <w:t xml:space="preserve"> </w:t>
      </w:r>
      <w:r w:rsidRPr="00502800">
        <w:rPr>
          <w:color w:val="2D2D2D"/>
        </w:rPr>
        <w:t>частного</w:t>
      </w:r>
      <w:r w:rsidRPr="00502800">
        <w:rPr>
          <w:color w:val="2D2D2D"/>
          <w:spacing w:val="40"/>
        </w:rPr>
        <w:t xml:space="preserve"> ж</w:t>
      </w:r>
      <w:r w:rsidRPr="00502800">
        <w:rPr>
          <w:color w:val="2D2D2D"/>
        </w:rPr>
        <w:t>илого</w:t>
      </w:r>
      <w:r w:rsidRPr="00502800">
        <w:rPr>
          <w:color w:val="2D2D2D"/>
          <w:spacing w:val="11"/>
        </w:rPr>
        <w:t xml:space="preserve"> </w:t>
      </w:r>
      <w:r w:rsidRPr="00502800">
        <w:rPr>
          <w:color w:val="2D2D2D"/>
        </w:rPr>
        <w:t>сектора</w:t>
      </w:r>
      <w:r w:rsidRPr="00502800">
        <w:rPr>
          <w:color w:val="2D2D2D"/>
          <w:spacing w:val="15"/>
        </w:rPr>
        <w:t xml:space="preserve"> </w:t>
      </w:r>
      <w:r w:rsidRPr="00502800">
        <w:rPr>
          <w:color w:val="2D2D2D"/>
        </w:rPr>
        <w:t>(расстояние</w:t>
      </w:r>
      <w:r w:rsidRPr="00502800">
        <w:rPr>
          <w:color w:val="2D2D2D"/>
          <w:spacing w:val="24"/>
        </w:rPr>
        <w:t xml:space="preserve"> </w:t>
      </w:r>
      <w:r w:rsidRPr="00502800">
        <w:rPr>
          <w:color w:val="2D2D2D"/>
        </w:rPr>
        <w:t>от</w:t>
      </w:r>
      <w:r w:rsidRPr="00502800">
        <w:rPr>
          <w:color w:val="2D2D2D"/>
          <w:spacing w:val="7"/>
        </w:rPr>
        <w:t xml:space="preserve"> </w:t>
      </w:r>
      <w:r w:rsidRPr="00502800">
        <w:rPr>
          <w:color w:val="2D2D2D"/>
        </w:rPr>
        <w:t>отдельного</w:t>
      </w:r>
      <w:r w:rsidRPr="00502800">
        <w:rPr>
          <w:color w:val="2D2D2D"/>
          <w:spacing w:val="31"/>
        </w:rPr>
        <w:t xml:space="preserve"> </w:t>
      </w:r>
      <w:r w:rsidRPr="00502800">
        <w:rPr>
          <w:color w:val="2D2D2D"/>
        </w:rPr>
        <w:t>поста ПЧ-130</w:t>
      </w:r>
      <w:r w:rsidRPr="00502800">
        <w:rPr>
          <w:color w:val="2D2D2D"/>
          <w:spacing w:val="32"/>
        </w:rPr>
        <w:t xml:space="preserve"> </w:t>
      </w:r>
      <w:r w:rsidRPr="00502800">
        <w:rPr>
          <w:color w:val="2D2D2D"/>
        </w:rPr>
        <w:t>по</w:t>
      </w:r>
      <w:r w:rsidRPr="00502800">
        <w:rPr>
          <w:color w:val="2D2D2D"/>
          <w:spacing w:val="14"/>
        </w:rPr>
        <w:t xml:space="preserve"> </w:t>
      </w:r>
      <w:r w:rsidRPr="00502800">
        <w:rPr>
          <w:color w:val="2D2D2D"/>
        </w:rPr>
        <w:t>охране</w:t>
      </w:r>
      <w:r w:rsidRPr="00502800">
        <w:rPr>
          <w:color w:val="2D2D2D"/>
          <w:spacing w:val="28"/>
        </w:rPr>
        <w:t xml:space="preserve"> </w:t>
      </w:r>
      <w:r w:rsidRPr="00502800">
        <w:rPr>
          <w:color w:val="2D2D2D"/>
        </w:rPr>
        <w:t>Новосибирского</w:t>
      </w:r>
      <w:r w:rsidRPr="00502800">
        <w:rPr>
          <w:color w:val="2D2D2D"/>
          <w:spacing w:val="15"/>
        </w:rPr>
        <w:t xml:space="preserve"> </w:t>
      </w:r>
      <w:r w:rsidRPr="00502800">
        <w:rPr>
          <w:color w:val="2D2D2D"/>
        </w:rPr>
        <w:t>района</w:t>
      </w:r>
      <w:r w:rsidRPr="00502800">
        <w:rPr>
          <w:color w:val="2D2D2D"/>
          <w:spacing w:val="25"/>
        </w:rPr>
        <w:t xml:space="preserve"> </w:t>
      </w:r>
      <w:r w:rsidRPr="00502800">
        <w:rPr>
          <w:color w:val="2D2D2D"/>
        </w:rPr>
        <w:t>-</w:t>
      </w:r>
      <w:r w:rsidRPr="00502800">
        <w:rPr>
          <w:color w:val="2D2D2D"/>
          <w:spacing w:val="24"/>
        </w:rPr>
        <w:t xml:space="preserve"> </w:t>
      </w:r>
      <w:r w:rsidRPr="00502800">
        <w:rPr>
          <w:color w:val="2D2D2D"/>
          <w:w w:val="85"/>
        </w:rPr>
        <w:t>1</w:t>
      </w:r>
      <w:r w:rsidRPr="00502800">
        <w:rPr>
          <w:color w:val="2D2D2D"/>
        </w:rPr>
        <w:t>2</w:t>
      </w:r>
      <w:r w:rsidRPr="00502800">
        <w:rPr>
          <w:color w:val="2D2D2D"/>
          <w:spacing w:val="23"/>
        </w:rPr>
        <w:t xml:space="preserve"> </w:t>
      </w:r>
      <w:r w:rsidRPr="00502800">
        <w:rPr>
          <w:color w:val="2D2D2D"/>
        </w:rPr>
        <w:t>км.).</w:t>
      </w:r>
      <w:r w:rsidRPr="00502800">
        <w:rPr>
          <w:color w:val="2D2D2D"/>
          <w:spacing w:val="21"/>
        </w:rPr>
        <w:t xml:space="preserve"> </w:t>
      </w:r>
      <w:r w:rsidRPr="00502800">
        <w:rPr>
          <w:color w:val="2D2D2D"/>
        </w:rPr>
        <w:t>В</w:t>
      </w:r>
      <w:r w:rsidRPr="00502800">
        <w:rPr>
          <w:color w:val="2D2D2D"/>
          <w:spacing w:val="21"/>
        </w:rPr>
        <w:t xml:space="preserve"> </w:t>
      </w:r>
      <w:r w:rsidRPr="00502800">
        <w:rPr>
          <w:color w:val="2D2D2D"/>
        </w:rPr>
        <w:t>результат</w:t>
      </w:r>
      <w:r w:rsidRPr="00502800">
        <w:rPr>
          <w:color w:val="2D2D2D"/>
        </w:rPr>
        <w:tab/>
      </w:r>
      <w:r w:rsidRPr="00502800">
        <w:rPr>
          <w:color w:val="2D2D2D"/>
          <w:spacing w:val="-1"/>
          <w:w w:val="95"/>
        </w:rPr>
        <w:t>пожара</w:t>
      </w:r>
      <w:r w:rsidRPr="00502800">
        <w:rPr>
          <w:color w:val="2D2D2D"/>
          <w:spacing w:val="18"/>
          <w:w w:val="95"/>
        </w:rPr>
        <w:t xml:space="preserve"> </w:t>
      </w:r>
      <w:r w:rsidRPr="00502800">
        <w:rPr>
          <w:color w:val="2D2D2D"/>
          <w:w w:val="95"/>
        </w:rPr>
        <w:t>погиб</w:t>
      </w:r>
      <w:r w:rsidRPr="00502800">
        <w:rPr>
          <w:color w:val="2D2D2D"/>
          <w:spacing w:val="-63"/>
          <w:w w:val="95"/>
        </w:rPr>
        <w:t xml:space="preserve"> </w:t>
      </w:r>
      <w:r w:rsidRPr="00502800">
        <w:rPr>
          <w:color w:val="2D2D2D"/>
        </w:rPr>
        <w:t>мужчина</w:t>
      </w:r>
      <w:r w:rsidRPr="00502800">
        <w:rPr>
          <w:color w:val="2D2D2D"/>
          <w:spacing w:val="24"/>
        </w:rPr>
        <w:t xml:space="preserve"> </w:t>
      </w:r>
      <w:r w:rsidRPr="00502800">
        <w:rPr>
          <w:color w:val="2D2D2D"/>
        </w:rPr>
        <w:t>1968</w:t>
      </w:r>
      <w:r w:rsidRPr="00502800">
        <w:rPr>
          <w:color w:val="2D2D2D"/>
          <w:spacing w:val="18"/>
        </w:rPr>
        <w:t xml:space="preserve"> </w:t>
      </w:r>
      <w:r w:rsidRPr="00502800">
        <w:rPr>
          <w:color w:val="2D2D2D"/>
        </w:rPr>
        <w:t>г.р.</w:t>
      </w:r>
    </w:p>
    <w:p w:rsidR="00777E73" w:rsidRPr="00502800" w:rsidRDefault="00777E73" w:rsidP="00777E73">
      <w:pPr>
        <w:pStyle w:val="a0"/>
        <w:spacing w:after="0"/>
        <w:ind w:right="182"/>
        <w:jc w:val="both"/>
      </w:pPr>
      <w:r w:rsidRPr="00502800">
        <w:rPr>
          <w:color w:val="2D2D2D"/>
        </w:rPr>
        <w:t xml:space="preserve">      Причина</w:t>
      </w:r>
      <w:r w:rsidRPr="00502800">
        <w:rPr>
          <w:color w:val="2D2D2D"/>
          <w:spacing w:val="25"/>
        </w:rPr>
        <w:t xml:space="preserve"> </w:t>
      </w:r>
      <w:r w:rsidRPr="00502800">
        <w:rPr>
          <w:color w:val="2D2D2D"/>
        </w:rPr>
        <w:t>пожара:</w:t>
      </w:r>
      <w:r w:rsidRPr="00502800">
        <w:rPr>
          <w:color w:val="2D2D2D"/>
          <w:spacing w:val="26"/>
        </w:rPr>
        <w:t xml:space="preserve"> </w:t>
      </w:r>
      <w:r w:rsidRPr="00502800">
        <w:rPr>
          <w:b/>
          <w:i/>
          <w:color w:val="2D2D2D"/>
        </w:rPr>
        <w:t>неосторожное</w:t>
      </w:r>
      <w:r w:rsidRPr="00502800">
        <w:rPr>
          <w:b/>
          <w:i/>
          <w:color w:val="2D2D2D"/>
          <w:spacing w:val="49"/>
        </w:rPr>
        <w:t xml:space="preserve"> </w:t>
      </w:r>
      <w:r w:rsidRPr="00502800">
        <w:rPr>
          <w:b/>
          <w:i/>
          <w:color w:val="2D2D2D"/>
        </w:rPr>
        <w:t>обращение</w:t>
      </w:r>
      <w:r w:rsidRPr="00502800">
        <w:rPr>
          <w:b/>
          <w:i/>
          <w:color w:val="2D2D2D"/>
          <w:spacing w:val="13"/>
        </w:rPr>
        <w:t xml:space="preserve"> </w:t>
      </w:r>
      <w:r w:rsidRPr="00502800">
        <w:rPr>
          <w:b/>
          <w:i/>
          <w:color w:val="2D2D2D"/>
        </w:rPr>
        <w:t>с</w:t>
      </w:r>
      <w:r w:rsidRPr="00502800">
        <w:rPr>
          <w:b/>
          <w:i/>
          <w:color w:val="2D2D2D"/>
          <w:spacing w:val="-2"/>
        </w:rPr>
        <w:t xml:space="preserve"> </w:t>
      </w:r>
      <w:r w:rsidRPr="00502800">
        <w:rPr>
          <w:b/>
          <w:i/>
          <w:color w:val="2D2D2D"/>
        </w:rPr>
        <w:t>огнем</w:t>
      </w:r>
      <w:r w:rsidRPr="00502800">
        <w:rPr>
          <w:b/>
          <w:i/>
          <w:color w:val="2D2D2D"/>
          <w:spacing w:val="18"/>
        </w:rPr>
        <w:t xml:space="preserve"> </w:t>
      </w:r>
      <w:r w:rsidRPr="00502800">
        <w:rPr>
          <w:b/>
          <w:i/>
          <w:color w:val="2D2D2D"/>
        </w:rPr>
        <w:t>при</w:t>
      </w:r>
      <w:r w:rsidRPr="00502800">
        <w:rPr>
          <w:b/>
          <w:i/>
          <w:color w:val="2D2D2D"/>
          <w:spacing w:val="6"/>
        </w:rPr>
        <w:t xml:space="preserve"> к</w:t>
      </w:r>
      <w:r w:rsidRPr="00502800">
        <w:rPr>
          <w:b/>
          <w:i/>
          <w:color w:val="2D2D2D"/>
        </w:rPr>
        <w:t>урении</w:t>
      </w:r>
    </w:p>
    <w:p w:rsidR="00777E73" w:rsidRPr="00502800" w:rsidRDefault="00777E73" w:rsidP="00777E73">
      <w:pPr>
        <w:pStyle w:val="a0"/>
        <w:tabs>
          <w:tab w:val="left" w:pos="1460"/>
          <w:tab w:val="left" w:pos="2926"/>
          <w:tab w:val="left" w:pos="3982"/>
          <w:tab w:val="left" w:pos="5003"/>
          <w:tab w:val="left" w:pos="6033"/>
          <w:tab w:val="left" w:pos="7590"/>
          <w:tab w:val="left" w:pos="8374"/>
          <w:tab w:val="left" w:pos="9769"/>
        </w:tabs>
        <w:spacing w:after="0"/>
        <w:ind w:left="363" w:right="307" w:firstLine="704"/>
        <w:jc w:val="both"/>
        <w:rPr>
          <w:b/>
          <w:color w:val="2D2D2D"/>
        </w:rPr>
      </w:pPr>
    </w:p>
    <w:p w:rsidR="00777E73" w:rsidRPr="00502800" w:rsidRDefault="00777E73" w:rsidP="00777E73">
      <w:pPr>
        <w:pStyle w:val="a0"/>
        <w:tabs>
          <w:tab w:val="left" w:pos="1460"/>
          <w:tab w:val="left" w:pos="2926"/>
          <w:tab w:val="left" w:pos="3982"/>
          <w:tab w:val="left" w:pos="5003"/>
          <w:tab w:val="left" w:pos="6033"/>
          <w:tab w:val="left" w:pos="7590"/>
          <w:tab w:val="left" w:pos="8374"/>
          <w:tab w:val="left" w:pos="9769"/>
        </w:tabs>
        <w:spacing w:after="0"/>
        <w:ind w:left="363" w:right="307" w:firstLine="704"/>
        <w:jc w:val="both"/>
      </w:pPr>
      <w:r w:rsidRPr="00502800">
        <w:rPr>
          <w:b/>
          <w:color w:val="2D2D2D"/>
        </w:rPr>
        <w:t>20.01.2024</w:t>
      </w:r>
      <w:r w:rsidRPr="00502800">
        <w:rPr>
          <w:color w:val="2D2D2D"/>
          <w:spacing w:val="15"/>
        </w:rPr>
        <w:t xml:space="preserve"> </w:t>
      </w:r>
      <w:r w:rsidRPr="00502800">
        <w:rPr>
          <w:color w:val="2D2D2D"/>
        </w:rPr>
        <w:t>в</w:t>
      </w:r>
      <w:r w:rsidRPr="00502800">
        <w:rPr>
          <w:color w:val="2D2D2D"/>
          <w:spacing w:val="68"/>
        </w:rPr>
        <w:t xml:space="preserve"> </w:t>
      </w:r>
      <w:r w:rsidRPr="00502800">
        <w:rPr>
          <w:color w:val="2D2D2D"/>
        </w:rPr>
        <w:t>07</w:t>
      </w:r>
      <w:r w:rsidRPr="00502800">
        <w:rPr>
          <w:color w:val="2D2D2D"/>
          <w:spacing w:val="3"/>
        </w:rPr>
        <w:t xml:space="preserve"> </w:t>
      </w:r>
      <w:r w:rsidRPr="00502800">
        <w:rPr>
          <w:color w:val="2D2D2D"/>
        </w:rPr>
        <w:t>часов</w:t>
      </w:r>
      <w:r w:rsidRPr="00502800">
        <w:rPr>
          <w:color w:val="2D2D2D"/>
          <w:spacing w:val="12"/>
        </w:rPr>
        <w:t xml:space="preserve"> </w:t>
      </w:r>
      <w:r w:rsidRPr="00502800">
        <w:rPr>
          <w:color w:val="2D2D2D"/>
        </w:rPr>
        <w:t>19</w:t>
      </w:r>
      <w:r w:rsidRPr="00502800">
        <w:rPr>
          <w:color w:val="2D2D2D"/>
          <w:spacing w:val="67"/>
        </w:rPr>
        <w:t xml:space="preserve"> </w:t>
      </w:r>
      <w:r w:rsidRPr="00502800">
        <w:rPr>
          <w:color w:val="2D2D2D"/>
        </w:rPr>
        <w:t>мин.</w:t>
      </w:r>
      <w:r w:rsidRPr="00502800">
        <w:rPr>
          <w:color w:val="2D2D2D"/>
          <w:spacing w:val="8"/>
        </w:rPr>
        <w:t xml:space="preserve"> </w:t>
      </w:r>
      <w:r w:rsidRPr="00502800">
        <w:rPr>
          <w:color w:val="2D2D2D"/>
        </w:rPr>
        <w:t>по</w:t>
      </w:r>
      <w:r w:rsidRPr="00502800">
        <w:rPr>
          <w:color w:val="2D2D2D"/>
          <w:spacing w:val="63"/>
        </w:rPr>
        <w:t xml:space="preserve"> </w:t>
      </w:r>
      <w:r w:rsidRPr="00502800">
        <w:rPr>
          <w:color w:val="2D2D2D"/>
        </w:rPr>
        <w:t>адресу:</w:t>
      </w:r>
      <w:r w:rsidRPr="00502800">
        <w:rPr>
          <w:color w:val="2D2D2D"/>
          <w:spacing w:val="10"/>
        </w:rPr>
        <w:t xml:space="preserve"> </w:t>
      </w:r>
      <w:r w:rsidRPr="00502800">
        <w:rPr>
          <w:color w:val="2D2D2D"/>
        </w:rPr>
        <w:t>с.</w:t>
      </w:r>
      <w:r w:rsidRPr="00502800">
        <w:rPr>
          <w:color w:val="2D2D2D"/>
          <w:spacing w:val="10"/>
        </w:rPr>
        <w:t xml:space="preserve"> </w:t>
      </w:r>
      <w:proofErr w:type="spellStart"/>
      <w:r w:rsidRPr="00502800">
        <w:rPr>
          <w:color w:val="2D2D2D"/>
        </w:rPr>
        <w:t>Чингис</w:t>
      </w:r>
      <w:proofErr w:type="spellEnd"/>
      <w:r w:rsidRPr="00502800">
        <w:rPr>
          <w:color w:val="2D2D2D"/>
        </w:rPr>
        <w:t>,</w:t>
      </w:r>
      <w:r w:rsidRPr="00502800">
        <w:rPr>
          <w:color w:val="2D2D2D"/>
          <w:spacing w:val="13"/>
        </w:rPr>
        <w:t xml:space="preserve"> </w:t>
      </w:r>
      <w:r w:rsidRPr="00502800">
        <w:rPr>
          <w:color w:val="2D2D2D"/>
        </w:rPr>
        <w:t>ул.</w:t>
      </w:r>
      <w:r w:rsidRPr="00502800">
        <w:rPr>
          <w:color w:val="2D2D2D"/>
          <w:spacing w:val="68"/>
        </w:rPr>
        <w:t xml:space="preserve"> </w:t>
      </w:r>
      <w:proofErr w:type="gramStart"/>
      <w:r w:rsidRPr="00502800">
        <w:rPr>
          <w:color w:val="2D2D2D"/>
        </w:rPr>
        <w:t>Обская</w:t>
      </w:r>
      <w:proofErr w:type="gramEnd"/>
      <w:r w:rsidRPr="00502800">
        <w:rPr>
          <w:color w:val="2D2D2D"/>
        </w:rPr>
        <w:t>,</w:t>
      </w:r>
      <w:r w:rsidRPr="00502800">
        <w:rPr>
          <w:color w:val="2D2D2D"/>
          <w:spacing w:val="7"/>
        </w:rPr>
        <w:t xml:space="preserve"> </w:t>
      </w:r>
      <w:r w:rsidRPr="00502800">
        <w:rPr>
          <w:color w:val="2D2D2D"/>
        </w:rPr>
        <w:t>дом 7</w:t>
      </w:r>
      <w:r w:rsidRPr="00502800">
        <w:rPr>
          <w:color w:val="2D2D2D"/>
          <w:spacing w:val="1"/>
        </w:rPr>
        <w:t xml:space="preserve">, </w:t>
      </w:r>
      <w:r w:rsidRPr="00502800">
        <w:rPr>
          <w:color w:val="2D2D2D"/>
          <w:w w:val="95"/>
        </w:rPr>
        <w:t>Ордынского</w:t>
      </w:r>
      <w:r w:rsidRPr="00502800">
        <w:rPr>
          <w:color w:val="2D2D2D"/>
          <w:spacing w:val="61"/>
          <w:w w:val="95"/>
        </w:rPr>
        <w:t xml:space="preserve"> </w:t>
      </w:r>
      <w:r w:rsidRPr="00502800">
        <w:rPr>
          <w:color w:val="2D2D2D"/>
          <w:w w:val="95"/>
        </w:rPr>
        <w:t>района</w:t>
      </w:r>
      <w:r w:rsidRPr="00502800">
        <w:rPr>
          <w:color w:val="2D2D2D"/>
          <w:spacing w:val="48"/>
          <w:w w:val="95"/>
        </w:rPr>
        <w:t xml:space="preserve"> </w:t>
      </w:r>
      <w:r w:rsidRPr="00502800">
        <w:rPr>
          <w:color w:val="2D2D2D"/>
          <w:w w:val="95"/>
        </w:rPr>
        <w:t>Новосибирской</w:t>
      </w:r>
      <w:r w:rsidRPr="00502800">
        <w:rPr>
          <w:color w:val="2D2D2D"/>
          <w:spacing w:val="33"/>
          <w:w w:val="95"/>
        </w:rPr>
        <w:t xml:space="preserve"> </w:t>
      </w:r>
      <w:r w:rsidRPr="00502800">
        <w:rPr>
          <w:color w:val="2D2D2D"/>
          <w:w w:val="95"/>
        </w:rPr>
        <w:t>области</w:t>
      </w:r>
      <w:r w:rsidRPr="00502800">
        <w:rPr>
          <w:color w:val="2D2D2D"/>
          <w:spacing w:val="64"/>
          <w:w w:val="95"/>
        </w:rPr>
        <w:t xml:space="preserve"> </w:t>
      </w:r>
      <w:r w:rsidRPr="00502800">
        <w:rPr>
          <w:color w:val="2D2D2D"/>
          <w:w w:val="95"/>
        </w:rPr>
        <w:t>произошел</w:t>
      </w:r>
      <w:r w:rsidRPr="00502800">
        <w:rPr>
          <w:color w:val="2D2D2D"/>
          <w:spacing w:val="56"/>
          <w:w w:val="95"/>
        </w:rPr>
        <w:t xml:space="preserve"> </w:t>
      </w:r>
      <w:r w:rsidRPr="00502800">
        <w:rPr>
          <w:color w:val="2D2D2D"/>
          <w:w w:val="95"/>
        </w:rPr>
        <w:t>пожар</w:t>
      </w:r>
      <w:r w:rsidRPr="00502800">
        <w:rPr>
          <w:color w:val="2D2D2D"/>
          <w:spacing w:val="46"/>
          <w:w w:val="95"/>
        </w:rPr>
        <w:t xml:space="preserve"> </w:t>
      </w:r>
      <w:r w:rsidRPr="00502800">
        <w:rPr>
          <w:color w:val="2D2D2D"/>
          <w:w w:val="95"/>
        </w:rPr>
        <w:t>в</w:t>
      </w:r>
      <w:r w:rsidRPr="00502800">
        <w:rPr>
          <w:color w:val="2D2D2D"/>
          <w:spacing w:val="35"/>
          <w:w w:val="95"/>
        </w:rPr>
        <w:t xml:space="preserve"> </w:t>
      </w:r>
      <w:r w:rsidRPr="00502800">
        <w:rPr>
          <w:color w:val="2D2D2D"/>
          <w:w w:val="95"/>
        </w:rPr>
        <w:t>частном</w:t>
      </w:r>
      <w:r w:rsidRPr="00502800">
        <w:rPr>
          <w:color w:val="2D2D2D"/>
          <w:spacing w:val="57"/>
          <w:w w:val="95"/>
        </w:rPr>
        <w:t xml:space="preserve"> </w:t>
      </w:r>
      <w:r w:rsidRPr="00502800">
        <w:rPr>
          <w:color w:val="2D2D2D"/>
          <w:w w:val="95"/>
        </w:rPr>
        <w:t>жилом</w:t>
      </w:r>
      <w:r w:rsidRPr="00502800">
        <w:rPr>
          <w:color w:val="2D2D2D"/>
          <w:spacing w:val="-63"/>
          <w:w w:val="95"/>
        </w:rPr>
        <w:t xml:space="preserve"> </w:t>
      </w:r>
      <w:r w:rsidRPr="00502800">
        <w:rPr>
          <w:color w:val="2D2D2D"/>
        </w:rPr>
        <w:t>доме (расстояние</w:t>
      </w:r>
      <w:r w:rsidRPr="00502800">
        <w:rPr>
          <w:color w:val="2D2D2D"/>
          <w:spacing w:val="1"/>
        </w:rPr>
        <w:t xml:space="preserve"> </w:t>
      </w:r>
      <w:r w:rsidRPr="00502800">
        <w:rPr>
          <w:color w:val="2D2D2D"/>
        </w:rPr>
        <w:t>от отдельного</w:t>
      </w:r>
      <w:r w:rsidRPr="00502800">
        <w:rPr>
          <w:color w:val="2D2D2D"/>
          <w:spacing w:val="1"/>
        </w:rPr>
        <w:t xml:space="preserve"> </w:t>
      </w:r>
      <w:r w:rsidRPr="00502800">
        <w:rPr>
          <w:color w:val="2D2D2D"/>
        </w:rPr>
        <w:t>поста ПЧ-114</w:t>
      </w:r>
      <w:r w:rsidRPr="00502800">
        <w:rPr>
          <w:color w:val="2D2D2D"/>
          <w:spacing w:val="1"/>
        </w:rPr>
        <w:t xml:space="preserve"> </w:t>
      </w:r>
      <w:r w:rsidRPr="00502800">
        <w:rPr>
          <w:color w:val="2D2D2D"/>
        </w:rPr>
        <w:t>по охране Ордынского</w:t>
      </w:r>
      <w:r w:rsidRPr="00502800">
        <w:rPr>
          <w:color w:val="2D2D2D"/>
          <w:spacing w:val="1"/>
        </w:rPr>
        <w:t xml:space="preserve"> </w:t>
      </w:r>
      <w:r w:rsidRPr="00502800">
        <w:rPr>
          <w:color w:val="2D2D2D"/>
        </w:rPr>
        <w:t>района-1</w:t>
      </w:r>
      <w:r w:rsidRPr="00502800">
        <w:rPr>
          <w:color w:val="2D2D2D"/>
          <w:spacing w:val="1"/>
        </w:rPr>
        <w:t xml:space="preserve"> </w:t>
      </w:r>
      <w:r w:rsidRPr="00502800">
        <w:rPr>
          <w:color w:val="2D2D2D"/>
        </w:rPr>
        <w:t>км.).</w:t>
      </w:r>
      <w:r w:rsidRPr="00502800">
        <w:rPr>
          <w:color w:val="2D2D2D"/>
          <w:spacing w:val="95"/>
        </w:rPr>
        <w:t xml:space="preserve"> В </w:t>
      </w:r>
      <w:r w:rsidRPr="00502800">
        <w:rPr>
          <w:color w:val="2D2D2D"/>
        </w:rPr>
        <w:t>результате</w:t>
      </w:r>
      <w:r w:rsidRPr="00502800">
        <w:rPr>
          <w:color w:val="2D2D2D"/>
        </w:rPr>
        <w:tab/>
        <w:t>пожара</w:t>
      </w:r>
      <w:r w:rsidRPr="00502800">
        <w:rPr>
          <w:color w:val="2D2D2D"/>
        </w:rPr>
        <w:tab/>
        <w:t>из-под</w:t>
      </w:r>
      <w:r w:rsidRPr="00502800">
        <w:rPr>
          <w:color w:val="2D2D2D"/>
        </w:rPr>
        <w:tab/>
        <w:t>завалов</w:t>
      </w:r>
      <w:r w:rsidRPr="00502800">
        <w:rPr>
          <w:color w:val="2D2D2D"/>
        </w:rPr>
        <w:tab/>
        <w:t>сгоревшего</w:t>
      </w:r>
      <w:r w:rsidRPr="00502800">
        <w:rPr>
          <w:color w:val="2D2D2D"/>
        </w:rPr>
        <w:tab/>
        <w:t>дома</w:t>
      </w:r>
      <w:r w:rsidRPr="00502800">
        <w:rPr>
          <w:color w:val="2D2D2D"/>
        </w:rPr>
        <w:tab/>
        <w:t>извлечено тело</w:t>
      </w:r>
      <w:r w:rsidRPr="00502800">
        <w:rPr>
          <w:color w:val="2D2D2D"/>
          <w:spacing w:val="1"/>
          <w:w w:val="70"/>
        </w:rPr>
        <w:t xml:space="preserve"> </w:t>
      </w:r>
      <w:r w:rsidRPr="00502800">
        <w:rPr>
          <w:color w:val="2D2D2D"/>
        </w:rPr>
        <w:t>погибшего</w:t>
      </w:r>
      <w:r w:rsidRPr="00502800">
        <w:rPr>
          <w:color w:val="2D2D2D"/>
          <w:spacing w:val="28"/>
        </w:rPr>
        <w:t xml:space="preserve"> </w:t>
      </w:r>
      <w:r w:rsidRPr="00502800">
        <w:rPr>
          <w:color w:val="2D2D2D"/>
        </w:rPr>
        <w:t>мужчины</w:t>
      </w:r>
      <w:r w:rsidRPr="00502800">
        <w:rPr>
          <w:color w:val="2D2D2D"/>
          <w:spacing w:val="29"/>
        </w:rPr>
        <w:t xml:space="preserve"> </w:t>
      </w:r>
      <w:r w:rsidRPr="00502800">
        <w:rPr>
          <w:color w:val="2D2D2D"/>
        </w:rPr>
        <w:t>1946</w:t>
      </w:r>
      <w:r w:rsidRPr="00502800">
        <w:rPr>
          <w:color w:val="2D2D2D"/>
          <w:spacing w:val="18"/>
        </w:rPr>
        <w:t xml:space="preserve"> </w:t>
      </w:r>
      <w:r w:rsidRPr="00502800">
        <w:rPr>
          <w:color w:val="2D2D2D"/>
        </w:rPr>
        <w:t>г.р.</w:t>
      </w:r>
    </w:p>
    <w:p w:rsidR="002E10B6" w:rsidRPr="00502800" w:rsidRDefault="00777E73" w:rsidP="002E10B6">
      <w:pPr>
        <w:jc w:val="center"/>
        <w:rPr>
          <w:b/>
          <w:i/>
          <w:color w:val="2D2D2D"/>
          <w:w w:val="105"/>
        </w:rPr>
      </w:pPr>
      <w:r w:rsidRPr="00502800">
        <w:rPr>
          <w:color w:val="2D2D2D"/>
          <w:w w:val="105"/>
        </w:rPr>
        <w:t>Причина</w:t>
      </w:r>
      <w:r w:rsidRPr="00502800">
        <w:rPr>
          <w:color w:val="2D2D2D"/>
          <w:w w:val="105"/>
        </w:rPr>
        <w:tab/>
        <w:t>пожара:</w:t>
      </w:r>
      <w:r w:rsidRPr="00502800">
        <w:rPr>
          <w:color w:val="2D2D2D"/>
          <w:w w:val="105"/>
        </w:rPr>
        <w:tab/>
      </w:r>
      <w:r w:rsidRPr="00502800">
        <w:rPr>
          <w:b/>
          <w:i/>
          <w:color w:val="2D2D2D"/>
          <w:w w:val="105"/>
        </w:rPr>
        <w:t>нарушение</w:t>
      </w:r>
      <w:r w:rsidRPr="00502800">
        <w:rPr>
          <w:b/>
          <w:i/>
          <w:color w:val="2D2D2D"/>
          <w:w w:val="105"/>
        </w:rPr>
        <w:tab/>
        <w:t>правил устройства</w:t>
      </w:r>
      <w:r w:rsidRPr="00502800">
        <w:rPr>
          <w:b/>
          <w:i/>
          <w:color w:val="2D2D2D"/>
          <w:w w:val="105"/>
        </w:rPr>
        <w:tab/>
        <w:t xml:space="preserve">и </w:t>
      </w:r>
      <w:r w:rsidRPr="00502800">
        <w:rPr>
          <w:b/>
          <w:i/>
          <w:color w:val="2D2D2D"/>
          <w:spacing w:val="-1"/>
        </w:rPr>
        <w:t>эксплуатации</w:t>
      </w:r>
      <w:r w:rsidRPr="00502800">
        <w:rPr>
          <w:b/>
          <w:i/>
          <w:color w:val="2D2D2D"/>
          <w:spacing w:val="-67"/>
        </w:rPr>
        <w:t xml:space="preserve"> </w:t>
      </w:r>
      <w:r w:rsidRPr="00502800">
        <w:rPr>
          <w:b/>
          <w:i/>
          <w:color w:val="2D2D2D"/>
          <w:w w:val="105"/>
        </w:rPr>
        <w:t>электрооборудования</w:t>
      </w:r>
    </w:p>
    <w:p w:rsidR="002E10B6" w:rsidRPr="00502800" w:rsidRDefault="002E10B6" w:rsidP="002E10B6">
      <w:pPr>
        <w:jc w:val="center"/>
        <w:rPr>
          <w:b/>
          <w:i/>
          <w:color w:val="2D2D2D"/>
          <w:w w:val="105"/>
        </w:rPr>
      </w:pPr>
    </w:p>
    <w:p w:rsidR="002E10B6" w:rsidRPr="00502800" w:rsidRDefault="002E10B6" w:rsidP="002E10B6">
      <w:pPr>
        <w:jc w:val="center"/>
        <w:rPr>
          <w:b/>
          <w:i/>
          <w:color w:val="2D2D2D"/>
          <w:w w:val="105"/>
        </w:rPr>
      </w:pPr>
    </w:p>
    <w:p w:rsidR="002E10B6" w:rsidRPr="00502800" w:rsidRDefault="002E10B6" w:rsidP="002E10B6">
      <w:pPr>
        <w:jc w:val="center"/>
        <w:rPr>
          <w:b/>
          <w:i/>
          <w:color w:val="2D2D2D"/>
          <w:w w:val="105"/>
        </w:rPr>
      </w:pPr>
    </w:p>
    <w:p w:rsidR="002E10B6" w:rsidRPr="00502800" w:rsidRDefault="002E10B6" w:rsidP="002E10B6">
      <w:pPr>
        <w:jc w:val="center"/>
        <w:rPr>
          <w:b/>
          <w:i/>
          <w:color w:val="2D2D2D"/>
          <w:w w:val="105"/>
        </w:rPr>
      </w:pPr>
    </w:p>
    <w:p w:rsidR="002E10B6" w:rsidRPr="00502800" w:rsidRDefault="002E10B6" w:rsidP="002E10B6">
      <w:pPr>
        <w:jc w:val="center"/>
        <w:rPr>
          <w:b/>
          <w:i/>
          <w:color w:val="2D2D2D"/>
          <w:w w:val="105"/>
        </w:rPr>
      </w:pPr>
    </w:p>
    <w:p w:rsidR="002E10B6" w:rsidRPr="00502800" w:rsidRDefault="002E10B6" w:rsidP="002E10B6">
      <w:pPr>
        <w:jc w:val="center"/>
        <w:rPr>
          <w:b/>
          <w:noProof/>
        </w:rPr>
      </w:pPr>
      <w:r w:rsidRPr="00502800">
        <w:rPr>
          <w:b/>
          <w:noProof/>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2E10B6" w:rsidRPr="00502800" w:rsidRDefault="002E10B6" w:rsidP="002E10B6">
      <w:pPr>
        <w:jc w:val="center"/>
        <w:rPr>
          <w:rStyle w:val="a4"/>
          <w:i w:val="0"/>
        </w:rPr>
      </w:pPr>
    </w:p>
    <w:p w:rsidR="002E10B6" w:rsidRPr="00502800" w:rsidRDefault="002E10B6" w:rsidP="002E10B6">
      <w:pPr>
        <w:jc w:val="center"/>
        <w:rPr>
          <w:rStyle w:val="a4"/>
          <w:b/>
          <w:i w:val="0"/>
        </w:rPr>
      </w:pPr>
      <w:r w:rsidRPr="00502800">
        <w:rPr>
          <w:rStyle w:val="a4"/>
          <w:b/>
          <w:i w:val="0"/>
        </w:rPr>
        <w:t>СОВЕТ ДЕПУТАТОВ</w:t>
      </w:r>
    </w:p>
    <w:p w:rsidR="002E10B6" w:rsidRPr="00502800" w:rsidRDefault="002E10B6" w:rsidP="002E10B6">
      <w:pPr>
        <w:jc w:val="center"/>
        <w:rPr>
          <w:rStyle w:val="a4"/>
          <w:b/>
          <w:i w:val="0"/>
        </w:rPr>
      </w:pPr>
      <w:r w:rsidRPr="00502800">
        <w:rPr>
          <w:rStyle w:val="a4"/>
          <w:b/>
          <w:i w:val="0"/>
        </w:rPr>
        <w:t>КАРАСЕВСКОГО СЕЛЬСОВЕТА БОЛОТНИНСКОГО РАЙОНА</w:t>
      </w:r>
    </w:p>
    <w:p w:rsidR="002E10B6" w:rsidRPr="00502800" w:rsidRDefault="002E10B6" w:rsidP="002E10B6">
      <w:pPr>
        <w:jc w:val="center"/>
        <w:rPr>
          <w:rStyle w:val="a4"/>
          <w:b/>
          <w:i w:val="0"/>
        </w:rPr>
      </w:pPr>
      <w:r w:rsidRPr="00502800">
        <w:rPr>
          <w:rStyle w:val="a4"/>
          <w:b/>
          <w:i w:val="0"/>
        </w:rPr>
        <w:t>НОВОСИБИРСКОЙ ОБЛАСТИ</w:t>
      </w:r>
    </w:p>
    <w:p w:rsidR="002E10B6" w:rsidRPr="00502800" w:rsidRDefault="002E10B6" w:rsidP="002E10B6">
      <w:pPr>
        <w:jc w:val="center"/>
        <w:rPr>
          <w:rStyle w:val="a4"/>
          <w:b/>
          <w:i w:val="0"/>
        </w:rPr>
      </w:pPr>
    </w:p>
    <w:p w:rsidR="002E10B6" w:rsidRPr="00502800" w:rsidRDefault="002E10B6" w:rsidP="002E10B6">
      <w:pPr>
        <w:jc w:val="center"/>
        <w:rPr>
          <w:rStyle w:val="a4"/>
          <w:b/>
          <w:i w:val="0"/>
        </w:rPr>
      </w:pPr>
      <w:r w:rsidRPr="00502800">
        <w:rPr>
          <w:rStyle w:val="a4"/>
          <w:b/>
          <w:i w:val="0"/>
        </w:rPr>
        <w:t>РЕШЕНИЕ</w:t>
      </w:r>
    </w:p>
    <w:p w:rsidR="002E10B6" w:rsidRPr="00502800" w:rsidRDefault="002E10B6" w:rsidP="002E10B6">
      <w:pPr>
        <w:jc w:val="center"/>
        <w:rPr>
          <w:rStyle w:val="a4"/>
          <w:i w:val="0"/>
        </w:rPr>
      </w:pPr>
      <w:r w:rsidRPr="00502800">
        <w:rPr>
          <w:rStyle w:val="a4"/>
          <w:i w:val="0"/>
        </w:rPr>
        <w:t>47- ой сессии (6-го созыва)</w:t>
      </w:r>
    </w:p>
    <w:p w:rsidR="002E10B6" w:rsidRPr="00502800" w:rsidRDefault="002E10B6" w:rsidP="002E10B6">
      <w:pPr>
        <w:jc w:val="center"/>
        <w:rPr>
          <w:bCs/>
          <w:snapToGrid w:val="0"/>
        </w:rPr>
      </w:pPr>
      <w:r w:rsidRPr="00502800">
        <w:rPr>
          <w:bCs/>
          <w:snapToGrid w:val="0"/>
        </w:rPr>
        <w:t xml:space="preserve"> Совета депутатов Карасевского сельсовета</w:t>
      </w:r>
    </w:p>
    <w:p w:rsidR="002E10B6" w:rsidRPr="00502800" w:rsidRDefault="002E10B6" w:rsidP="002E10B6">
      <w:pPr>
        <w:jc w:val="center"/>
        <w:rPr>
          <w:rStyle w:val="a4"/>
          <w:i w:val="0"/>
          <w:iCs w:val="0"/>
        </w:rPr>
      </w:pPr>
      <w:r w:rsidRPr="00502800">
        <w:rPr>
          <w:bCs/>
          <w:snapToGrid w:val="0"/>
        </w:rPr>
        <w:t>Болотнинского района Новосибирской области</w:t>
      </w:r>
    </w:p>
    <w:p w:rsidR="002E10B6" w:rsidRPr="00502800" w:rsidRDefault="002E10B6" w:rsidP="002E10B6">
      <w:pPr>
        <w:pStyle w:val="4"/>
        <w:jc w:val="center"/>
        <w:rPr>
          <w:rFonts w:ascii="Times New Roman" w:hAnsi="Times New Roman"/>
          <w:b w:val="0"/>
          <w:iCs/>
          <w:sz w:val="24"/>
          <w:szCs w:val="24"/>
        </w:rPr>
      </w:pPr>
      <w:r w:rsidRPr="00502800">
        <w:rPr>
          <w:rStyle w:val="a4"/>
          <w:rFonts w:ascii="Times New Roman" w:hAnsi="Times New Roman"/>
          <w:b w:val="0"/>
          <w:i w:val="0"/>
          <w:sz w:val="24"/>
          <w:szCs w:val="24"/>
        </w:rPr>
        <w:t>от 19.01.2024 г.                                                                              №158</w:t>
      </w:r>
    </w:p>
    <w:p w:rsidR="002E10B6" w:rsidRPr="00502800" w:rsidRDefault="002E10B6" w:rsidP="002E10B6">
      <w:pPr>
        <w:jc w:val="center"/>
      </w:pPr>
      <w:r w:rsidRPr="00502800">
        <w:t>с.Карасево</w:t>
      </w:r>
    </w:p>
    <w:p w:rsidR="002E10B6" w:rsidRPr="00502800" w:rsidRDefault="002E10B6" w:rsidP="002E10B6">
      <w:pPr>
        <w:jc w:val="center"/>
      </w:pPr>
    </w:p>
    <w:p w:rsidR="002E10B6" w:rsidRPr="00502800" w:rsidRDefault="002E10B6" w:rsidP="002E10B6">
      <w:pPr>
        <w:jc w:val="center"/>
        <w:rPr>
          <w:b/>
        </w:rPr>
      </w:pPr>
      <w:r w:rsidRPr="00502800">
        <w:rPr>
          <w:b/>
        </w:rPr>
        <w:t>О внесении изменений в решение</w:t>
      </w:r>
      <w:r w:rsidRPr="00502800">
        <w:t xml:space="preserve"> </w:t>
      </w:r>
      <w:r w:rsidRPr="00502800">
        <w:rPr>
          <w:b/>
        </w:rPr>
        <w:t>Совета депутатов Карасевского сельсовета Болотнинского района Новосибирской области от 15</w:t>
      </w:r>
      <w:r w:rsidRPr="00502800">
        <w:rPr>
          <w:b/>
          <w:color w:val="000000"/>
        </w:rPr>
        <w:t>.12.2024</w:t>
      </w:r>
      <w:r w:rsidRPr="00502800">
        <w:rPr>
          <w:b/>
        </w:rPr>
        <w:t xml:space="preserve"> г. № 152 «О бюджете Карасевского сельсовета </w:t>
      </w:r>
      <w:r w:rsidRPr="00502800">
        <w:rPr>
          <w:b/>
          <w:color w:val="000000"/>
        </w:rPr>
        <w:t>Болотнинского района Новосибирской области</w:t>
      </w:r>
      <w:r w:rsidRPr="00502800">
        <w:rPr>
          <w:b/>
        </w:rPr>
        <w:t xml:space="preserve"> на 2024 год и плановый период  2025 и 2026 годов»</w:t>
      </w:r>
    </w:p>
    <w:p w:rsidR="002E10B6" w:rsidRPr="00502800" w:rsidRDefault="002E10B6" w:rsidP="002E10B6"/>
    <w:p w:rsidR="002E10B6" w:rsidRPr="00502800" w:rsidRDefault="002E10B6" w:rsidP="002E10B6">
      <w:pPr>
        <w:ind w:firstLine="708"/>
        <w:jc w:val="both"/>
      </w:pPr>
      <w:r w:rsidRPr="00502800">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руководствуясь Бюджетным кодексом Российской Федерации, Уставом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2E10B6" w:rsidRPr="00502800" w:rsidRDefault="002E10B6" w:rsidP="002E10B6">
      <w:pPr>
        <w:jc w:val="both"/>
        <w:rPr>
          <w:b/>
        </w:rPr>
      </w:pPr>
      <w:r w:rsidRPr="00502800">
        <w:rPr>
          <w:b/>
        </w:rPr>
        <w:t>РЕШИЛ:</w:t>
      </w:r>
    </w:p>
    <w:p w:rsidR="002E10B6" w:rsidRPr="00502800" w:rsidRDefault="002E10B6" w:rsidP="002E10B6">
      <w:pPr>
        <w:jc w:val="both"/>
      </w:pPr>
      <w:r w:rsidRPr="00502800">
        <w:rPr>
          <w:color w:val="000000"/>
        </w:rPr>
        <w:t>1.Внести изменения в решение Совета депутатов Карасевского сельсовета Болотнинского района Новосибирской области от 15.12.2023 г. № 152 «</w:t>
      </w:r>
      <w:r w:rsidRPr="00502800">
        <w:t xml:space="preserve">О бюджете Карасевского сельсовета </w:t>
      </w:r>
      <w:r w:rsidRPr="00502800">
        <w:rPr>
          <w:color w:val="000000"/>
        </w:rPr>
        <w:t>Болотнинского района Новосибирской области</w:t>
      </w:r>
      <w:r w:rsidRPr="00502800">
        <w:t xml:space="preserve"> на 2024 год и плановый  период  2025 и 2026 годов» </w:t>
      </w:r>
      <w:r w:rsidRPr="00502800">
        <w:rPr>
          <w:color w:val="000000"/>
        </w:rPr>
        <w:t>следующие изменения:</w:t>
      </w:r>
      <w:r w:rsidRPr="00502800">
        <w:rPr>
          <w:b/>
        </w:rPr>
        <w:t xml:space="preserve"> </w:t>
      </w:r>
      <w:r w:rsidRPr="00502800">
        <w:rPr>
          <w:color w:val="000000"/>
        </w:rPr>
        <w:t xml:space="preserve"> </w:t>
      </w:r>
    </w:p>
    <w:p w:rsidR="002E10B6" w:rsidRPr="00502800" w:rsidRDefault="002E10B6" w:rsidP="002E10B6">
      <w:pPr>
        <w:shd w:val="clear" w:color="auto" w:fill="FFFFFF"/>
        <w:jc w:val="both"/>
        <w:rPr>
          <w:color w:val="000000"/>
        </w:rPr>
      </w:pPr>
      <w:r w:rsidRPr="00502800">
        <w:rPr>
          <w:color w:val="000000"/>
        </w:rPr>
        <w:t xml:space="preserve">1.1. Статья 1: </w:t>
      </w:r>
    </w:p>
    <w:p w:rsidR="002E10B6" w:rsidRPr="00502800" w:rsidRDefault="002E10B6" w:rsidP="002E10B6">
      <w:pPr>
        <w:shd w:val="clear" w:color="auto" w:fill="FFFFFF"/>
        <w:jc w:val="both"/>
        <w:rPr>
          <w:color w:val="000000"/>
        </w:rPr>
      </w:pPr>
      <w:r w:rsidRPr="00502800">
        <w:rPr>
          <w:color w:val="000000"/>
        </w:rPr>
        <w:t>1.1.1. Подпункт 1пункта 1 изложить в следующей редакции:</w:t>
      </w:r>
    </w:p>
    <w:p w:rsidR="002E10B6" w:rsidRPr="00502800" w:rsidRDefault="002E10B6" w:rsidP="002E10B6">
      <w:pPr>
        <w:shd w:val="clear" w:color="auto" w:fill="FFFFFF"/>
        <w:jc w:val="both"/>
      </w:pPr>
      <w:r w:rsidRPr="00502800">
        <w:rPr>
          <w:color w:val="000000"/>
        </w:rPr>
        <w:t>«1) общий объем доходов бюджета Карасевского сельсовета Болотнинского района Новосибирской области на 2024 год в сумме 14041,2 тыс</w:t>
      </w:r>
      <w:proofErr w:type="gramStart"/>
      <w:r w:rsidRPr="00502800">
        <w:rPr>
          <w:color w:val="000000"/>
        </w:rPr>
        <w:t>.р</w:t>
      </w:r>
      <w:proofErr w:type="gramEnd"/>
      <w:r w:rsidRPr="00502800">
        <w:rPr>
          <w:color w:val="000000"/>
        </w:rPr>
        <w:t xml:space="preserve">ублей, в том числе общий объем безвозмездных поступлений в сумме 11222,4 тыс.рублей, из них общий объем межбюджетных трансфертов получаемых из других бюджетов в сумме 11222,4 тыс.рублей, </w:t>
      </w:r>
      <w:r w:rsidRPr="00502800">
        <w:t xml:space="preserve">в том числе объем субсидий, субвенций и иных межбюджетных трансфертов, имеющих целевое назначение, в сумме 7515,5 тыс. рублей. </w:t>
      </w:r>
      <w:r w:rsidRPr="00502800">
        <w:rPr>
          <w:color w:val="000000"/>
        </w:rPr>
        <w:t xml:space="preserve">                                          </w:t>
      </w:r>
    </w:p>
    <w:p w:rsidR="002E10B6" w:rsidRPr="00502800" w:rsidRDefault="002E10B6" w:rsidP="002E10B6">
      <w:pPr>
        <w:shd w:val="clear" w:color="auto" w:fill="FFFFFF"/>
        <w:jc w:val="both"/>
      </w:pPr>
      <w:r w:rsidRPr="00502800">
        <w:t>1.1.2. Подпункт 2 пункта 1 изложить в следующей редакции:</w:t>
      </w:r>
      <w:r w:rsidRPr="00502800">
        <w:rPr>
          <w:b/>
        </w:rPr>
        <w:t xml:space="preserve"> </w:t>
      </w:r>
      <w:r w:rsidRPr="00502800">
        <w:rPr>
          <w:color w:val="000000"/>
        </w:rPr>
        <w:t xml:space="preserve">                                                    « 2) о</w:t>
      </w:r>
      <w:r w:rsidRPr="00502800">
        <w:t>бщий объем расходов  бюджета  Карасевского сельсовета Болотнинского района Новосибирской области на 2024 год в сумме 14290,2 тыс. рублей».</w:t>
      </w:r>
    </w:p>
    <w:p w:rsidR="002E10B6" w:rsidRPr="00502800" w:rsidRDefault="002E10B6" w:rsidP="002E10B6">
      <w:pPr>
        <w:shd w:val="clear" w:color="auto" w:fill="FFFFFF"/>
        <w:jc w:val="both"/>
      </w:pPr>
      <w:r w:rsidRPr="00502800">
        <w:t>2.Утвердить в новой редакции приложение 1 «Доходы бюджета Карасевского сельсовета Болотнинского района Новосибирской области на 2024 год» в прилагаемой редакции к настоящему решению.</w:t>
      </w:r>
    </w:p>
    <w:p w:rsidR="002E10B6" w:rsidRPr="00502800" w:rsidRDefault="002E10B6" w:rsidP="002E10B6">
      <w:pPr>
        <w:shd w:val="clear" w:color="auto" w:fill="FFFFFF"/>
        <w:jc w:val="both"/>
      </w:pPr>
      <w:r w:rsidRPr="00502800">
        <w:t xml:space="preserve">3.Утвердить в новой редакции приложение 3 «Распределение бюджетных ассигнований по разделам, подразделам, целевым статьям (муниципальным программам и </w:t>
      </w:r>
      <w:proofErr w:type="spellStart"/>
      <w:r w:rsidRPr="00502800">
        <w:t>непрограммным</w:t>
      </w:r>
      <w:proofErr w:type="spellEnd"/>
      <w:r w:rsidRPr="00502800">
        <w:t xml:space="preserve"> направлениям деятельности), группам и подгруппам видов расходов бюджета Карасевского сельсовета Болотнинского района Новосибирской области на 2024 год» в прилагаемой редакции к настоящему решению.</w:t>
      </w:r>
    </w:p>
    <w:p w:rsidR="002E10B6" w:rsidRPr="00502800" w:rsidRDefault="002E10B6" w:rsidP="002E10B6">
      <w:pPr>
        <w:shd w:val="clear" w:color="auto" w:fill="FFFFFF"/>
        <w:jc w:val="both"/>
      </w:pPr>
      <w:r w:rsidRPr="00502800">
        <w:lastRenderedPageBreak/>
        <w:t>4. Утвердить в новой редакции приложение 4 «Ведомственная структура расходов бюджета Карасевского сельсовета Болотнинского района Новосибирской области на 2024 год» в прилагаемой редакции к настоящему решению.</w:t>
      </w:r>
    </w:p>
    <w:p w:rsidR="002E10B6" w:rsidRPr="00502800" w:rsidRDefault="002E10B6" w:rsidP="002E10B6">
      <w:pPr>
        <w:shd w:val="clear" w:color="auto" w:fill="FFFFFF"/>
        <w:jc w:val="both"/>
      </w:pPr>
      <w:r w:rsidRPr="00502800">
        <w:t xml:space="preserve">5. Утвердить в новой редакции объем и распределение бюджетных ассигнований бюджета муниципального образования Карасевского сельсовета Болотнинского района Новосибирской области, направляемых на исполнение публичных нормативных обязательств на 2024 год и плановый период 2024 год согласно </w:t>
      </w:r>
      <w:r w:rsidRPr="00502800">
        <w:rPr>
          <w:b/>
        </w:rPr>
        <w:t>приложению 5</w:t>
      </w:r>
      <w:r w:rsidRPr="00502800">
        <w:t xml:space="preserve"> к настоящему Решению</w:t>
      </w:r>
    </w:p>
    <w:p w:rsidR="002E10B6" w:rsidRPr="00502800" w:rsidRDefault="002E10B6" w:rsidP="002E10B6">
      <w:pPr>
        <w:shd w:val="clear" w:color="auto" w:fill="FFFFFF"/>
        <w:jc w:val="both"/>
      </w:pPr>
      <w:r w:rsidRPr="00502800">
        <w:t>6. Утвердить в новой редакции приложение 8 «Источники финансирования дефицита бюджета Карасевского сельсовета Болотнинского района Новосибирской области на 2024 год» в прилагаемой редакции к настоящему решению.</w:t>
      </w:r>
    </w:p>
    <w:p w:rsidR="002E10B6" w:rsidRPr="00502800" w:rsidRDefault="002E10B6" w:rsidP="002E10B6">
      <w:pPr>
        <w:shd w:val="clear" w:color="auto" w:fill="FFFFFF"/>
        <w:jc w:val="both"/>
      </w:pPr>
      <w:r w:rsidRPr="00502800">
        <w:t>7.Утвердить в новой редакции приложение 7 «Смета дорожного фонда Карасевского сельсовета Болотнинского района Новосибирской области на 2024 год» в прилагаемой редакции к настоящему решению.</w:t>
      </w:r>
    </w:p>
    <w:p w:rsidR="002E10B6" w:rsidRPr="00502800" w:rsidRDefault="002E10B6" w:rsidP="002E10B6">
      <w:pPr>
        <w:shd w:val="clear" w:color="auto" w:fill="FFFFFF"/>
        <w:jc w:val="both"/>
      </w:pPr>
      <w:r w:rsidRPr="00502800">
        <w:t>8. Опубликовать настоящее решение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w:t>
      </w:r>
    </w:p>
    <w:p w:rsidR="002E10B6" w:rsidRPr="00502800" w:rsidRDefault="002E10B6" w:rsidP="002E10B6">
      <w:pPr>
        <w:jc w:val="both"/>
      </w:pPr>
      <w:r w:rsidRPr="00502800">
        <w:t>9. Настоящее решение вступает в силу с момента опубликования.</w:t>
      </w:r>
    </w:p>
    <w:p w:rsidR="002E10B6" w:rsidRPr="00502800" w:rsidRDefault="002E10B6" w:rsidP="002E10B6">
      <w:pPr>
        <w:jc w:val="both"/>
      </w:pPr>
      <w:r w:rsidRPr="00502800">
        <w:t xml:space="preserve">10. </w:t>
      </w:r>
      <w:proofErr w:type="gramStart"/>
      <w:r w:rsidRPr="00502800">
        <w:t>Контроль за</w:t>
      </w:r>
      <w:proofErr w:type="gramEnd"/>
      <w:r w:rsidRPr="00502800">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2E10B6" w:rsidRPr="00502800" w:rsidRDefault="002E10B6" w:rsidP="002E10B6"/>
    <w:tbl>
      <w:tblPr>
        <w:tblW w:w="9747" w:type="dxa"/>
        <w:tblLook w:val="00A0"/>
      </w:tblPr>
      <w:tblGrid>
        <w:gridCol w:w="4644"/>
        <w:gridCol w:w="567"/>
        <w:gridCol w:w="4536"/>
      </w:tblGrid>
      <w:tr w:rsidR="002E10B6" w:rsidRPr="00502800" w:rsidTr="002E10B6">
        <w:tc>
          <w:tcPr>
            <w:tcW w:w="4644" w:type="dxa"/>
            <w:hideMark/>
          </w:tcPr>
          <w:p w:rsidR="002E10B6" w:rsidRPr="00502800" w:rsidRDefault="002E10B6">
            <w:pPr>
              <w:rPr>
                <w:color w:val="000000"/>
                <w:lang w:eastAsia="en-US"/>
              </w:rPr>
            </w:pPr>
            <w:r w:rsidRPr="00502800">
              <w:t xml:space="preserve">Глава Карасевского сельсовета                                                    </w:t>
            </w:r>
            <w:r w:rsidRPr="00502800">
              <w:rPr>
                <w:snapToGrid w:val="0"/>
              </w:rPr>
              <w:t xml:space="preserve">               </w:t>
            </w:r>
            <w:r w:rsidRPr="00502800">
              <w:t>Болотнинского района</w:t>
            </w:r>
            <w:r w:rsidRPr="00502800">
              <w:rPr>
                <w:snapToGrid w:val="0"/>
              </w:rPr>
              <w:t xml:space="preserve">                                                                                  </w:t>
            </w:r>
            <w:r w:rsidRPr="00502800">
              <w:t xml:space="preserve">Новосибирской области                                                            </w:t>
            </w:r>
          </w:p>
        </w:tc>
        <w:tc>
          <w:tcPr>
            <w:tcW w:w="567" w:type="dxa"/>
          </w:tcPr>
          <w:p w:rsidR="002E10B6" w:rsidRPr="00502800" w:rsidRDefault="002E10B6">
            <w:pPr>
              <w:jc w:val="both"/>
              <w:rPr>
                <w:color w:val="000000"/>
                <w:lang w:eastAsia="en-US"/>
              </w:rPr>
            </w:pPr>
          </w:p>
        </w:tc>
        <w:tc>
          <w:tcPr>
            <w:tcW w:w="4536" w:type="dxa"/>
          </w:tcPr>
          <w:p w:rsidR="002E10B6" w:rsidRPr="00502800" w:rsidRDefault="002E10B6">
            <w:pPr>
              <w:jc w:val="both"/>
              <w:rPr>
                <w:color w:val="000000"/>
                <w:lang w:eastAsia="en-US"/>
              </w:rPr>
            </w:pPr>
          </w:p>
          <w:p w:rsidR="002E10B6" w:rsidRPr="00502800" w:rsidRDefault="002E10B6">
            <w:pPr>
              <w:jc w:val="both"/>
              <w:rPr>
                <w:color w:val="000000"/>
                <w:lang w:eastAsia="en-US"/>
              </w:rPr>
            </w:pPr>
          </w:p>
          <w:p w:rsidR="002E10B6" w:rsidRPr="00502800" w:rsidRDefault="002E10B6">
            <w:pPr>
              <w:jc w:val="both"/>
              <w:rPr>
                <w:color w:val="000000"/>
                <w:lang w:eastAsia="en-US"/>
              </w:rPr>
            </w:pPr>
            <w:r w:rsidRPr="00502800">
              <w:rPr>
                <w:color w:val="000000"/>
                <w:lang w:eastAsia="en-US"/>
              </w:rPr>
              <w:t xml:space="preserve">                        Горбунов Ю.Г.</w:t>
            </w:r>
          </w:p>
        </w:tc>
      </w:tr>
      <w:tr w:rsidR="002E10B6" w:rsidRPr="00502800" w:rsidTr="002E10B6">
        <w:tc>
          <w:tcPr>
            <w:tcW w:w="4644" w:type="dxa"/>
          </w:tcPr>
          <w:p w:rsidR="002E10B6" w:rsidRPr="00502800" w:rsidRDefault="002E10B6" w:rsidP="006E5D03">
            <w:pPr>
              <w:rPr>
                <w:rFonts w:eastAsia="Calibri"/>
                <w:color w:val="000000"/>
                <w:lang w:eastAsia="en-US"/>
              </w:rPr>
            </w:pPr>
          </w:p>
          <w:p w:rsidR="002E10B6" w:rsidRPr="00502800" w:rsidRDefault="002E10B6" w:rsidP="006E5D03">
            <w:pPr>
              <w:rPr>
                <w:color w:val="000000"/>
                <w:lang w:eastAsia="en-US"/>
              </w:rPr>
            </w:pPr>
            <w:r w:rsidRPr="00502800">
              <w:rPr>
                <w:color w:val="000000"/>
              </w:rPr>
              <w:t xml:space="preserve">                                                           </w:t>
            </w:r>
          </w:p>
        </w:tc>
        <w:tc>
          <w:tcPr>
            <w:tcW w:w="567" w:type="dxa"/>
          </w:tcPr>
          <w:p w:rsidR="002E10B6" w:rsidRPr="00502800" w:rsidRDefault="002E10B6" w:rsidP="006E5D03">
            <w:pPr>
              <w:rPr>
                <w:color w:val="000000"/>
                <w:lang w:eastAsia="en-US"/>
              </w:rPr>
            </w:pPr>
          </w:p>
        </w:tc>
        <w:tc>
          <w:tcPr>
            <w:tcW w:w="4536" w:type="dxa"/>
          </w:tcPr>
          <w:p w:rsidR="002E10B6" w:rsidRPr="00502800" w:rsidRDefault="002E10B6" w:rsidP="006E5D03">
            <w:pPr>
              <w:rPr>
                <w:color w:val="000000"/>
                <w:lang w:eastAsia="en-US"/>
              </w:rPr>
            </w:pPr>
          </w:p>
        </w:tc>
      </w:tr>
    </w:tbl>
    <w:p w:rsidR="002E10B6" w:rsidRPr="00502800" w:rsidRDefault="002E10B6" w:rsidP="006E5D03"/>
    <w:tbl>
      <w:tblPr>
        <w:tblW w:w="12080" w:type="dxa"/>
        <w:tblInd w:w="93" w:type="dxa"/>
        <w:tblLook w:val="04A0"/>
      </w:tblPr>
      <w:tblGrid>
        <w:gridCol w:w="2916"/>
        <w:gridCol w:w="643"/>
        <w:gridCol w:w="142"/>
        <w:gridCol w:w="850"/>
        <w:gridCol w:w="851"/>
        <w:gridCol w:w="567"/>
        <w:gridCol w:w="1134"/>
        <w:gridCol w:w="462"/>
        <w:gridCol w:w="814"/>
        <w:gridCol w:w="747"/>
        <w:gridCol w:w="1564"/>
        <w:gridCol w:w="162"/>
        <w:gridCol w:w="69"/>
        <w:gridCol w:w="615"/>
        <w:gridCol w:w="544"/>
      </w:tblGrid>
      <w:tr w:rsidR="00A21BAF" w:rsidRPr="00502800" w:rsidTr="00835180">
        <w:trPr>
          <w:gridAfter w:val="2"/>
          <w:wAfter w:w="1159" w:type="dxa"/>
          <w:trHeight w:val="2730"/>
        </w:trPr>
        <w:tc>
          <w:tcPr>
            <w:tcW w:w="10921" w:type="dxa"/>
            <w:gridSpan w:val="13"/>
            <w:tcBorders>
              <w:top w:val="nil"/>
              <w:left w:val="nil"/>
              <w:bottom w:val="nil"/>
              <w:right w:val="nil"/>
            </w:tcBorders>
            <w:shd w:val="clear" w:color="auto" w:fill="auto"/>
            <w:hideMark/>
          </w:tcPr>
          <w:p w:rsidR="00A21BAF" w:rsidRPr="00502800" w:rsidRDefault="00A21BAF" w:rsidP="006E5D03">
            <w:pPr>
              <w:rPr>
                <w:color w:val="000000"/>
              </w:rPr>
            </w:pPr>
            <w:proofErr w:type="gramStart"/>
            <w:r w:rsidRPr="00502800">
              <w:rPr>
                <w:color w:val="000000"/>
              </w:rPr>
              <w:t xml:space="preserve">Приложение № 1                                                                                                                                                                                                                                                                                                                                                                                                                                                      решению  47-й сессии Совета депутатов </w:t>
            </w:r>
            <w:r w:rsidRPr="00502800">
              <w:rPr>
                <w:color w:val="000000"/>
              </w:rPr>
              <w:br/>
              <w:t xml:space="preserve">Карасевского сельсовета Болотнинского района </w:t>
            </w:r>
            <w:r w:rsidRPr="00502800">
              <w:rPr>
                <w:color w:val="000000"/>
              </w:rPr>
              <w:br/>
              <w:t xml:space="preserve">Новосибирской области № 158 от 19.01.2024г. </w:t>
            </w:r>
            <w:r w:rsidRPr="00502800">
              <w:rPr>
                <w:color w:val="000000"/>
              </w:rPr>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r w:rsidRPr="00502800">
              <w:rPr>
                <w:color w:val="000000"/>
              </w:rPr>
              <w:br/>
            </w:r>
            <w:r w:rsidRPr="00502800">
              <w:rPr>
                <w:color w:val="000000"/>
              </w:rPr>
              <w:br/>
            </w:r>
            <w:r w:rsidRPr="00502800">
              <w:rPr>
                <w:color w:val="000000"/>
              </w:rPr>
              <w:br/>
              <w:t xml:space="preserve">                                                                       </w:t>
            </w:r>
            <w:proofErr w:type="gramEnd"/>
          </w:p>
        </w:tc>
      </w:tr>
      <w:tr w:rsidR="00A21BAF" w:rsidRPr="00502800" w:rsidTr="00835180">
        <w:trPr>
          <w:gridAfter w:val="2"/>
          <w:wAfter w:w="1159" w:type="dxa"/>
          <w:trHeight w:val="870"/>
        </w:trPr>
        <w:tc>
          <w:tcPr>
            <w:tcW w:w="10690" w:type="dxa"/>
            <w:gridSpan w:val="11"/>
            <w:tcBorders>
              <w:top w:val="nil"/>
              <w:left w:val="nil"/>
              <w:bottom w:val="single" w:sz="8" w:space="0" w:color="auto"/>
              <w:right w:val="nil"/>
            </w:tcBorders>
            <w:shd w:val="clear" w:color="auto" w:fill="auto"/>
            <w:hideMark/>
          </w:tcPr>
          <w:p w:rsidR="00A21BAF" w:rsidRPr="00502800" w:rsidRDefault="00A21BAF" w:rsidP="00A21BAF">
            <w:pPr>
              <w:jc w:val="center"/>
              <w:rPr>
                <w:color w:val="000000"/>
              </w:rPr>
            </w:pPr>
            <w:r w:rsidRPr="00502800">
              <w:rPr>
                <w:color w:val="000000"/>
              </w:rPr>
              <w:t xml:space="preserve"> Доходы бюджета Карасевского сельсовета Болотнинского района Новосибирской области                                                                                          на 2024 год и плановый период 2025 и 2026 годов</w:t>
            </w:r>
          </w:p>
        </w:tc>
        <w:tc>
          <w:tcPr>
            <w:tcW w:w="231" w:type="dxa"/>
            <w:gridSpan w:val="2"/>
            <w:tcBorders>
              <w:top w:val="nil"/>
              <w:left w:val="nil"/>
              <w:bottom w:val="nil"/>
              <w:right w:val="nil"/>
            </w:tcBorders>
            <w:shd w:val="clear" w:color="auto" w:fill="auto"/>
            <w:noWrap/>
            <w:hideMark/>
          </w:tcPr>
          <w:p w:rsidR="00A21BAF" w:rsidRPr="00502800" w:rsidRDefault="00A21BAF" w:rsidP="00A21BAF">
            <w:pPr>
              <w:jc w:val="right"/>
              <w:rPr>
                <w:color w:val="000000"/>
              </w:rPr>
            </w:pPr>
          </w:p>
        </w:tc>
      </w:tr>
      <w:tr w:rsidR="00A21BAF" w:rsidRPr="00502800" w:rsidTr="00835180">
        <w:trPr>
          <w:gridAfter w:val="2"/>
          <w:wAfter w:w="1159" w:type="dxa"/>
          <w:trHeight w:val="1275"/>
        </w:trPr>
        <w:tc>
          <w:tcPr>
            <w:tcW w:w="2916" w:type="dxa"/>
            <w:tcBorders>
              <w:top w:val="nil"/>
              <w:left w:val="single" w:sz="8" w:space="0" w:color="auto"/>
              <w:bottom w:val="single" w:sz="8" w:space="0" w:color="auto"/>
              <w:right w:val="single" w:sz="8" w:space="0" w:color="auto"/>
            </w:tcBorders>
            <w:shd w:val="clear" w:color="auto" w:fill="auto"/>
            <w:vAlign w:val="bottom"/>
            <w:hideMark/>
          </w:tcPr>
          <w:p w:rsidR="00A21BAF" w:rsidRPr="00502800" w:rsidRDefault="00A21BAF" w:rsidP="00A21BAF">
            <w:pPr>
              <w:jc w:val="center"/>
              <w:rPr>
                <w:color w:val="000000"/>
              </w:rPr>
            </w:pPr>
            <w:r w:rsidRPr="00502800">
              <w:rPr>
                <w:color w:val="000000"/>
              </w:rPr>
              <w:t>код                                       бюджетной классификации Российской Федерации</w:t>
            </w:r>
          </w:p>
        </w:tc>
        <w:tc>
          <w:tcPr>
            <w:tcW w:w="6210" w:type="dxa"/>
            <w:gridSpan w:val="9"/>
            <w:tcBorders>
              <w:top w:val="nil"/>
              <w:left w:val="nil"/>
              <w:bottom w:val="single" w:sz="8" w:space="0" w:color="auto"/>
              <w:right w:val="single" w:sz="8" w:space="0" w:color="auto"/>
            </w:tcBorders>
            <w:shd w:val="clear" w:color="auto" w:fill="auto"/>
            <w:vAlign w:val="bottom"/>
            <w:hideMark/>
          </w:tcPr>
          <w:p w:rsidR="00A21BAF" w:rsidRPr="00502800" w:rsidRDefault="00A21BAF" w:rsidP="00A21BAF">
            <w:pPr>
              <w:rPr>
                <w:color w:val="000000"/>
              </w:rPr>
            </w:pPr>
            <w:r w:rsidRPr="00502800">
              <w:rPr>
                <w:color w:val="000000"/>
              </w:rPr>
              <w:t>Наименование доходного источника</w:t>
            </w:r>
          </w:p>
        </w:tc>
        <w:tc>
          <w:tcPr>
            <w:tcW w:w="1564" w:type="dxa"/>
            <w:tcBorders>
              <w:top w:val="nil"/>
              <w:left w:val="nil"/>
              <w:bottom w:val="single" w:sz="8" w:space="0" w:color="auto"/>
              <w:right w:val="single" w:sz="8" w:space="0" w:color="auto"/>
            </w:tcBorders>
            <w:shd w:val="clear" w:color="auto" w:fill="auto"/>
            <w:vAlign w:val="center"/>
            <w:hideMark/>
          </w:tcPr>
          <w:p w:rsidR="00A21BAF" w:rsidRPr="00502800" w:rsidRDefault="00A21BAF" w:rsidP="00A21BAF">
            <w:pPr>
              <w:rPr>
                <w:color w:val="000000"/>
              </w:rPr>
            </w:pPr>
            <w:r w:rsidRPr="00502800">
              <w:rPr>
                <w:color w:val="000000"/>
              </w:rPr>
              <w:t>Сумма на 2024 год</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000 100 00000 00 0000 000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Налоговые и неналоговые доходы</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2818,8</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182 101 00000 00 0000 000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Налоги на прибыль</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473,3</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65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182 101 02010 01 0000 110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502800">
              <w:rPr>
                <w:color w:val="000000"/>
                <w:vertAlign w:val="superscript"/>
              </w:rPr>
              <w:t>1</w:t>
            </w:r>
            <w:r w:rsidRPr="00502800">
              <w:rPr>
                <w:color w:val="000000"/>
              </w:rPr>
              <w:t xml:space="preserve"> и 228 Налогового кодекса Российской Федерации</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473,3</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4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182 103 00000 00 0000 000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jc w:val="both"/>
              <w:rPr>
                <w:b/>
                <w:bCs/>
                <w:color w:val="000000"/>
              </w:rPr>
            </w:pPr>
            <w:r w:rsidRPr="00502800">
              <w:rPr>
                <w:b/>
                <w:bCs/>
                <w:color w:val="000000"/>
              </w:rPr>
              <w:t>Налоги на товары (работы, услуги), реализуемые на территории Российской Федерации</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1333,5</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80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lastRenderedPageBreak/>
              <w:t>182 103 02231 01 0000 110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jc w:val="both"/>
              <w:rPr>
                <w:color w:val="000000"/>
              </w:rPr>
            </w:pPr>
            <w:r w:rsidRPr="005028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613,2</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98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182 103 02241 01 0000 110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jc w:val="both"/>
              <w:rPr>
                <w:color w:val="000000"/>
              </w:rPr>
            </w:pPr>
            <w:r w:rsidRPr="00502800">
              <w:rPr>
                <w:color w:val="000000"/>
              </w:rPr>
              <w:t>Доходы от уплаты акцизов на моторные масла для дизельных и (или) карбюраторных (</w:t>
            </w:r>
            <w:proofErr w:type="spellStart"/>
            <w:r w:rsidRPr="00502800">
              <w:rPr>
                <w:color w:val="000000"/>
              </w:rPr>
              <w:t>инжекторных</w:t>
            </w:r>
            <w:proofErr w:type="spellEnd"/>
            <w:r w:rsidRPr="005028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4,2</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72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182 103 02251 01 0000 110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jc w:val="both"/>
              <w:rPr>
                <w:color w:val="000000"/>
              </w:rPr>
            </w:pPr>
            <w:r w:rsidRPr="005028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716,1</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000000" w:fill="FFFF00"/>
            <w:hideMark/>
          </w:tcPr>
          <w:p w:rsidR="00A21BAF" w:rsidRPr="00502800" w:rsidRDefault="00A21BAF" w:rsidP="00A21BAF">
            <w:pPr>
              <w:rPr>
                <w:b/>
                <w:bCs/>
                <w:color w:val="000000"/>
              </w:rPr>
            </w:pPr>
            <w:r w:rsidRPr="00502800">
              <w:rPr>
                <w:b/>
                <w:bCs/>
                <w:color w:val="000000"/>
              </w:rPr>
              <w:t>182 106 00000 00 0000 000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Налоги на имущество</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473,6</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960"/>
        </w:trPr>
        <w:tc>
          <w:tcPr>
            <w:tcW w:w="2916" w:type="dxa"/>
            <w:tcBorders>
              <w:top w:val="nil"/>
              <w:left w:val="single" w:sz="8" w:space="0" w:color="auto"/>
              <w:bottom w:val="single" w:sz="8" w:space="0" w:color="auto"/>
              <w:right w:val="single" w:sz="8" w:space="0" w:color="auto"/>
            </w:tcBorders>
            <w:shd w:val="clear" w:color="000000" w:fill="FFFF00"/>
            <w:hideMark/>
          </w:tcPr>
          <w:p w:rsidR="00A21BAF" w:rsidRPr="00502800" w:rsidRDefault="00A21BAF" w:rsidP="00A21BAF">
            <w:pPr>
              <w:rPr>
                <w:color w:val="000000"/>
              </w:rPr>
            </w:pPr>
            <w:r w:rsidRPr="00502800">
              <w:rPr>
                <w:color w:val="000000"/>
              </w:rPr>
              <w:t xml:space="preserve">182 106 01030 10 0000 110 </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37,6</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182 106 06000 00 0000 000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Земельный налог</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i/>
                <w:iCs/>
                <w:color w:val="000000"/>
              </w:rPr>
            </w:pPr>
            <w:r w:rsidRPr="00502800">
              <w:rPr>
                <w:b/>
                <w:bCs/>
                <w:i/>
                <w:iCs/>
                <w:color w:val="000000"/>
              </w:rPr>
              <w:t>436,0</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76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182 106 06033 10 0000 110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Земельный налог с организаций, обладающих земельным участком, расположенным в границах сельских поселений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299,2</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96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182 106 06043 10 0000 110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Земельный налог с физических лиц, обладающих земельным участком, расположенным в границах сельских поселений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136,8</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109 108 00000 00 0000 000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Государственная пошлина</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20,7</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59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109 108 04020 01 1000 110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20,7</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4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000 111 00000 00 0000 000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Доходы от использования имущества, находящегося в государственной и муниципальной собственности</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1,1</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59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109 11105035 10 0000 120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1,1</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4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109 113 00000 00 0000 000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jc w:val="both"/>
              <w:rPr>
                <w:b/>
                <w:bCs/>
                <w:color w:val="000000"/>
              </w:rPr>
            </w:pPr>
            <w:r w:rsidRPr="00502800">
              <w:rPr>
                <w:b/>
                <w:bCs/>
                <w:color w:val="000000"/>
              </w:rPr>
              <w:t>Доходы от оказания платных услуг (работ) и компенсации затрат государства</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i/>
                <w:iCs/>
                <w:color w:val="000000"/>
              </w:rPr>
            </w:pPr>
            <w:r w:rsidRPr="00502800">
              <w:rPr>
                <w:b/>
                <w:bCs/>
                <w:i/>
                <w:iCs/>
                <w:color w:val="000000"/>
              </w:rPr>
              <w:t>516,6</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4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109 113 01995 10 0000 130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Прочие доходы от оказания платных услуг (работ) получателями средств бюджетов сельских поселений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516,6</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nil"/>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109 200 00000 00 0000 000</w:t>
            </w:r>
          </w:p>
        </w:tc>
        <w:tc>
          <w:tcPr>
            <w:tcW w:w="6210" w:type="dxa"/>
            <w:gridSpan w:val="9"/>
            <w:tcBorders>
              <w:top w:val="nil"/>
              <w:left w:val="nil"/>
              <w:bottom w:val="nil"/>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Безвозмездные поступления</w:t>
            </w:r>
          </w:p>
        </w:tc>
        <w:tc>
          <w:tcPr>
            <w:tcW w:w="1564" w:type="dxa"/>
            <w:tcBorders>
              <w:top w:val="nil"/>
              <w:left w:val="nil"/>
              <w:bottom w:val="nil"/>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11222,4</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15"/>
        </w:trPr>
        <w:tc>
          <w:tcPr>
            <w:tcW w:w="29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109 202 00000 00 0000 000</w:t>
            </w:r>
          </w:p>
        </w:tc>
        <w:tc>
          <w:tcPr>
            <w:tcW w:w="6210" w:type="dxa"/>
            <w:gridSpan w:val="9"/>
            <w:vMerge w:val="restart"/>
            <w:tcBorders>
              <w:top w:val="single" w:sz="8" w:space="0" w:color="auto"/>
              <w:left w:val="single" w:sz="8" w:space="0" w:color="auto"/>
              <w:bottom w:val="single" w:sz="8" w:space="0" w:color="000000"/>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Безвозмездные  поступления от других бюджетов бюджетной системы Российской Федерации</w:t>
            </w:r>
          </w:p>
        </w:tc>
        <w:tc>
          <w:tcPr>
            <w:tcW w:w="156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11222,4</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vMerge/>
            <w:tcBorders>
              <w:top w:val="single" w:sz="8" w:space="0" w:color="auto"/>
              <w:left w:val="single" w:sz="8" w:space="0" w:color="auto"/>
              <w:bottom w:val="single" w:sz="8" w:space="0" w:color="000000"/>
              <w:right w:val="single" w:sz="8" w:space="0" w:color="auto"/>
            </w:tcBorders>
            <w:vAlign w:val="center"/>
            <w:hideMark/>
          </w:tcPr>
          <w:p w:rsidR="00A21BAF" w:rsidRPr="00502800" w:rsidRDefault="00A21BAF" w:rsidP="00A21BAF">
            <w:pPr>
              <w:rPr>
                <w:b/>
                <w:bCs/>
                <w:color w:val="000000"/>
              </w:rPr>
            </w:pPr>
          </w:p>
        </w:tc>
        <w:tc>
          <w:tcPr>
            <w:tcW w:w="6210" w:type="dxa"/>
            <w:gridSpan w:val="9"/>
            <w:vMerge/>
            <w:tcBorders>
              <w:top w:val="single" w:sz="8" w:space="0" w:color="auto"/>
              <w:left w:val="single" w:sz="8" w:space="0" w:color="auto"/>
              <w:bottom w:val="single" w:sz="8" w:space="0" w:color="000000"/>
              <w:right w:val="single" w:sz="8" w:space="0" w:color="auto"/>
            </w:tcBorders>
            <w:vAlign w:val="center"/>
            <w:hideMark/>
          </w:tcPr>
          <w:p w:rsidR="00A21BAF" w:rsidRPr="00502800" w:rsidRDefault="00A21BAF" w:rsidP="00A21BAF">
            <w:pPr>
              <w:rPr>
                <w:b/>
                <w:bCs/>
                <w:color w:val="000000"/>
              </w:rPr>
            </w:pPr>
          </w:p>
        </w:tc>
        <w:tc>
          <w:tcPr>
            <w:tcW w:w="1564" w:type="dxa"/>
            <w:vMerge/>
            <w:tcBorders>
              <w:top w:val="single" w:sz="8" w:space="0" w:color="auto"/>
              <w:left w:val="single" w:sz="8" w:space="0" w:color="auto"/>
              <w:bottom w:val="single" w:sz="8" w:space="0" w:color="000000"/>
              <w:right w:val="single" w:sz="8" w:space="0" w:color="auto"/>
            </w:tcBorders>
            <w:vAlign w:val="center"/>
            <w:hideMark/>
          </w:tcPr>
          <w:p w:rsidR="00A21BAF" w:rsidRPr="00502800" w:rsidRDefault="00A21BAF" w:rsidP="00A21BAF">
            <w:pPr>
              <w:rPr>
                <w:b/>
                <w:bCs/>
                <w:color w:val="000000"/>
              </w:rPr>
            </w:pP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30"/>
        </w:trPr>
        <w:tc>
          <w:tcPr>
            <w:tcW w:w="2916" w:type="dxa"/>
            <w:tcBorders>
              <w:top w:val="nil"/>
              <w:left w:val="single" w:sz="8" w:space="0" w:color="auto"/>
              <w:bottom w:val="nil"/>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lastRenderedPageBreak/>
              <w:t>109 202 1000 00 0000 150</w:t>
            </w:r>
          </w:p>
        </w:tc>
        <w:tc>
          <w:tcPr>
            <w:tcW w:w="6210" w:type="dxa"/>
            <w:gridSpan w:val="9"/>
            <w:tcBorders>
              <w:top w:val="nil"/>
              <w:left w:val="nil"/>
              <w:bottom w:val="nil"/>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Дотации бюджетам  субъектов Российской Федерации и муниципальных образований</w:t>
            </w:r>
          </w:p>
        </w:tc>
        <w:tc>
          <w:tcPr>
            <w:tcW w:w="1564" w:type="dxa"/>
            <w:tcBorders>
              <w:top w:val="nil"/>
              <w:left w:val="nil"/>
              <w:bottom w:val="nil"/>
              <w:right w:val="single" w:sz="8" w:space="0" w:color="auto"/>
            </w:tcBorders>
            <w:shd w:val="clear" w:color="auto" w:fill="auto"/>
            <w:hideMark/>
          </w:tcPr>
          <w:p w:rsidR="00A21BAF" w:rsidRPr="00502800" w:rsidRDefault="00A21BAF" w:rsidP="00A21BAF">
            <w:pPr>
              <w:jc w:val="right"/>
              <w:rPr>
                <w:b/>
                <w:bCs/>
                <w:i/>
                <w:iCs/>
                <w:color w:val="000000"/>
              </w:rPr>
            </w:pPr>
            <w:r w:rsidRPr="00502800">
              <w:rPr>
                <w:b/>
                <w:bCs/>
                <w:i/>
                <w:iCs/>
                <w:color w:val="000000"/>
              </w:rPr>
              <w:t>3706,9</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945"/>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rsidR="00A21BAF" w:rsidRPr="00502800" w:rsidRDefault="00A21BAF" w:rsidP="00A21BAF">
            <w:pPr>
              <w:rPr>
                <w:color w:val="000000"/>
              </w:rPr>
            </w:pPr>
            <w:r w:rsidRPr="00502800">
              <w:rPr>
                <w:color w:val="000000"/>
              </w:rPr>
              <w:t>109 2 02 16001 10 0000 150</w:t>
            </w:r>
          </w:p>
        </w:tc>
        <w:tc>
          <w:tcPr>
            <w:tcW w:w="6210" w:type="dxa"/>
            <w:gridSpan w:val="9"/>
            <w:tcBorders>
              <w:top w:val="single" w:sz="4" w:space="0" w:color="auto"/>
              <w:left w:val="nil"/>
              <w:bottom w:val="single" w:sz="4" w:space="0" w:color="auto"/>
              <w:right w:val="single" w:sz="4" w:space="0" w:color="auto"/>
            </w:tcBorders>
            <w:shd w:val="clear" w:color="auto" w:fill="auto"/>
            <w:hideMark/>
          </w:tcPr>
          <w:p w:rsidR="00A21BAF" w:rsidRPr="00502800" w:rsidRDefault="00A21BAF" w:rsidP="00A21BAF">
            <w:pPr>
              <w:rPr>
                <w:color w:val="000000"/>
              </w:rPr>
            </w:pPr>
            <w:r w:rsidRPr="00502800">
              <w:rPr>
                <w:color w:val="000000"/>
              </w:rPr>
              <w:t>Дотации бюджетам сельских поселений на выравнивание бюджетной обеспеченности из бюджетов муниципальных районов</w:t>
            </w:r>
          </w:p>
        </w:tc>
        <w:tc>
          <w:tcPr>
            <w:tcW w:w="1564" w:type="dxa"/>
            <w:tcBorders>
              <w:top w:val="single" w:sz="4" w:space="0" w:color="auto"/>
              <w:left w:val="nil"/>
              <w:bottom w:val="single" w:sz="4" w:space="0" w:color="auto"/>
              <w:right w:val="single" w:sz="4" w:space="0" w:color="auto"/>
            </w:tcBorders>
            <w:shd w:val="clear" w:color="auto" w:fill="auto"/>
            <w:hideMark/>
          </w:tcPr>
          <w:p w:rsidR="00A21BAF" w:rsidRPr="00502800" w:rsidRDefault="00A21BAF" w:rsidP="00A21BAF">
            <w:pPr>
              <w:jc w:val="right"/>
              <w:rPr>
                <w:color w:val="000000"/>
              </w:rPr>
            </w:pPr>
            <w:r w:rsidRPr="00502800">
              <w:rPr>
                <w:color w:val="000000"/>
              </w:rPr>
              <w:t>3706,9</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4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109 202 30000 00 0000 150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Субвенции бюджетам субъектов Российской Федерации и муниципальных образований</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i/>
                <w:iCs/>
                <w:color w:val="000000"/>
              </w:rPr>
            </w:pPr>
            <w:r w:rsidRPr="00502800">
              <w:rPr>
                <w:b/>
                <w:bCs/>
                <w:i/>
                <w:iCs/>
                <w:color w:val="000000"/>
              </w:rPr>
              <w:t>166,5</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96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109 202 35118 10 0000 150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166,4</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96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109 2 02 30024 10 0000 150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Субвенции бюджетам сельских поселений на выполнение передаваемых полномочий субъектов Российской Федерации</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0,1</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645"/>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109 202 90050 00 0000 150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Прочие безвозмездные поступления от бюджетов муниципальных районов</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7349,0</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i/>
                <w:iCs/>
                <w:color w:val="000000"/>
              </w:rPr>
            </w:pPr>
            <w:r w:rsidRPr="00502800">
              <w:rPr>
                <w:b/>
                <w:bCs/>
                <w:i/>
                <w:iCs/>
                <w:color w:val="000000"/>
              </w:rPr>
              <w:t> </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i/>
                <w:iCs/>
                <w:color w:val="000000"/>
              </w:rPr>
            </w:pPr>
            <w:r w:rsidRPr="00502800">
              <w:rPr>
                <w:i/>
                <w:iCs/>
                <w:color w:val="000000"/>
              </w:rPr>
              <w:t>в т.ч.</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 </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159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109 2 02 90054 10 0000 150</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color w:val="000000"/>
              </w:rPr>
            </w:pPr>
            <w:r w:rsidRPr="00502800">
              <w:rPr>
                <w:color w:val="000000"/>
              </w:rPr>
              <w:t xml:space="preserve"> -субсидии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color w:val="000000"/>
              </w:rPr>
            </w:pPr>
            <w:r w:rsidRPr="00502800">
              <w:rPr>
                <w:color w:val="000000"/>
              </w:rPr>
              <w:t>7349,0</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30"/>
        </w:trPr>
        <w:tc>
          <w:tcPr>
            <w:tcW w:w="2916" w:type="dxa"/>
            <w:tcBorders>
              <w:top w:val="nil"/>
              <w:left w:val="single" w:sz="8" w:space="0" w:color="auto"/>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Всего</w:t>
            </w:r>
          </w:p>
        </w:tc>
        <w:tc>
          <w:tcPr>
            <w:tcW w:w="6210" w:type="dxa"/>
            <w:gridSpan w:val="9"/>
            <w:tcBorders>
              <w:top w:val="nil"/>
              <w:left w:val="nil"/>
              <w:bottom w:val="single" w:sz="8" w:space="0" w:color="auto"/>
              <w:right w:val="single" w:sz="8" w:space="0" w:color="auto"/>
            </w:tcBorders>
            <w:shd w:val="clear" w:color="auto" w:fill="auto"/>
            <w:hideMark/>
          </w:tcPr>
          <w:p w:rsidR="00A21BAF" w:rsidRPr="00502800" w:rsidRDefault="00A21BAF" w:rsidP="00A21BAF">
            <w:pPr>
              <w:rPr>
                <w:b/>
                <w:bCs/>
                <w:color w:val="000000"/>
              </w:rPr>
            </w:pPr>
            <w:r w:rsidRPr="00502800">
              <w:rPr>
                <w:b/>
                <w:bCs/>
                <w:color w:val="000000"/>
              </w:rPr>
              <w:t> </w:t>
            </w:r>
          </w:p>
        </w:tc>
        <w:tc>
          <w:tcPr>
            <w:tcW w:w="1564" w:type="dxa"/>
            <w:tcBorders>
              <w:top w:val="nil"/>
              <w:left w:val="nil"/>
              <w:bottom w:val="single" w:sz="8" w:space="0" w:color="auto"/>
              <w:right w:val="single" w:sz="8" w:space="0" w:color="auto"/>
            </w:tcBorders>
            <w:shd w:val="clear" w:color="auto" w:fill="auto"/>
            <w:hideMark/>
          </w:tcPr>
          <w:p w:rsidR="00A21BAF" w:rsidRPr="00502800" w:rsidRDefault="00A21BAF" w:rsidP="00A21BAF">
            <w:pPr>
              <w:jc w:val="right"/>
              <w:rPr>
                <w:b/>
                <w:bCs/>
                <w:color w:val="000000"/>
              </w:rPr>
            </w:pPr>
            <w:r w:rsidRPr="00502800">
              <w:rPr>
                <w:b/>
                <w:bCs/>
                <w:color w:val="000000"/>
              </w:rPr>
              <w:t>14041,2</w:t>
            </w: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21BAF" w:rsidRPr="00502800" w:rsidTr="00835180">
        <w:trPr>
          <w:gridAfter w:val="2"/>
          <w:wAfter w:w="1159" w:type="dxa"/>
          <w:trHeight w:val="315"/>
        </w:trPr>
        <w:tc>
          <w:tcPr>
            <w:tcW w:w="2916" w:type="dxa"/>
            <w:tcBorders>
              <w:top w:val="nil"/>
              <w:left w:val="nil"/>
              <w:bottom w:val="nil"/>
              <w:right w:val="nil"/>
            </w:tcBorders>
            <w:shd w:val="clear" w:color="auto" w:fill="auto"/>
            <w:noWrap/>
            <w:vAlign w:val="bottom"/>
            <w:hideMark/>
          </w:tcPr>
          <w:p w:rsidR="00A21BAF" w:rsidRPr="00502800" w:rsidRDefault="00A21BAF" w:rsidP="00A21BAF">
            <w:pPr>
              <w:rPr>
                <w:color w:val="000000"/>
              </w:rPr>
            </w:pPr>
          </w:p>
        </w:tc>
        <w:tc>
          <w:tcPr>
            <w:tcW w:w="6210" w:type="dxa"/>
            <w:gridSpan w:val="9"/>
            <w:tcBorders>
              <w:top w:val="nil"/>
              <w:left w:val="nil"/>
              <w:bottom w:val="nil"/>
              <w:right w:val="nil"/>
            </w:tcBorders>
            <w:shd w:val="clear" w:color="auto" w:fill="auto"/>
            <w:noWrap/>
            <w:vAlign w:val="bottom"/>
            <w:hideMark/>
          </w:tcPr>
          <w:p w:rsidR="00A21BAF" w:rsidRPr="00502800" w:rsidRDefault="00A21BAF" w:rsidP="00A21BAF">
            <w:pPr>
              <w:rPr>
                <w:color w:val="000000"/>
              </w:rPr>
            </w:pPr>
          </w:p>
        </w:tc>
        <w:tc>
          <w:tcPr>
            <w:tcW w:w="1564" w:type="dxa"/>
            <w:tcBorders>
              <w:top w:val="nil"/>
              <w:left w:val="nil"/>
              <w:bottom w:val="nil"/>
              <w:right w:val="nil"/>
            </w:tcBorders>
            <w:shd w:val="clear" w:color="auto" w:fill="auto"/>
            <w:noWrap/>
            <w:vAlign w:val="bottom"/>
            <w:hideMark/>
          </w:tcPr>
          <w:p w:rsidR="00A21BAF" w:rsidRPr="00502800" w:rsidRDefault="00A21BAF" w:rsidP="00A21BAF">
            <w:pPr>
              <w:rPr>
                <w:color w:val="000000"/>
              </w:rPr>
            </w:pPr>
          </w:p>
        </w:tc>
        <w:tc>
          <w:tcPr>
            <w:tcW w:w="231" w:type="dxa"/>
            <w:gridSpan w:val="2"/>
            <w:tcBorders>
              <w:top w:val="nil"/>
              <w:left w:val="nil"/>
              <w:bottom w:val="nil"/>
              <w:right w:val="nil"/>
            </w:tcBorders>
            <w:shd w:val="clear" w:color="auto" w:fill="auto"/>
            <w:noWrap/>
            <w:vAlign w:val="bottom"/>
            <w:hideMark/>
          </w:tcPr>
          <w:p w:rsidR="00A21BAF" w:rsidRPr="00502800" w:rsidRDefault="00A21BAF" w:rsidP="00A21BAF">
            <w:pPr>
              <w:rPr>
                <w:color w:val="000000"/>
              </w:rPr>
            </w:pPr>
          </w:p>
        </w:tc>
      </w:tr>
      <w:tr w:rsidR="00AF4F8F" w:rsidRPr="00502800" w:rsidTr="00835180">
        <w:trPr>
          <w:trHeight w:val="3480"/>
        </w:trPr>
        <w:tc>
          <w:tcPr>
            <w:tcW w:w="12080" w:type="dxa"/>
            <w:gridSpan w:val="15"/>
            <w:tcBorders>
              <w:top w:val="nil"/>
              <w:left w:val="nil"/>
              <w:bottom w:val="nil"/>
              <w:right w:val="nil"/>
            </w:tcBorders>
            <w:shd w:val="clear" w:color="auto" w:fill="auto"/>
            <w:vAlign w:val="bottom"/>
            <w:hideMark/>
          </w:tcPr>
          <w:p w:rsidR="00AF4F8F" w:rsidRPr="00502800" w:rsidRDefault="00AF4F8F" w:rsidP="001B5294">
            <w:pPr>
              <w:rPr>
                <w:color w:val="000000"/>
              </w:rPr>
            </w:pPr>
            <w:proofErr w:type="gramStart"/>
            <w:r w:rsidRPr="00502800">
              <w:rPr>
                <w:color w:val="000000"/>
              </w:rPr>
              <w:t xml:space="preserve">Приложение 3                                                                                                                                                                                                                                                                                                                                                                решению  47-й сессии Совета депутатов </w:t>
            </w:r>
            <w:r w:rsidRPr="00502800">
              <w:rPr>
                <w:color w:val="000000"/>
              </w:rPr>
              <w:br/>
              <w:t xml:space="preserve">Карасевского сельсовета Болотнинского района </w:t>
            </w:r>
            <w:r w:rsidRPr="00502800">
              <w:rPr>
                <w:color w:val="000000"/>
              </w:rPr>
              <w:br/>
              <w:t xml:space="preserve">Новосибирской области № 158 от 19.01.2024г. </w:t>
            </w:r>
            <w:r w:rsidRPr="00502800">
              <w:rPr>
                <w:color w:val="000000"/>
              </w:rPr>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r w:rsidRPr="00502800">
              <w:rPr>
                <w:color w:val="000000"/>
              </w:rPr>
              <w:br/>
            </w:r>
            <w:r w:rsidRPr="00502800">
              <w:rPr>
                <w:color w:val="000000"/>
              </w:rPr>
              <w:br/>
            </w:r>
            <w:r w:rsidRPr="00502800">
              <w:rPr>
                <w:color w:val="000000"/>
              </w:rPr>
              <w:br/>
              <w:t>Таблица 1</w:t>
            </w:r>
            <w:proofErr w:type="gramEnd"/>
          </w:p>
        </w:tc>
      </w:tr>
      <w:tr w:rsidR="00AF4F8F" w:rsidRPr="00502800" w:rsidTr="00835180">
        <w:trPr>
          <w:trHeight w:val="1620"/>
        </w:trPr>
        <w:tc>
          <w:tcPr>
            <w:tcW w:w="12080" w:type="dxa"/>
            <w:gridSpan w:val="15"/>
            <w:tcBorders>
              <w:top w:val="nil"/>
              <w:left w:val="nil"/>
              <w:bottom w:val="nil"/>
              <w:right w:val="nil"/>
            </w:tcBorders>
            <w:shd w:val="clear" w:color="auto" w:fill="auto"/>
            <w:vAlign w:val="bottom"/>
            <w:hideMark/>
          </w:tcPr>
          <w:p w:rsidR="00AD3C29" w:rsidRDefault="00AF4F8F" w:rsidP="00AD3C29">
            <w:pPr>
              <w:jc w:val="center"/>
              <w:rPr>
                <w:color w:val="000000"/>
              </w:rPr>
            </w:pPr>
            <w:r w:rsidRPr="00502800">
              <w:rPr>
                <w:color w:val="000000"/>
              </w:rPr>
              <w:br/>
            </w:r>
            <w:r w:rsidRPr="00502800">
              <w:rPr>
                <w:color w:val="000000"/>
              </w:rPr>
              <w:br/>
              <w:t xml:space="preserve">Распределение бюджетных ассигнований бюджета Карасевского сельсовета </w:t>
            </w:r>
          </w:p>
          <w:p w:rsidR="00AD3C29" w:rsidRDefault="00AF4F8F" w:rsidP="00AD3C29">
            <w:pPr>
              <w:jc w:val="center"/>
              <w:rPr>
                <w:color w:val="000000"/>
              </w:rPr>
            </w:pPr>
            <w:r w:rsidRPr="00502800">
              <w:rPr>
                <w:color w:val="000000"/>
              </w:rPr>
              <w:t xml:space="preserve">Болотнинского района Новосибирской области по разделам, подразделам, </w:t>
            </w:r>
          </w:p>
          <w:p w:rsidR="00AD3C29" w:rsidRDefault="00AF4F8F" w:rsidP="00AD3C29">
            <w:pPr>
              <w:jc w:val="center"/>
              <w:rPr>
                <w:color w:val="000000"/>
              </w:rPr>
            </w:pPr>
            <w:proofErr w:type="gramStart"/>
            <w:r w:rsidRPr="00502800">
              <w:rPr>
                <w:color w:val="000000"/>
              </w:rPr>
              <w:t xml:space="preserve">целевым статьям (муниципальным программам и </w:t>
            </w:r>
            <w:proofErr w:type="spellStart"/>
            <w:r w:rsidRPr="00502800">
              <w:rPr>
                <w:color w:val="000000"/>
              </w:rPr>
              <w:t>непрограммным</w:t>
            </w:r>
            <w:proofErr w:type="spellEnd"/>
            <w:r w:rsidRPr="00502800">
              <w:rPr>
                <w:color w:val="000000"/>
              </w:rPr>
              <w:t xml:space="preserve"> </w:t>
            </w:r>
            <w:proofErr w:type="gramEnd"/>
          </w:p>
          <w:p w:rsidR="00953CA6" w:rsidRDefault="00AF4F8F" w:rsidP="00953CA6">
            <w:pPr>
              <w:jc w:val="center"/>
              <w:rPr>
                <w:color w:val="000000"/>
              </w:rPr>
            </w:pPr>
            <w:r w:rsidRPr="00502800">
              <w:rPr>
                <w:color w:val="000000"/>
              </w:rPr>
              <w:t xml:space="preserve">направлениям деятельности), группам (группам и подгруппам) видов расходов </w:t>
            </w:r>
          </w:p>
          <w:p w:rsidR="00AF4F8F" w:rsidRPr="00502800" w:rsidRDefault="00AF4F8F" w:rsidP="00953CA6">
            <w:pPr>
              <w:jc w:val="center"/>
              <w:rPr>
                <w:color w:val="000000"/>
              </w:rPr>
            </w:pPr>
            <w:r w:rsidRPr="00502800">
              <w:rPr>
                <w:color w:val="000000"/>
              </w:rPr>
              <w:t>классификации расходов бюджетов на 2024 год и плановый период 2025 и 2026 годов</w:t>
            </w:r>
          </w:p>
        </w:tc>
      </w:tr>
      <w:tr w:rsidR="00AF4F8F" w:rsidRPr="00502800" w:rsidTr="00835180">
        <w:trPr>
          <w:trHeight w:val="315"/>
        </w:trPr>
        <w:tc>
          <w:tcPr>
            <w:tcW w:w="37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4F8F" w:rsidRPr="00502800" w:rsidRDefault="00AF4F8F" w:rsidP="00AF4F8F">
            <w:pPr>
              <w:jc w:val="center"/>
              <w:rPr>
                <w:color w:val="000000"/>
              </w:rPr>
            </w:pPr>
            <w:r w:rsidRPr="00502800">
              <w:rPr>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F8F" w:rsidRPr="00502800" w:rsidRDefault="00AF4F8F" w:rsidP="00AF4F8F">
            <w:pPr>
              <w:jc w:val="center"/>
              <w:rPr>
                <w:color w:val="000000"/>
              </w:rPr>
            </w:pPr>
            <w:r w:rsidRPr="00502800">
              <w:rPr>
                <w:color w:val="000000"/>
              </w:rPr>
              <w:t>РЗ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F8F" w:rsidRPr="00502800" w:rsidRDefault="00AF4F8F" w:rsidP="00AF4F8F">
            <w:pPr>
              <w:jc w:val="center"/>
              <w:rPr>
                <w:color w:val="000000"/>
              </w:rPr>
            </w:pPr>
            <w:proofErr w:type="gramStart"/>
            <w:r w:rsidRPr="00502800">
              <w:rPr>
                <w:color w:val="000000"/>
              </w:rPr>
              <w:t>ПР</w:t>
            </w:r>
            <w:proofErr w:type="gramEnd"/>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F8F" w:rsidRPr="00502800" w:rsidRDefault="00AF4F8F" w:rsidP="00AF4F8F">
            <w:pPr>
              <w:jc w:val="center"/>
              <w:rPr>
                <w:color w:val="000000"/>
              </w:rPr>
            </w:pPr>
            <w:r w:rsidRPr="00502800">
              <w:rPr>
                <w:color w:val="000000"/>
              </w:rPr>
              <w:t>ЦСР</w:t>
            </w:r>
          </w:p>
        </w:tc>
        <w:tc>
          <w:tcPr>
            <w:tcW w:w="374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F8F" w:rsidRPr="00502800" w:rsidRDefault="00AF4F8F">
            <w:pPr>
              <w:jc w:val="both"/>
              <w:rPr>
                <w:color w:val="000000"/>
              </w:rPr>
            </w:pPr>
            <w:r w:rsidRPr="00502800">
              <w:rPr>
                <w:color w:val="000000"/>
              </w:rPr>
              <w:t>Сумма         на 2024 год</w:t>
            </w:r>
          </w:p>
        </w:tc>
        <w:tc>
          <w:tcPr>
            <w:tcW w:w="122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4F8F" w:rsidRPr="00502800" w:rsidRDefault="00AF4F8F" w:rsidP="00AF4F8F">
            <w:pPr>
              <w:jc w:val="both"/>
              <w:rPr>
                <w:color w:val="000000"/>
              </w:rPr>
            </w:pPr>
            <w:r w:rsidRPr="00502800">
              <w:rPr>
                <w:color w:val="000000"/>
              </w:rPr>
              <w:t>Сумма         на 2024 год</w:t>
            </w:r>
          </w:p>
        </w:tc>
      </w:tr>
      <w:tr w:rsidR="00AF4F8F" w:rsidRPr="00502800" w:rsidTr="00835180">
        <w:trPr>
          <w:trHeight w:val="720"/>
        </w:trPr>
        <w:tc>
          <w:tcPr>
            <w:tcW w:w="3701" w:type="dxa"/>
            <w:gridSpan w:val="3"/>
            <w:vMerge/>
            <w:tcBorders>
              <w:top w:val="single" w:sz="4" w:space="0" w:color="auto"/>
              <w:left w:val="single" w:sz="4" w:space="0" w:color="auto"/>
              <w:bottom w:val="single" w:sz="4" w:space="0" w:color="000000"/>
              <w:right w:val="single" w:sz="4" w:space="0" w:color="auto"/>
            </w:tcBorders>
            <w:vAlign w:val="center"/>
            <w:hideMark/>
          </w:tcPr>
          <w:p w:rsidR="00AF4F8F" w:rsidRPr="00502800" w:rsidRDefault="00AF4F8F" w:rsidP="00AF4F8F">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4F8F" w:rsidRPr="00502800" w:rsidRDefault="00AF4F8F" w:rsidP="00AF4F8F">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4F8F" w:rsidRPr="00502800" w:rsidRDefault="00AF4F8F" w:rsidP="00AF4F8F">
            <w:pPr>
              <w:rPr>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AF4F8F" w:rsidRPr="00502800" w:rsidRDefault="00AF4F8F" w:rsidP="00AF4F8F">
            <w:pPr>
              <w:rPr>
                <w:color w:val="000000"/>
              </w:rPr>
            </w:pPr>
          </w:p>
        </w:tc>
        <w:tc>
          <w:tcPr>
            <w:tcW w:w="3749" w:type="dxa"/>
            <w:gridSpan w:val="5"/>
            <w:vMerge/>
            <w:tcBorders>
              <w:top w:val="single" w:sz="4" w:space="0" w:color="auto"/>
              <w:left w:val="single" w:sz="4" w:space="0" w:color="auto"/>
              <w:bottom w:val="single" w:sz="4" w:space="0" w:color="auto"/>
              <w:right w:val="single" w:sz="4" w:space="0" w:color="auto"/>
            </w:tcBorders>
            <w:vAlign w:val="center"/>
            <w:hideMark/>
          </w:tcPr>
          <w:p w:rsidR="00AF4F8F" w:rsidRPr="00502800" w:rsidRDefault="00AF4F8F" w:rsidP="00AF4F8F">
            <w:pPr>
              <w:rPr>
                <w:color w:val="000000"/>
              </w:rPr>
            </w:pPr>
          </w:p>
        </w:tc>
        <w:tc>
          <w:tcPr>
            <w:tcW w:w="1228" w:type="dxa"/>
            <w:gridSpan w:val="3"/>
            <w:vMerge/>
            <w:tcBorders>
              <w:top w:val="single" w:sz="4" w:space="0" w:color="auto"/>
              <w:left w:val="single" w:sz="4" w:space="0" w:color="auto"/>
              <w:bottom w:val="single" w:sz="4" w:space="0" w:color="000000"/>
              <w:right w:val="single" w:sz="4" w:space="0" w:color="auto"/>
            </w:tcBorders>
            <w:vAlign w:val="center"/>
            <w:hideMark/>
          </w:tcPr>
          <w:p w:rsidR="00AF4F8F" w:rsidRPr="00502800" w:rsidRDefault="00AF4F8F" w:rsidP="00AF4F8F">
            <w:pPr>
              <w:rPr>
                <w:color w:val="000000"/>
              </w:rPr>
            </w:pP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АДМИНИСТРАЦИЯ КАРАСЕВСКОГО СЕЛЬСОВЕТА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14290,2</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14290,2</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5225,8</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5225,8</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 xml:space="preserve">Функционирование высшего должностного лица субъекта Российской Федерации </w:t>
            </w:r>
            <w:r w:rsidRPr="00502800">
              <w:rPr>
                <w:b/>
                <w:bCs/>
                <w:i/>
                <w:iCs/>
                <w:color w:val="000000"/>
              </w:rPr>
              <w:lastRenderedPageBreak/>
              <w:t>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lastRenderedPageBreak/>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1088,1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1088,1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proofErr w:type="spellStart"/>
            <w:r w:rsidRPr="00502800">
              <w:rPr>
                <w:color w:val="000000"/>
              </w:rPr>
              <w:lastRenderedPageBreak/>
              <w:t>Непрограммные</w:t>
            </w:r>
            <w:proofErr w:type="spellEnd"/>
            <w:r w:rsidRPr="00502800">
              <w:rPr>
                <w:color w:val="000000"/>
              </w:rPr>
              <w:t xml:space="preserve"> направления бюджета сельского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1088,1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1088,1</w:t>
            </w:r>
          </w:p>
        </w:tc>
      </w:tr>
      <w:tr w:rsidR="00AF4F8F" w:rsidRPr="00502800" w:rsidTr="00835180">
        <w:trPr>
          <w:trHeight w:val="43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Содержание главы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99.0.00.11110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1088,1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1088,1</w:t>
            </w:r>
          </w:p>
        </w:tc>
      </w:tr>
      <w:tr w:rsidR="00AF4F8F" w:rsidRPr="00502800" w:rsidTr="00835180">
        <w:trPr>
          <w:trHeight w:val="169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99.0.00.11110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1088,1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1088,1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государственных органов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99.0.00.11110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1088,1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1088,1</w:t>
            </w:r>
          </w:p>
        </w:tc>
      </w:tr>
      <w:tr w:rsidR="00AF4F8F" w:rsidRPr="00502800" w:rsidTr="00835180">
        <w:trPr>
          <w:trHeight w:val="94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4042,1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4042,1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proofErr w:type="spellStart"/>
            <w:r w:rsidRPr="00502800">
              <w:rPr>
                <w:color w:val="000000"/>
              </w:rPr>
              <w:t>Непрограммные</w:t>
            </w:r>
            <w:proofErr w:type="spellEnd"/>
            <w:r w:rsidRPr="00502800">
              <w:rPr>
                <w:color w:val="000000"/>
              </w:rPr>
              <w:t xml:space="preserve"> направления бюджета сельского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4042,1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4042,1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99.0.00.12110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2197,9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2197,9</w:t>
            </w:r>
          </w:p>
        </w:tc>
      </w:tr>
      <w:tr w:rsidR="00AF4F8F" w:rsidRPr="00502800" w:rsidTr="00835180">
        <w:trPr>
          <w:trHeight w:val="171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99.0.00.12110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2197,9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2197,9</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99.0.00.12110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2197,9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2197,9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обеспечение функций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99.0.00.12190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1034,1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1034,1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99.0.00.12190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966,0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966,0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99.0.00.12190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966,0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966,0</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99.0.00.12190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68,1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68,1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99.0.00.12190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68,1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68,1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осуществление полномочий по решению вопросов в сфере административных правонарушений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99.0.00.70190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rPr>
                <w:i/>
                <w:iCs/>
                <w:color w:val="000000"/>
              </w:rPr>
            </w:pPr>
            <w:r w:rsidRPr="00502800">
              <w:rPr>
                <w:i/>
                <w:iCs/>
                <w:color w:val="000000"/>
              </w:rPr>
              <w:t>0,1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0,1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99.0.00.70190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lastRenderedPageBreak/>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99.0.00.70190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оплату труда персоналу</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99.0.13.70510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810,0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810,0</w:t>
            </w:r>
          </w:p>
        </w:tc>
      </w:tr>
      <w:tr w:rsidR="00AF4F8F" w:rsidRPr="00502800" w:rsidTr="00835180">
        <w:trPr>
          <w:trHeight w:val="126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99.0.13.70510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810,0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810,0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99.0.13.70510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810,0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810,0</w:t>
            </w:r>
          </w:p>
        </w:tc>
      </w:tr>
      <w:tr w:rsidR="00AF4F8F" w:rsidRPr="00502800" w:rsidTr="00835180">
        <w:trPr>
          <w:trHeight w:val="111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06</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68,3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68,3</w:t>
            </w:r>
          </w:p>
        </w:tc>
      </w:tr>
      <w:tr w:rsidR="00AF4F8F" w:rsidRPr="00502800" w:rsidTr="00835180">
        <w:trPr>
          <w:trHeight w:val="37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68,3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68,3</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 xml:space="preserve">Осуществление переданных полномочий </w:t>
            </w:r>
            <w:proofErr w:type="spellStart"/>
            <w:r w:rsidRPr="00502800">
              <w:rPr>
                <w:i/>
                <w:iCs/>
                <w:color w:val="000000"/>
              </w:rPr>
              <w:t>конрольно-счетных</w:t>
            </w:r>
            <w:proofErr w:type="spellEnd"/>
            <w:r w:rsidRPr="00502800">
              <w:rPr>
                <w:i/>
                <w:iCs/>
                <w:color w:val="000000"/>
              </w:rPr>
              <w:t xml:space="preserve"> органов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06</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99.0.00.13190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68,3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68,3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99.0.00.13190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68,3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68,3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99.0.00.13190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68,3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68,3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Резервные фонды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11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27,3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27,3</w:t>
            </w:r>
          </w:p>
        </w:tc>
      </w:tr>
      <w:tr w:rsidR="00AF4F8F" w:rsidRPr="00502800" w:rsidTr="00835180">
        <w:trPr>
          <w:trHeight w:val="42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27,3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27,3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Резервные фонды местных администраций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99.0.00.14190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27,3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27,3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99.0.00.14190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27,3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27,3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Резервные средства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99.0.00.14190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27,3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27,3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Национальная оборона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175,2</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175,2</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175,2</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175,2</w:t>
            </w:r>
          </w:p>
        </w:tc>
      </w:tr>
      <w:tr w:rsidR="00AF4F8F" w:rsidRPr="00502800" w:rsidTr="00835180">
        <w:trPr>
          <w:trHeight w:val="43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175,2</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175,2</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99.0.00.51180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166,4</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166,4</w:t>
            </w:r>
          </w:p>
        </w:tc>
      </w:tr>
      <w:tr w:rsidR="00AF4F8F" w:rsidRPr="00502800" w:rsidTr="00835180">
        <w:trPr>
          <w:trHeight w:val="169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99.0.00.51180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165,1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165,1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99.0.00.51180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165,1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165,1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lastRenderedPageBreak/>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99.0.00.51180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1,3</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99.0.00.51180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оплату труда работнику военно-учетного стола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99.0.06.70510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8,8</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8,8</w:t>
            </w:r>
          </w:p>
        </w:tc>
      </w:tr>
      <w:tr w:rsidR="00AF4F8F" w:rsidRPr="00502800" w:rsidTr="00835180">
        <w:trPr>
          <w:trHeight w:val="126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99.0.06.70510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8,8</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8,8</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99.0.06.70510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8,8</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8,8</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04</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1336,5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1336,5</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04</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09</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1336,5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1336,5</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Ремонт и содержание автомобильных дорог общего пользования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09</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1336,5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1336,5</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Мероприятия по капитальному ремонту и содержанию автомобильных дорог общего пользования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09</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04.0.00.24020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1336,5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1336,5</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09</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04.0.00.24020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1336,5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1336,5</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09</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04.0.00.24020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1336,5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1336,5</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735,5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735,5</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Жилищное хозяйство</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539,0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539,0</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Мероприятия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539,0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539,0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Мероприятий по капитальному ремонту многоквартирных домов</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05.0.00.25020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22,4</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22,4</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05.0.00.25020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22,4</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22,4</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05.0.00.25020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22,4</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22,4</w:t>
            </w:r>
          </w:p>
        </w:tc>
      </w:tr>
      <w:tr w:rsidR="00AF4F8F" w:rsidRPr="00502800" w:rsidTr="00835180">
        <w:trPr>
          <w:trHeight w:val="3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в области жилищного хозяйства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05.0.00.25040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516,6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516,6</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05.0.00.25040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516,6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516,6</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lastRenderedPageBreak/>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05.0.00.25040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516,6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516,6</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195,9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195,9</w:t>
            </w:r>
          </w:p>
        </w:tc>
      </w:tr>
      <w:tr w:rsidR="00AF4F8F" w:rsidRPr="00502800" w:rsidTr="00835180">
        <w:trPr>
          <w:trHeight w:val="67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Мероприятия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9,9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w:t>
            </w:r>
          </w:p>
        </w:tc>
      </w:tr>
      <w:tr w:rsidR="00AF4F8F" w:rsidRPr="00502800" w:rsidTr="00835180">
        <w:trPr>
          <w:trHeight w:val="51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Обеспечение населения коммунальными услугами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0.50.00.25010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9,9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05.0.00.25010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9,9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05.0.00.25010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9,9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по коммунальному хозяйству</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186,0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186,0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186,0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186,0</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Бюджетные инвестиции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02</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186,0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186,0</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Благоустройство</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0,6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0,6</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Мероприятия по благоустройству территории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06.0.00.00000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0,6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0,6</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Прочие  мероприятия по благоустройству городских округов и поселений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06.0.00.25050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0,6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0,6</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06.0.00.25050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05</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03</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06.0.00.25050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0,6</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0,6</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 xml:space="preserve">Культура, кинематография </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6578,3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6578,3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Культура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6578,3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6578,3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сфере культуры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6578,3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6578,3</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234,1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234,1</w:t>
            </w:r>
          </w:p>
        </w:tc>
      </w:tr>
      <w:tr w:rsidR="00AF4F8F" w:rsidRPr="00502800" w:rsidTr="00835180">
        <w:trPr>
          <w:trHeight w:val="169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0,0</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234,0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234,0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234,0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234,0</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lastRenderedPageBreak/>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234,0</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234,0</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08.0.00.00590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0,1</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r>
      <w:tr w:rsidR="00AF4F8F" w:rsidRPr="00502800" w:rsidTr="00835180">
        <w:trPr>
          <w:trHeight w:val="63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Расходы на обеспечение деятельности муниципальных учреждений и проведение мероприятий в сфере культуры</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6344,2</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6344,2</w:t>
            </w:r>
          </w:p>
        </w:tc>
      </w:tr>
      <w:tr w:rsidR="00AF4F8F" w:rsidRPr="00502800" w:rsidTr="00835180">
        <w:trPr>
          <w:trHeight w:val="166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4673,5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4673,5</w:t>
            </w:r>
          </w:p>
        </w:tc>
      </w:tr>
      <w:tr w:rsidR="00AF4F8F" w:rsidRPr="00502800" w:rsidTr="00835180">
        <w:trPr>
          <w:trHeight w:val="6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4673,5</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4673,5</w:t>
            </w:r>
          </w:p>
        </w:tc>
      </w:tr>
      <w:tr w:rsidR="00AF4F8F" w:rsidRPr="00502800" w:rsidTr="00835180">
        <w:trPr>
          <w:trHeight w:val="64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Закупка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1589,4</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1589,4</w:t>
            </w:r>
          </w:p>
        </w:tc>
      </w:tr>
      <w:tr w:rsidR="00AF4F8F" w:rsidRPr="00502800" w:rsidTr="00835180">
        <w:trPr>
          <w:trHeight w:val="690"/>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закупки товаров, работ и услуг для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1589,4</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1589,4</w:t>
            </w:r>
          </w:p>
        </w:tc>
      </w:tr>
      <w:tr w:rsidR="00AF4F8F" w:rsidRPr="00502800" w:rsidTr="00835180">
        <w:trPr>
          <w:trHeight w:val="40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81,3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81,3</w:t>
            </w:r>
          </w:p>
        </w:tc>
      </w:tr>
      <w:tr w:rsidR="00AF4F8F" w:rsidRPr="00502800" w:rsidTr="00835180">
        <w:trPr>
          <w:trHeight w:val="40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08.0.00.70510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81,3</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81,3</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Социальная политика</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10</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238,9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238,9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i/>
                <w:iCs/>
                <w:color w:val="000000"/>
              </w:rPr>
            </w:pPr>
            <w:r w:rsidRPr="00502800">
              <w:rPr>
                <w:b/>
                <w:bCs/>
                <w:i/>
                <w:iCs/>
                <w:color w:val="000000"/>
              </w:rPr>
              <w:t>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10</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i/>
                <w:iCs/>
                <w:color w:val="000000"/>
              </w:rPr>
            </w:pPr>
            <w:r w:rsidRPr="00502800">
              <w:rPr>
                <w:b/>
                <w:bCs/>
                <w:i/>
                <w:iCs/>
                <w:color w:val="000000"/>
              </w:rPr>
              <w:t>238,9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i/>
                <w:iCs/>
                <w:color w:val="000000"/>
              </w:rPr>
            </w:pPr>
            <w:r w:rsidRPr="00502800">
              <w:rPr>
                <w:b/>
                <w:bCs/>
                <w:i/>
                <w:iCs/>
                <w:color w:val="000000"/>
              </w:rPr>
              <w:t>238,9</w:t>
            </w:r>
          </w:p>
        </w:tc>
      </w:tr>
      <w:tr w:rsidR="00AF4F8F" w:rsidRPr="00502800" w:rsidTr="00835180">
        <w:trPr>
          <w:trHeight w:val="46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10</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99.0.00.00000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238,9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238,9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i/>
                <w:iCs/>
                <w:color w:val="000000"/>
              </w:rPr>
            </w:pPr>
            <w:r w:rsidRPr="00502800">
              <w:rPr>
                <w:i/>
                <w:iCs/>
                <w:color w:val="000000"/>
              </w:rPr>
              <w:t>Доплаты к пенсиям муниципальных служащих</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10</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99.0.00.04910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i/>
                <w:iCs/>
                <w:color w:val="000000"/>
              </w:rPr>
            </w:pPr>
            <w:r w:rsidRPr="00502800">
              <w:rPr>
                <w:i/>
                <w:iCs/>
                <w:color w:val="000000"/>
              </w:rPr>
              <w:t>238,9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i/>
                <w:iCs/>
                <w:color w:val="000000"/>
              </w:rPr>
            </w:pPr>
            <w:r w:rsidRPr="00502800">
              <w:rPr>
                <w:i/>
                <w:iCs/>
                <w:color w:val="000000"/>
              </w:rPr>
              <w:t>238,9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10</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99.0.00.04910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238,9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238,9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color w:val="000000"/>
              </w:rPr>
            </w:pPr>
            <w:r w:rsidRPr="00502800">
              <w:rPr>
                <w:color w:val="000000"/>
              </w:rPr>
              <w:t>Публичные нормативные социальные выплаты гражданам</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10</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01</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99.0.00.04910</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color w:val="000000"/>
              </w:rPr>
            </w:pPr>
            <w:r w:rsidRPr="00502800">
              <w:rPr>
                <w:color w:val="000000"/>
              </w:rPr>
              <w:t>238,9</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color w:val="000000"/>
              </w:rPr>
            </w:pPr>
            <w:r w:rsidRPr="00502800">
              <w:rPr>
                <w:color w:val="000000"/>
              </w:rPr>
              <w:t>238,9</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hideMark/>
          </w:tcPr>
          <w:p w:rsidR="00AF4F8F" w:rsidRPr="00502800" w:rsidRDefault="00AF4F8F" w:rsidP="00AF4F8F">
            <w:pPr>
              <w:rPr>
                <w:b/>
                <w:bCs/>
                <w:color w:val="000000"/>
              </w:rPr>
            </w:pPr>
            <w:r w:rsidRPr="00502800">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1701" w:type="dxa"/>
            <w:gridSpan w:val="2"/>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 </w:t>
            </w:r>
          </w:p>
        </w:tc>
        <w:tc>
          <w:tcPr>
            <w:tcW w:w="3749" w:type="dxa"/>
            <w:gridSpan w:val="5"/>
            <w:tcBorders>
              <w:top w:val="nil"/>
              <w:left w:val="nil"/>
              <w:bottom w:val="single" w:sz="4" w:space="0" w:color="auto"/>
              <w:right w:val="single" w:sz="4" w:space="0" w:color="auto"/>
            </w:tcBorders>
            <w:shd w:val="clear" w:color="auto" w:fill="auto"/>
            <w:hideMark/>
          </w:tcPr>
          <w:p w:rsidR="00AF4F8F" w:rsidRPr="00502800" w:rsidRDefault="00AF4F8F">
            <w:pPr>
              <w:jc w:val="both"/>
              <w:rPr>
                <w:b/>
                <w:bCs/>
                <w:color w:val="000000"/>
              </w:rPr>
            </w:pPr>
            <w:r w:rsidRPr="00502800">
              <w:rPr>
                <w:b/>
                <w:bCs/>
                <w:color w:val="000000"/>
              </w:rPr>
              <w:t>14290,2</w:t>
            </w:r>
          </w:p>
        </w:tc>
        <w:tc>
          <w:tcPr>
            <w:tcW w:w="1228" w:type="dxa"/>
            <w:gridSpan w:val="3"/>
            <w:tcBorders>
              <w:top w:val="nil"/>
              <w:left w:val="nil"/>
              <w:bottom w:val="single" w:sz="4" w:space="0" w:color="auto"/>
              <w:right w:val="single" w:sz="4" w:space="0" w:color="auto"/>
            </w:tcBorders>
            <w:shd w:val="clear" w:color="auto" w:fill="auto"/>
            <w:hideMark/>
          </w:tcPr>
          <w:p w:rsidR="00AF4F8F" w:rsidRPr="00502800" w:rsidRDefault="00AF4F8F" w:rsidP="00AF4F8F">
            <w:pPr>
              <w:jc w:val="both"/>
              <w:rPr>
                <w:b/>
                <w:bCs/>
                <w:color w:val="000000"/>
              </w:rPr>
            </w:pPr>
            <w:r w:rsidRPr="00502800">
              <w:rPr>
                <w:b/>
                <w:bCs/>
                <w:color w:val="000000"/>
              </w:rPr>
              <w:t>14290,2</w:t>
            </w:r>
          </w:p>
        </w:tc>
      </w:tr>
      <w:tr w:rsidR="00AF4F8F" w:rsidRPr="00502800" w:rsidTr="00835180">
        <w:trPr>
          <w:trHeight w:val="315"/>
        </w:trPr>
        <w:tc>
          <w:tcPr>
            <w:tcW w:w="3701" w:type="dxa"/>
            <w:gridSpan w:val="3"/>
            <w:tcBorders>
              <w:top w:val="nil"/>
              <w:left w:val="single" w:sz="4" w:space="0" w:color="auto"/>
              <w:bottom w:val="single" w:sz="4" w:space="0" w:color="auto"/>
              <w:right w:val="single" w:sz="4" w:space="0" w:color="auto"/>
            </w:tcBorders>
            <w:shd w:val="clear" w:color="auto" w:fill="auto"/>
          </w:tcPr>
          <w:p w:rsidR="00AF4F8F" w:rsidRPr="00502800" w:rsidRDefault="00AF4F8F" w:rsidP="00AF4F8F">
            <w:pPr>
              <w:rPr>
                <w:b/>
                <w:bCs/>
                <w:color w:val="000000"/>
              </w:rPr>
            </w:pPr>
          </w:p>
        </w:tc>
        <w:tc>
          <w:tcPr>
            <w:tcW w:w="850" w:type="dxa"/>
            <w:tcBorders>
              <w:top w:val="nil"/>
              <w:left w:val="nil"/>
              <w:bottom w:val="single" w:sz="4" w:space="0" w:color="auto"/>
              <w:right w:val="single" w:sz="4" w:space="0" w:color="auto"/>
            </w:tcBorders>
            <w:shd w:val="clear" w:color="auto" w:fill="auto"/>
          </w:tcPr>
          <w:p w:rsidR="00AF4F8F" w:rsidRPr="00502800" w:rsidRDefault="00AF4F8F" w:rsidP="00AF4F8F">
            <w:pPr>
              <w:jc w:val="both"/>
              <w:rPr>
                <w:b/>
                <w:bCs/>
                <w:color w:val="000000"/>
              </w:rPr>
            </w:pPr>
          </w:p>
        </w:tc>
        <w:tc>
          <w:tcPr>
            <w:tcW w:w="851" w:type="dxa"/>
            <w:tcBorders>
              <w:top w:val="nil"/>
              <w:left w:val="nil"/>
              <w:bottom w:val="single" w:sz="4" w:space="0" w:color="auto"/>
              <w:right w:val="single" w:sz="4" w:space="0" w:color="auto"/>
            </w:tcBorders>
            <w:shd w:val="clear" w:color="auto" w:fill="auto"/>
          </w:tcPr>
          <w:p w:rsidR="00AF4F8F" w:rsidRPr="00502800" w:rsidRDefault="00AF4F8F" w:rsidP="00AF4F8F">
            <w:pPr>
              <w:jc w:val="both"/>
              <w:rPr>
                <w:b/>
                <w:bCs/>
                <w:color w:val="000000"/>
              </w:rPr>
            </w:pPr>
          </w:p>
        </w:tc>
        <w:tc>
          <w:tcPr>
            <w:tcW w:w="1701" w:type="dxa"/>
            <w:gridSpan w:val="2"/>
            <w:tcBorders>
              <w:top w:val="nil"/>
              <w:left w:val="nil"/>
              <w:bottom w:val="single" w:sz="4" w:space="0" w:color="auto"/>
              <w:right w:val="single" w:sz="4" w:space="0" w:color="auto"/>
            </w:tcBorders>
            <w:shd w:val="clear" w:color="auto" w:fill="auto"/>
          </w:tcPr>
          <w:p w:rsidR="00AF4F8F" w:rsidRPr="00502800" w:rsidRDefault="00AF4F8F" w:rsidP="00AF4F8F">
            <w:pPr>
              <w:jc w:val="both"/>
              <w:rPr>
                <w:b/>
                <w:bCs/>
                <w:color w:val="000000"/>
              </w:rPr>
            </w:pPr>
          </w:p>
        </w:tc>
        <w:tc>
          <w:tcPr>
            <w:tcW w:w="3749" w:type="dxa"/>
            <w:gridSpan w:val="5"/>
            <w:tcBorders>
              <w:top w:val="nil"/>
              <w:left w:val="nil"/>
              <w:bottom w:val="single" w:sz="4" w:space="0" w:color="auto"/>
              <w:right w:val="single" w:sz="4" w:space="0" w:color="auto"/>
            </w:tcBorders>
            <w:shd w:val="clear" w:color="auto" w:fill="auto"/>
            <w:vAlign w:val="bottom"/>
          </w:tcPr>
          <w:p w:rsidR="00AF4F8F" w:rsidRPr="00502800" w:rsidRDefault="00AF4F8F">
            <w:pPr>
              <w:rPr>
                <w:color w:val="000000"/>
              </w:rPr>
            </w:pPr>
          </w:p>
        </w:tc>
        <w:tc>
          <w:tcPr>
            <w:tcW w:w="1228" w:type="dxa"/>
            <w:gridSpan w:val="3"/>
            <w:tcBorders>
              <w:top w:val="nil"/>
              <w:left w:val="nil"/>
              <w:bottom w:val="single" w:sz="4" w:space="0" w:color="auto"/>
              <w:right w:val="single" w:sz="4" w:space="0" w:color="auto"/>
            </w:tcBorders>
            <w:shd w:val="clear" w:color="auto" w:fill="auto"/>
          </w:tcPr>
          <w:p w:rsidR="00AF4F8F" w:rsidRPr="00502800" w:rsidRDefault="00AF4F8F" w:rsidP="00AF4F8F">
            <w:pPr>
              <w:jc w:val="both"/>
              <w:rPr>
                <w:b/>
                <w:bCs/>
                <w:color w:val="000000"/>
              </w:rPr>
            </w:pPr>
          </w:p>
        </w:tc>
      </w:tr>
      <w:tr w:rsidR="00835180" w:rsidRPr="00502800" w:rsidTr="00835180">
        <w:trPr>
          <w:gridAfter w:val="1"/>
          <w:wAfter w:w="544" w:type="dxa"/>
          <w:trHeight w:val="3090"/>
        </w:trPr>
        <w:tc>
          <w:tcPr>
            <w:tcW w:w="11536" w:type="dxa"/>
            <w:gridSpan w:val="14"/>
            <w:tcBorders>
              <w:top w:val="nil"/>
              <w:left w:val="nil"/>
              <w:bottom w:val="nil"/>
              <w:right w:val="nil"/>
            </w:tcBorders>
            <w:shd w:val="clear" w:color="auto" w:fill="auto"/>
            <w:vAlign w:val="bottom"/>
            <w:hideMark/>
          </w:tcPr>
          <w:p w:rsidR="00835180" w:rsidRPr="00502800" w:rsidRDefault="00835180" w:rsidP="007B17DF">
            <w:pPr>
              <w:rPr>
                <w:color w:val="000000"/>
              </w:rPr>
            </w:pPr>
            <w:proofErr w:type="gramStart"/>
            <w:r w:rsidRPr="00502800">
              <w:rPr>
                <w:color w:val="000000"/>
              </w:rPr>
              <w:t xml:space="preserve">Приложение 4                                                                                                                                                                                                                                                                                                                                                       решению  47-й сессии Совета депутатов </w:t>
            </w:r>
            <w:r w:rsidRPr="00502800">
              <w:rPr>
                <w:color w:val="000000"/>
              </w:rPr>
              <w:br/>
              <w:t xml:space="preserve">Карасевского сельсовета Болотнинского района </w:t>
            </w:r>
            <w:r w:rsidRPr="00502800">
              <w:rPr>
                <w:color w:val="000000"/>
              </w:rPr>
              <w:br/>
              <w:t xml:space="preserve">Новосибирской области № 158 от 19.01.2024г. </w:t>
            </w:r>
            <w:r w:rsidRPr="00502800">
              <w:rPr>
                <w:color w:val="000000"/>
              </w:rPr>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r w:rsidRPr="00502800">
              <w:rPr>
                <w:color w:val="000000"/>
              </w:rPr>
              <w:br/>
            </w:r>
            <w:r w:rsidRPr="00502800">
              <w:rPr>
                <w:color w:val="000000"/>
              </w:rPr>
              <w:br/>
              <w:t>Таблица 1</w:t>
            </w:r>
            <w:proofErr w:type="gramEnd"/>
          </w:p>
        </w:tc>
      </w:tr>
      <w:tr w:rsidR="00835180" w:rsidRPr="00502800" w:rsidTr="00835180">
        <w:trPr>
          <w:gridAfter w:val="1"/>
          <w:wAfter w:w="544" w:type="dxa"/>
          <w:trHeight w:val="1260"/>
        </w:trPr>
        <w:tc>
          <w:tcPr>
            <w:tcW w:w="11536" w:type="dxa"/>
            <w:gridSpan w:val="14"/>
            <w:tcBorders>
              <w:top w:val="nil"/>
              <w:left w:val="nil"/>
              <w:bottom w:val="nil"/>
              <w:right w:val="nil"/>
            </w:tcBorders>
            <w:shd w:val="clear" w:color="auto" w:fill="auto"/>
            <w:vAlign w:val="bottom"/>
            <w:hideMark/>
          </w:tcPr>
          <w:p w:rsidR="00835180" w:rsidRPr="00502800" w:rsidRDefault="00835180" w:rsidP="00835180">
            <w:pPr>
              <w:jc w:val="center"/>
              <w:rPr>
                <w:color w:val="000000"/>
              </w:rPr>
            </w:pPr>
            <w:r w:rsidRPr="00502800">
              <w:rPr>
                <w:color w:val="000000"/>
              </w:rPr>
              <w:lastRenderedPageBreak/>
              <w:t>Ведомственная структура расходов бюджета</w:t>
            </w:r>
            <w:r w:rsidRPr="00502800">
              <w:rPr>
                <w:color w:val="000000"/>
              </w:rPr>
              <w:br/>
              <w:t xml:space="preserve"> Карасевского сельсовета Болотнинского района Новосибирской области </w:t>
            </w:r>
            <w:r w:rsidRPr="00502800">
              <w:rPr>
                <w:color w:val="000000"/>
              </w:rPr>
              <w:br/>
              <w:t>на 2024 год и плановый период 2025 и 2026 годов</w:t>
            </w:r>
          </w:p>
        </w:tc>
      </w:tr>
      <w:tr w:rsidR="00835180" w:rsidRPr="00502800" w:rsidTr="00BF74AC">
        <w:trPr>
          <w:gridAfter w:val="1"/>
          <w:wAfter w:w="544" w:type="dxa"/>
          <w:trHeight w:val="315"/>
        </w:trPr>
        <w:tc>
          <w:tcPr>
            <w:tcW w:w="3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Наименование</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35180" w:rsidRPr="00502800" w:rsidRDefault="00835180" w:rsidP="00BF74AC">
            <w:pPr>
              <w:rPr>
                <w:color w:val="000000"/>
              </w:rPr>
            </w:pPr>
            <w:r w:rsidRPr="00502800">
              <w:rPr>
                <w:color w:val="000000"/>
              </w:rPr>
              <w:t>ГРБС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gramStart"/>
            <w:r w:rsidRPr="00502800">
              <w:rPr>
                <w:color w:val="000000"/>
              </w:rPr>
              <w:t>ПР</w:t>
            </w:r>
            <w:proofErr w:type="gramEnd"/>
          </w:p>
        </w:tc>
        <w:tc>
          <w:tcPr>
            <w:tcW w:w="159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КЦСР</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КВР</w:t>
            </w:r>
          </w:p>
        </w:tc>
        <w:tc>
          <w:tcPr>
            <w:tcW w:w="3157" w:type="dxa"/>
            <w:gridSpan w:val="5"/>
            <w:vMerge w:val="restart"/>
            <w:tcBorders>
              <w:top w:val="single" w:sz="4" w:space="0" w:color="auto"/>
              <w:left w:val="single" w:sz="4" w:space="0" w:color="auto"/>
              <w:bottom w:val="single" w:sz="4" w:space="0" w:color="000000"/>
              <w:right w:val="single" w:sz="4" w:space="0" w:color="auto"/>
            </w:tcBorders>
            <w:shd w:val="clear" w:color="auto" w:fill="auto"/>
            <w:hideMark/>
          </w:tcPr>
          <w:p w:rsidR="00835180" w:rsidRPr="00502800" w:rsidRDefault="00835180" w:rsidP="00BF74AC">
            <w:pPr>
              <w:rPr>
                <w:color w:val="000000"/>
              </w:rPr>
            </w:pPr>
            <w:r w:rsidRPr="00502800">
              <w:rPr>
                <w:color w:val="000000"/>
              </w:rPr>
              <w:t>Сумма на 2024 год</w:t>
            </w:r>
          </w:p>
        </w:tc>
      </w:tr>
      <w:tr w:rsidR="00835180" w:rsidRPr="00502800" w:rsidTr="00BF74AC">
        <w:trPr>
          <w:gridAfter w:val="1"/>
          <w:wAfter w:w="544" w:type="dxa"/>
          <w:trHeight w:val="315"/>
        </w:trPr>
        <w:tc>
          <w:tcPr>
            <w:tcW w:w="3559" w:type="dxa"/>
            <w:gridSpan w:val="2"/>
            <w:vMerge/>
            <w:tcBorders>
              <w:top w:val="single" w:sz="4" w:space="0" w:color="auto"/>
              <w:left w:val="single" w:sz="4" w:space="0" w:color="auto"/>
              <w:bottom w:val="single" w:sz="4" w:space="0" w:color="auto"/>
              <w:right w:val="single" w:sz="4" w:space="0" w:color="auto"/>
            </w:tcBorders>
            <w:vAlign w:val="center"/>
            <w:hideMark/>
          </w:tcPr>
          <w:p w:rsidR="00835180" w:rsidRPr="00502800" w:rsidRDefault="00835180" w:rsidP="00BF74AC">
            <w:pPr>
              <w:rPr>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835180" w:rsidRPr="00502800" w:rsidRDefault="00835180" w:rsidP="00BF74AC">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5180" w:rsidRPr="00502800" w:rsidRDefault="00835180" w:rsidP="00BF74AC">
            <w:pP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35180" w:rsidRPr="00502800" w:rsidRDefault="00835180" w:rsidP="00BF74AC">
            <w:pPr>
              <w:rPr>
                <w:color w:val="000000"/>
              </w:rPr>
            </w:pPr>
          </w:p>
        </w:tc>
        <w:tc>
          <w:tcPr>
            <w:tcW w:w="1596" w:type="dxa"/>
            <w:gridSpan w:val="2"/>
            <w:vMerge/>
            <w:tcBorders>
              <w:top w:val="single" w:sz="4" w:space="0" w:color="auto"/>
              <w:left w:val="single" w:sz="4" w:space="0" w:color="auto"/>
              <w:bottom w:val="single" w:sz="4" w:space="0" w:color="auto"/>
              <w:right w:val="single" w:sz="4" w:space="0" w:color="auto"/>
            </w:tcBorders>
            <w:vAlign w:val="center"/>
            <w:hideMark/>
          </w:tcPr>
          <w:p w:rsidR="00835180" w:rsidRPr="00502800" w:rsidRDefault="00835180" w:rsidP="00BF74AC">
            <w:pPr>
              <w:rPr>
                <w:color w:val="000000"/>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835180" w:rsidRPr="00502800" w:rsidRDefault="00835180" w:rsidP="00BF74AC">
            <w:pPr>
              <w:rPr>
                <w:color w:val="000000"/>
              </w:rPr>
            </w:pPr>
          </w:p>
        </w:tc>
        <w:tc>
          <w:tcPr>
            <w:tcW w:w="3157" w:type="dxa"/>
            <w:gridSpan w:val="5"/>
            <w:vMerge/>
            <w:tcBorders>
              <w:top w:val="single" w:sz="4" w:space="0" w:color="auto"/>
              <w:left w:val="single" w:sz="4" w:space="0" w:color="auto"/>
              <w:bottom w:val="single" w:sz="4" w:space="0" w:color="000000"/>
              <w:right w:val="single" w:sz="4" w:space="0" w:color="auto"/>
            </w:tcBorders>
            <w:vAlign w:val="center"/>
            <w:hideMark/>
          </w:tcPr>
          <w:p w:rsidR="00835180" w:rsidRPr="00502800" w:rsidRDefault="00835180" w:rsidP="00BF74AC">
            <w:pPr>
              <w:rPr>
                <w:color w:val="000000"/>
              </w:rPr>
            </w:pPr>
          </w:p>
        </w:tc>
      </w:tr>
      <w:tr w:rsidR="00835180" w:rsidRPr="00502800" w:rsidTr="00BF74AC">
        <w:trPr>
          <w:gridAfter w:val="1"/>
          <w:wAfter w:w="544" w:type="dxa"/>
          <w:trHeight w:val="72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АДМИНИСТРАЦИЯ КАРАСЕВСКОГО СЕЛЬСОВЕТА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14290,2</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Общегосударственные вопросы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5225,8</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Функционирование высшего должностного лица субъекта Российской Федерации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1088,1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spellStart"/>
            <w:r w:rsidRPr="00502800">
              <w:rPr>
                <w:color w:val="000000"/>
              </w:rPr>
              <w:t>Непрограммные</w:t>
            </w:r>
            <w:proofErr w:type="spellEnd"/>
            <w:r w:rsidRPr="00502800">
              <w:rPr>
                <w:color w:val="000000"/>
              </w:rPr>
              <w:t xml:space="preserve"> направления бюджета сельского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1088,1</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Содержание главы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99.0.00.11110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1088,1</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99.0.00.11110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1088,1</w:t>
            </w:r>
          </w:p>
        </w:tc>
      </w:tr>
      <w:tr w:rsidR="00835180" w:rsidRPr="00502800" w:rsidTr="00BF74AC">
        <w:trPr>
          <w:gridAfter w:val="1"/>
          <w:wAfter w:w="544" w:type="dxa"/>
          <w:trHeight w:val="6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государственных органов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99.0.00.11110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120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1076,4</w:t>
            </w:r>
          </w:p>
        </w:tc>
      </w:tr>
      <w:tr w:rsidR="00835180" w:rsidRPr="00502800" w:rsidTr="00BF74AC">
        <w:trPr>
          <w:gridAfter w:val="1"/>
          <w:wAfter w:w="544" w:type="dxa"/>
          <w:trHeight w:val="163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Функционирование правительства РФ, высших исполнительных органов государственной власти субъектов РФ, местных администраций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4042,1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spellStart"/>
            <w:r w:rsidRPr="00502800">
              <w:rPr>
                <w:color w:val="000000"/>
              </w:rPr>
              <w:t>Непрограммные</w:t>
            </w:r>
            <w:proofErr w:type="spellEnd"/>
            <w:r w:rsidRPr="00502800">
              <w:rPr>
                <w:color w:val="000000"/>
              </w:rPr>
              <w:t xml:space="preserve"> направления бюджета сельского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4042,1</w:t>
            </w:r>
          </w:p>
        </w:tc>
      </w:tr>
      <w:tr w:rsidR="00835180" w:rsidRPr="00502800" w:rsidTr="00BF74AC">
        <w:trPr>
          <w:gridAfter w:val="1"/>
          <w:wAfter w:w="544" w:type="dxa"/>
          <w:trHeight w:val="40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Содержание аппарата управления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99.0.00.12110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2197,9</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2197,9</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120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2197,9</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обеспечение функций муниципальных органов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1034,1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lastRenderedPageBreak/>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966,0</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966,0</w:t>
            </w:r>
          </w:p>
        </w:tc>
      </w:tr>
      <w:tr w:rsidR="00835180" w:rsidRPr="00502800" w:rsidTr="00BF74AC">
        <w:trPr>
          <w:gridAfter w:val="1"/>
          <w:wAfter w:w="544" w:type="dxa"/>
          <w:trHeight w:val="42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бюджетные ассигнования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68,1</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Уплата налогов, сборов и иных   платежей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99.0.00.12190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850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68,1</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на оплату труда персоналу</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99.0.13.70510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810,0</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99.0.13.70510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810,0</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99.0.13.70510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120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810,0</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на осуществление полномочий по решению вопросов в сфере административных правонарушений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99.0.00.70190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99.0.00.70190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99.0.00.70190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06</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68,3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68,3</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xml:space="preserve">Осуществление переданных полномочий </w:t>
            </w:r>
            <w:proofErr w:type="spellStart"/>
            <w:r w:rsidRPr="00502800">
              <w:rPr>
                <w:i/>
                <w:iCs/>
                <w:color w:val="000000"/>
              </w:rPr>
              <w:t>конрольно-счетных</w:t>
            </w:r>
            <w:proofErr w:type="spellEnd"/>
            <w:r w:rsidRPr="00502800">
              <w:rPr>
                <w:i/>
                <w:iCs/>
                <w:color w:val="000000"/>
              </w:rPr>
              <w:t xml:space="preserve"> органов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06</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99.0.00.13190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68,3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Межбюджетные трансферты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99.0.00.13190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500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68,3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99.0.00.13190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540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68,3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Резервные фонды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27,3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27,3</w:t>
            </w:r>
          </w:p>
        </w:tc>
      </w:tr>
      <w:tr w:rsidR="00835180" w:rsidRPr="00502800" w:rsidTr="00BF74AC">
        <w:trPr>
          <w:gridAfter w:val="1"/>
          <w:wAfter w:w="544" w:type="dxa"/>
          <w:trHeight w:val="6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Резервные фонды местных администраций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99.0.00.14190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27,3</w:t>
            </w:r>
          </w:p>
        </w:tc>
      </w:tr>
      <w:tr w:rsidR="00835180" w:rsidRPr="00502800" w:rsidTr="00BF74AC">
        <w:trPr>
          <w:gridAfter w:val="1"/>
          <w:wAfter w:w="544" w:type="dxa"/>
          <w:trHeight w:val="3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бюджетные ассигнования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99.0.00.14190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27,3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Резервные средства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99.0.00.14190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870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27,3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lastRenderedPageBreak/>
              <w:t>Национальная оборона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175,2</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Мобилизационная и вневойсковая подготовка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175,2</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175,2</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Осуществление первичного воинского учета на  территориях, где отсутствуют военные комиссариаты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99.0.00.51180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166,4</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99.0.00.51180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165,1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99.0.00.51180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120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165,1</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99.0.00.51180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1,3</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99.0.00.51180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1,3</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на оплату труда работнику военно-учетного стола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99.0.06.70510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8,8</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99.0.06.70510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8,8</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99.0.06.70510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8,8</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Национальная экономика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04</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1336,5</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Дорожное хозяйство (дорожные фонды)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04</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1336,5</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Ремонт и содержание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04</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04.0.00.00000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1336,5</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Мероприятия по капитальному ремонту и содержанию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04</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04.0.00.24020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1336,5</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04.0.00.24020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1336,5</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lastRenderedPageBreak/>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04.0.00.24020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1336,5</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Жилищно-коммунальное хозяйство</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735,5</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Жилищное хозяйство</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539,0</w:t>
            </w:r>
          </w:p>
        </w:tc>
      </w:tr>
      <w:tr w:rsidR="00835180" w:rsidRPr="00502800" w:rsidTr="00BF74AC">
        <w:trPr>
          <w:gridAfter w:val="1"/>
          <w:wAfter w:w="544" w:type="dxa"/>
          <w:trHeight w:val="76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Мероприятия в области жилищно-коммунального хозяйства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539,0</w:t>
            </w:r>
          </w:p>
        </w:tc>
      </w:tr>
      <w:tr w:rsidR="00835180" w:rsidRPr="00502800" w:rsidTr="00BF74AC">
        <w:trPr>
          <w:gridAfter w:val="1"/>
          <w:wAfter w:w="544" w:type="dxa"/>
          <w:trHeight w:val="76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Мероприятий по капитальному ремонту многоквартирных домов</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05.0.00.25020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22,4</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05.0.00.25020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22,4</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05.0.00.25020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22,4</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в области жилищного хозяйства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05.0.00.25040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516,6</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05.0.00.25040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516,6</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05.0.00.25040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516,6</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Коммунальное хозяйство</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195,9</w:t>
            </w:r>
          </w:p>
        </w:tc>
      </w:tr>
      <w:tr w:rsidR="00835180" w:rsidRPr="00502800" w:rsidTr="00BF74AC">
        <w:trPr>
          <w:gridAfter w:val="1"/>
          <w:wAfter w:w="544" w:type="dxa"/>
          <w:trHeight w:val="76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Мероприятия в области жилищн</w:t>
            </w:r>
            <w:proofErr w:type="gramStart"/>
            <w:r w:rsidRPr="00502800">
              <w:rPr>
                <w:i/>
                <w:iCs/>
                <w:color w:val="000000"/>
              </w:rPr>
              <w:t>о-</w:t>
            </w:r>
            <w:proofErr w:type="gramEnd"/>
            <w:r w:rsidRPr="00502800">
              <w:rPr>
                <w:i/>
                <w:iCs/>
                <w:color w:val="000000"/>
              </w:rPr>
              <w:t xml:space="preserve"> коммунального хозяйства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9,9</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Обеспечение населения коммунальными услугами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0.50.00.25010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05.0.00.25010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05.0.00.25010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по коммунальному хозяйству</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186,0</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Капитальные вложения в объекты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186,0</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Бюджетные инвестиции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02</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186,0</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Благоустройство</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0,6</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Мероприятия по благоустройству территории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06.0.00.00000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0,6</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Прочие  мероприятия по благоустройству городских округов и поселений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06.0.00.25050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0,6</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06.0.00.25050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xml:space="preserve">Иные закупки товаров, работ и услуг для государственных </w:t>
            </w:r>
            <w:r w:rsidRPr="00502800">
              <w:rPr>
                <w:color w:val="000000"/>
              </w:rPr>
              <w:lastRenderedPageBreak/>
              <w:t>(муниципальных)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lastRenderedPageBreak/>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05</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03</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06.0.00.25050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0,6</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lastRenderedPageBreak/>
              <w:t xml:space="preserve">Культура, кинематография </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6578,3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Культура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6578,3</w:t>
            </w:r>
          </w:p>
        </w:tc>
      </w:tr>
      <w:tr w:rsidR="00835180" w:rsidRPr="00502800" w:rsidTr="00BF74AC">
        <w:trPr>
          <w:gridAfter w:val="1"/>
          <w:wAfter w:w="544" w:type="dxa"/>
          <w:trHeight w:val="42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сфере культуры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08.0.00.00000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6578,3</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на обеспечение деятельности (оказание услуг) муниципальных учреждений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234,1</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0,0</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казенных учреждений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110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0,0</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на обеспечение деятельности (оказание услуг) муниципальных учреждений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234,0</w:t>
            </w:r>
          </w:p>
        </w:tc>
      </w:tr>
      <w:tr w:rsidR="00835180" w:rsidRPr="00502800" w:rsidTr="00BF74AC">
        <w:trPr>
          <w:gridAfter w:val="1"/>
          <w:wAfter w:w="544" w:type="dxa"/>
          <w:trHeight w:val="88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234,0</w:t>
            </w:r>
          </w:p>
        </w:tc>
      </w:tr>
      <w:tr w:rsidR="00835180" w:rsidRPr="00502800" w:rsidTr="00BF74AC">
        <w:trPr>
          <w:gridAfter w:val="1"/>
          <w:wAfter w:w="544" w:type="dxa"/>
          <w:trHeight w:val="9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закупки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234,0</w:t>
            </w:r>
          </w:p>
        </w:tc>
      </w:tr>
      <w:tr w:rsidR="00835180" w:rsidRPr="00502800" w:rsidTr="00BF74AC">
        <w:trPr>
          <w:gridAfter w:val="1"/>
          <w:wAfter w:w="544" w:type="dxa"/>
          <w:trHeight w:val="9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Иные бюджетные ассигнования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r>
      <w:tr w:rsidR="00835180" w:rsidRPr="00502800" w:rsidTr="00BF74AC">
        <w:trPr>
          <w:gridAfter w:val="1"/>
          <w:wAfter w:w="544" w:type="dxa"/>
          <w:trHeight w:val="9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Уплата налогов, сборов и иных   платежей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08.0.00.00590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850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r>
      <w:tr w:rsidR="00835180" w:rsidRPr="00502800" w:rsidTr="00BF74AC">
        <w:trPr>
          <w:gridAfter w:val="1"/>
          <w:wAfter w:w="544" w:type="dxa"/>
          <w:trHeight w:val="94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Расходы на обеспечение деятельности муниципальных учреждений и проведение мероприятий в сфере культуры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6344,2</w:t>
            </w:r>
          </w:p>
        </w:tc>
      </w:tr>
      <w:tr w:rsidR="00835180" w:rsidRPr="00502800" w:rsidTr="00BF74AC">
        <w:trPr>
          <w:gridAfter w:val="1"/>
          <w:wAfter w:w="544" w:type="dxa"/>
          <w:trHeight w:val="157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4673,5</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Расходы на выплаты персоналу казенных учреждений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110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4673,5</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1589,4</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xml:space="preserve">Иные закупки товаров, работ и услуг для государственных </w:t>
            </w:r>
            <w:r w:rsidRPr="00502800">
              <w:rPr>
                <w:color w:val="000000"/>
              </w:rPr>
              <w:lastRenderedPageBreak/>
              <w:t>(муниципальных) нужд</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lastRenderedPageBreak/>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240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1589,4</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lastRenderedPageBreak/>
              <w:t>Иные бюджетные ассигнования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81,3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Уплата налогов, сборов и иных   платежей</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08.0.00.70510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850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81,3</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Социальная политика</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238,9</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Пенсионное обеспечение</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10</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i/>
                <w:iCs/>
                <w:color w:val="000000"/>
              </w:rPr>
            </w:pPr>
            <w:r w:rsidRPr="00502800">
              <w:rPr>
                <w:b/>
                <w:bCs/>
                <w:i/>
                <w:iCs/>
                <w:color w:val="000000"/>
              </w:rPr>
              <w:t>238,9</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proofErr w:type="spellStart"/>
            <w:r w:rsidRPr="00502800">
              <w:rPr>
                <w:color w:val="000000"/>
              </w:rPr>
              <w:t>Непрограммные</w:t>
            </w:r>
            <w:proofErr w:type="spellEnd"/>
            <w:r w:rsidRPr="00502800">
              <w:rPr>
                <w:color w:val="000000"/>
              </w:rPr>
              <w:t xml:space="preserve"> направления бюджета поселения</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99.0.00.00000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238,9</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Доплаты к пенсиям муниципальных служащих</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10</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99.0.00.04910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i/>
                <w:iCs/>
                <w:color w:val="000000"/>
              </w:rPr>
            </w:pPr>
            <w:r w:rsidRPr="00502800">
              <w:rPr>
                <w:i/>
                <w:iCs/>
                <w:color w:val="000000"/>
              </w:rPr>
              <w:t>238,9</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Социальное обеспечение и иные выплаты населению</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99.0.00.04910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300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238,9</w:t>
            </w:r>
          </w:p>
        </w:tc>
      </w:tr>
      <w:tr w:rsidR="00835180" w:rsidRPr="00502800" w:rsidTr="00BF74AC">
        <w:trPr>
          <w:gridAfter w:val="1"/>
          <w:wAfter w:w="544" w:type="dxa"/>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Публичные нормативные социальные выплаты гражданам</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01</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99.0.00.04910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310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238,9</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Условно утвержденные расходы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99</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00</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Условно утвержденные расходы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99.0.00. 99990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Условно утвержденные расходы</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109</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99.0.00. 99990</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990</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color w:val="000000"/>
              </w:rPr>
            </w:pPr>
            <w:r w:rsidRPr="00502800">
              <w:rPr>
                <w:color w:val="000000"/>
              </w:rPr>
              <w:t> </w:t>
            </w:r>
          </w:p>
        </w:tc>
      </w:tr>
      <w:tr w:rsidR="00835180" w:rsidRPr="00502800" w:rsidTr="00BF74AC">
        <w:trPr>
          <w:gridAfter w:val="1"/>
          <w:wAfter w:w="544" w:type="dxa"/>
          <w:trHeight w:val="315"/>
        </w:trPr>
        <w:tc>
          <w:tcPr>
            <w:tcW w:w="3559" w:type="dxa"/>
            <w:gridSpan w:val="2"/>
            <w:tcBorders>
              <w:top w:val="nil"/>
              <w:left w:val="single" w:sz="4" w:space="0" w:color="auto"/>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Всего</w:t>
            </w:r>
          </w:p>
        </w:tc>
        <w:tc>
          <w:tcPr>
            <w:tcW w:w="992"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567"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1596" w:type="dxa"/>
            <w:gridSpan w:val="2"/>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814" w:type="dxa"/>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 </w:t>
            </w:r>
          </w:p>
        </w:tc>
        <w:tc>
          <w:tcPr>
            <w:tcW w:w="3157" w:type="dxa"/>
            <w:gridSpan w:val="5"/>
            <w:tcBorders>
              <w:top w:val="nil"/>
              <w:left w:val="nil"/>
              <w:bottom w:val="single" w:sz="4" w:space="0" w:color="auto"/>
              <w:right w:val="single" w:sz="4" w:space="0" w:color="auto"/>
            </w:tcBorders>
            <w:shd w:val="clear" w:color="auto" w:fill="auto"/>
            <w:hideMark/>
          </w:tcPr>
          <w:p w:rsidR="00835180" w:rsidRPr="00502800" w:rsidRDefault="00835180" w:rsidP="00BF74AC">
            <w:pPr>
              <w:rPr>
                <w:b/>
                <w:bCs/>
                <w:color w:val="000000"/>
              </w:rPr>
            </w:pPr>
            <w:r w:rsidRPr="00502800">
              <w:rPr>
                <w:b/>
                <w:bCs/>
                <w:color w:val="000000"/>
              </w:rPr>
              <w:t>14290,2</w:t>
            </w:r>
          </w:p>
        </w:tc>
      </w:tr>
    </w:tbl>
    <w:p w:rsidR="002B5A8F" w:rsidRDefault="002B5A8F" w:rsidP="002B5A8F">
      <w:pPr>
        <w:tabs>
          <w:tab w:val="left" w:pos="2388"/>
          <w:tab w:val="left" w:pos="3598"/>
          <w:tab w:val="left" w:pos="5206"/>
          <w:tab w:val="left" w:pos="6319"/>
          <w:tab w:val="left" w:pos="8107"/>
          <w:tab w:val="left" w:pos="8512"/>
        </w:tabs>
        <w:ind w:right="225"/>
        <w:jc w:val="both"/>
        <w:rPr>
          <w:i/>
        </w:rPr>
      </w:pPr>
    </w:p>
    <w:p w:rsidR="002B5A8F" w:rsidRDefault="002B5A8F" w:rsidP="002B5A8F"/>
    <w:tbl>
      <w:tblPr>
        <w:tblW w:w="11420" w:type="dxa"/>
        <w:tblInd w:w="93" w:type="dxa"/>
        <w:tblLook w:val="04A0"/>
      </w:tblPr>
      <w:tblGrid>
        <w:gridCol w:w="2760"/>
        <w:gridCol w:w="5160"/>
        <w:gridCol w:w="460"/>
        <w:gridCol w:w="2580"/>
        <w:gridCol w:w="460"/>
      </w:tblGrid>
      <w:tr w:rsidR="002B5A8F" w:rsidRPr="008E43F3" w:rsidTr="00AF2C6E">
        <w:trPr>
          <w:gridAfter w:val="1"/>
          <w:wAfter w:w="460" w:type="dxa"/>
          <w:trHeight w:val="1110"/>
        </w:trPr>
        <w:tc>
          <w:tcPr>
            <w:tcW w:w="10960" w:type="dxa"/>
            <w:gridSpan w:val="4"/>
            <w:tcBorders>
              <w:top w:val="nil"/>
              <w:left w:val="nil"/>
              <w:bottom w:val="nil"/>
              <w:right w:val="nil"/>
            </w:tcBorders>
            <w:shd w:val="clear" w:color="auto" w:fill="auto"/>
            <w:vAlign w:val="center"/>
            <w:hideMark/>
          </w:tcPr>
          <w:p w:rsidR="002547C9" w:rsidRDefault="002B5A8F" w:rsidP="00AF2C6E">
            <w:pPr>
              <w:rPr>
                <w:b/>
                <w:bCs/>
              </w:rPr>
            </w:pPr>
            <w:r w:rsidRPr="008E43F3">
              <w:rPr>
                <w:b/>
                <w:bCs/>
              </w:rPr>
              <w:t>Смета расходов дорожного фонда Карасевского сельсовета Болотнинского района</w:t>
            </w:r>
          </w:p>
          <w:p w:rsidR="002B5A8F" w:rsidRPr="008E43F3" w:rsidRDefault="002B5A8F" w:rsidP="00AF2C6E">
            <w:pPr>
              <w:rPr>
                <w:b/>
                <w:bCs/>
              </w:rPr>
            </w:pPr>
            <w:r w:rsidRPr="008E43F3">
              <w:rPr>
                <w:b/>
                <w:bCs/>
              </w:rPr>
              <w:t xml:space="preserve"> Новосибирской области на 2024 год</w:t>
            </w:r>
          </w:p>
        </w:tc>
      </w:tr>
      <w:tr w:rsidR="002B5A8F" w:rsidRPr="008E43F3" w:rsidTr="00AF2C6E">
        <w:trPr>
          <w:gridAfter w:val="1"/>
          <w:wAfter w:w="460" w:type="dxa"/>
          <w:trHeight w:val="1740"/>
        </w:trPr>
        <w:tc>
          <w:tcPr>
            <w:tcW w:w="7920"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rsidR="002B5A8F" w:rsidRPr="008E43F3" w:rsidRDefault="002B5A8F" w:rsidP="00AF2C6E">
            <w:pPr>
              <w:jc w:val="center"/>
            </w:pPr>
            <w:r w:rsidRPr="008E43F3">
              <w:t xml:space="preserve">Наименование направлений и объектов </w:t>
            </w:r>
          </w:p>
        </w:tc>
        <w:tc>
          <w:tcPr>
            <w:tcW w:w="30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A8F" w:rsidRPr="008E43F3" w:rsidRDefault="002B5A8F" w:rsidP="00AF2C6E">
            <w:pPr>
              <w:jc w:val="center"/>
            </w:pPr>
            <w:r w:rsidRPr="008E43F3">
              <w:t>Лимиты</w:t>
            </w:r>
            <w:proofErr w:type="gramStart"/>
            <w:r w:rsidRPr="008E43F3">
              <w:t xml:space="preserve"> ,</w:t>
            </w:r>
            <w:proofErr w:type="gramEnd"/>
            <w:r w:rsidRPr="008E43F3">
              <w:t xml:space="preserve"> всего тыс.руб.</w:t>
            </w:r>
          </w:p>
        </w:tc>
      </w:tr>
      <w:tr w:rsidR="002B5A8F" w:rsidRPr="008E43F3" w:rsidTr="00AF2C6E">
        <w:trPr>
          <w:gridAfter w:val="1"/>
          <w:wAfter w:w="460" w:type="dxa"/>
          <w:trHeight w:val="276"/>
        </w:trPr>
        <w:tc>
          <w:tcPr>
            <w:tcW w:w="7920" w:type="dxa"/>
            <w:gridSpan w:val="2"/>
            <w:vMerge/>
            <w:tcBorders>
              <w:top w:val="single" w:sz="4" w:space="0" w:color="auto"/>
              <w:left w:val="nil"/>
              <w:bottom w:val="single" w:sz="4" w:space="0" w:color="000000"/>
              <w:right w:val="single" w:sz="4" w:space="0" w:color="000000"/>
            </w:tcBorders>
            <w:vAlign w:val="center"/>
            <w:hideMark/>
          </w:tcPr>
          <w:p w:rsidR="002B5A8F" w:rsidRPr="008E43F3" w:rsidRDefault="002B5A8F" w:rsidP="00AF2C6E"/>
        </w:tc>
        <w:tc>
          <w:tcPr>
            <w:tcW w:w="304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8E43F3" w:rsidRDefault="002B5A8F" w:rsidP="00AF2C6E"/>
        </w:tc>
      </w:tr>
      <w:tr w:rsidR="002B5A8F" w:rsidRPr="008E43F3" w:rsidTr="00AF2C6E">
        <w:trPr>
          <w:gridAfter w:val="1"/>
          <w:wAfter w:w="460" w:type="dxa"/>
          <w:trHeight w:val="525"/>
        </w:trPr>
        <w:tc>
          <w:tcPr>
            <w:tcW w:w="7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B5A8F" w:rsidRPr="008E43F3" w:rsidRDefault="002B5A8F" w:rsidP="00AF2C6E">
            <w:pPr>
              <w:jc w:val="center"/>
              <w:rPr>
                <w:color w:val="000000"/>
              </w:rPr>
            </w:pPr>
            <w:r w:rsidRPr="008E43F3">
              <w:rPr>
                <w:color w:val="000000"/>
              </w:rPr>
              <w:t>Содержание автомобильных дорог</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8E43F3" w:rsidRDefault="002B5A8F" w:rsidP="00AF2C6E">
            <w:pPr>
              <w:jc w:val="center"/>
            </w:pPr>
            <w:r w:rsidRPr="008E43F3">
              <w:t>1336,5</w:t>
            </w:r>
          </w:p>
        </w:tc>
      </w:tr>
      <w:tr w:rsidR="002B5A8F" w:rsidRPr="008E43F3" w:rsidTr="00AF2C6E">
        <w:trPr>
          <w:gridAfter w:val="1"/>
          <w:wAfter w:w="460" w:type="dxa"/>
          <w:trHeight w:val="645"/>
        </w:trPr>
        <w:tc>
          <w:tcPr>
            <w:tcW w:w="7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B5A8F" w:rsidRPr="008E43F3" w:rsidRDefault="002B5A8F" w:rsidP="00AF2C6E">
            <w:pPr>
              <w:jc w:val="center"/>
              <w:rPr>
                <w:b/>
                <w:bCs/>
                <w:color w:val="000000"/>
              </w:rPr>
            </w:pPr>
            <w:r w:rsidRPr="008E43F3">
              <w:rPr>
                <w:b/>
                <w:bCs/>
                <w:color w:val="000000"/>
              </w:rPr>
              <w:t>ИТОГО</w:t>
            </w:r>
          </w:p>
        </w:tc>
        <w:tc>
          <w:tcPr>
            <w:tcW w:w="3040" w:type="dxa"/>
            <w:gridSpan w:val="2"/>
            <w:tcBorders>
              <w:top w:val="nil"/>
              <w:left w:val="nil"/>
              <w:bottom w:val="single" w:sz="4" w:space="0" w:color="auto"/>
              <w:right w:val="single" w:sz="4" w:space="0" w:color="auto"/>
            </w:tcBorders>
            <w:shd w:val="clear" w:color="auto" w:fill="auto"/>
            <w:noWrap/>
            <w:vAlign w:val="center"/>
            <w:hideMark/>
          </w:tcPr>
          <w:p w:rsidR="002B5A8F" w:rsidRPr="008E43F3" w:rsidRDefault="002B5A8F" w:rsidP="00AF2C6E">
            <w:pPr>
              <w:jc w:val="center"/>
              <w:rPr>
                <w:b/>
                <w:bCs/>
                <w:color w:val="000000"/>
              </w:rPr>
            </w:pPr>
            <w:r w:rsidRPr="008E43F3">
              <w:rPr>
                <w:b/>
                <w:bCs/>
                <w:color w:val="000000"/>
              </w:rPr>
              <w:t>1 336,5</w:t>
            </w:r>
          </w:p>
        </w:tc>
      </w:tr>
      <w:tr w:rsidR="002B5A8F" w:rsidRPr="00316756" w:rsidTr="00AF2C6E">
        <w:trPr>
          <w:trHeight w:val="975"/>
        </w:trPr>
        <w:tc>
          <w:tcPr>
            <w:tcW w:w="11420" w:type="dxa"/>
            <w:gridSpan w:val="5"/>
            <w:vMerge w:val="restart"/>
            <w:tcBorders>
              <w:top w:val="nil"/>
              <w:left w:val="nil"/>
              <w:bottom w:val="nil"/>
              <w:right w:val="nil"/>
            </w:tcBorders>
            <w:shd w:val="clear" w:color="auto" w:fill="auto"/>
            <w:vAlign w:val="bottom"/>
            <w:hideMark/>
          </w:tcPr>
          <w:p w:rsidR="002B5A8F" w:rsidRPr="00316756" w:rsidRDefault="002B5A8F" w:rsidP="00AF2C6E">
            <w:r w:rsidRPr="00316756">
              <w:t xml:space="preserve">решению  47-й сессии Совета депутатов </w:t>
            </w:r>
            <w:r w:rsidRPr="00316756">
              <w:br/>
              <w:t xml:space="preserve">Карасевского сельсовета Болотнинского района </w:t>
            </w:r>
            <w:r w:rsidRPr="00316756">
              <w:br/>
              <w:t xml:space="preserve">Новосибирской области № 158 от 19.01.2024г. </w:t>
            </w:r>
            <w:r w:rsidRPr="00316756">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p>
        </w:tc>
      </w:tr>
      <w:tr w:rsidR="002B5A8F" w:rsidRPr="00316756" w:rsidTr="00AF2C6E">
        <w:trPr>
          <w:trHeight w:val="2445"/>
        </w:trPr>
        <w:tc>
          <w:tcPr>
            <w:tcW w:w="11420" w:type="dxa"/>
            <w:gridSpan w:val="5"/>
            <w:vMerge/>
            <w:tcBorders>
              <w:top w:val="nil"/>
              <w:left w:val="nil"/>
              <w:bottom w:val="nil"/>
              <w:right w:val="nil"/>
            </w:tcBorders>
            <w:vAlign w:val="center"/>
            <w:hideMark/>
          </w:tcPr>
          <w:p w:rsidR="002B5A8F" w:rsidRPr="00316756" w:rsidRDefault="002B5A8F" w:rsidP="00AF2C6E"/>
        </w:tc>
      </w:tr>
      <w:tr w:rsidR="002B5A8F" w:rsidRPr="00316756" w:rsidTr="00AF2C6E">
        <w:trPr>
          <w:trHeight w:val="300"/>
        </w:trPr>
        <w:tc>
          <w:tcPr>
            <w:tcW w:w="11420" w:type="dxa"/>
            <w:gridSpan w:val="5"/>
            <w:vMerge w:val="restart"/>
            <w:tcBorders>
              <w:top w:val="nil"/>
              <w:left w:val="nil"/>
              <w:bottom w:val="nil"/>
              <w:right w:val="nil"/>
            </w:tcBorders>
            <w:shd w:val="clear" w:color="auto" w:fill="auto"/>
            <w:vAlign w:val="bottom"/>
            <w:hideMark/>
          </w:tcPr>
          <w:p w:rsidR="002B5A8F" w:rsidRPr="00316756" w:rsidRDefault="002B5A8F" w:rsidP="00AF2C6E">
            <w:r w:rsidRPr="00316756">
              <w:t>Источники финансирования дефицита бюджета Карасевского сельсовета Болотнинского района Новосибирской области</w:t>
            </w:r>
            <w:r w:rsidRPr="00316756">
              <w:rPr>
                <w:i/>
                <w:iCs/>
              </w:rPr>
              <w:t xml:space="preserve"> </w:t>
            </w:r>
            <w:r w:rsidRPr="00316756">
              <w:t>на 2024 год и плановый период 2025 и 2026 годов</w:t>
            </w:r>
          </w:p>
        </w:tc>
      </w:tr>
      <w:tr w:rsidR="002B5A8F" w:rsidRPr="00316756" w:rsidTr="00AF2C6E">
        <w:trPr>
          <w:trHeight w:val="435"/>
        </w:trPr>
        <w:tc>
          <w:tcPr>
            <w:tcW w:w="11420" w:type="dxa"/>
            <w:gridSpan w:val="5"/>
            <w:vMerge/>
            <w:tcBorders>
              <w:top w:val="nil"/>
              <w:left w:val="nil"/>
              <w:bottom w:val="nil"/>
              <w:right w:val="nil"/>
            </w:tcBorders>
            <w:vAlign w:val="center"/>
            <w:hideMark/>
          </w:tcPr>
          <w:p w:rsidR="002B5A8F" w:rsidRPr="00316756" w:rsidRDefault="002B5A8F" w:rsidP="00AF2C6E"/>
        </w:tc>
      </w:tr>
      <w:tr w:rsidR="002B5A8F" w:rsidRPr="00316756" w:rsidTr="00AF2C6E">
        <w:trPr>
          <w:trHeight w:val="315"/>
        </w:trPr>
        <w:tc>
          <w:tcPr>
            <w:tcW w:w="2760" w:type="dxa"/>
            <w:tcBorders>
              <w:top w:val="nil"/>
              <w:left w:val="nil"/>
              <w:bottom w:val="nil"/>
              <w:right w:val="nil"/>
            </w:tcBorders>
            <w:shd w:val="clear" w:color="auto" w:fill="auto"/>
            <w:noWrap/>
            <w:vAlign w:val="bottom"/>
            <w:hideMark/>
          </w:tcPr>
          <w:p w:rsidR="002B5A8F" w:rsidRPr="00316756" w:rsidRDefault="002B5A8F" w:rsidP="00AF2C6E"/>
        </w:tc>
        <w:tc>
          <w:tcPr>
            <w:tcW w:w="5620" w:type="dxa"/>
            <w:gridSpan w:val="2"/>
            <w:tcBorders>
              <w:top w:val="nil"/>
              <w:left w:val="nil"/>
              <w:bottom w:val="nil"/>
              <w:right w:val="nil"/>
            </w:tcBorders>
            <w:shd w:val="clear" w:color="auto" w:fill="auto"/>
            <w:noWrap/>
            <w:vAlign w:val="bottom"/>
            <w:hideMark/>
          </w:tcPr>
          <w:p w:rsidR="002B5A8F" w:rsidRPr="00316756" w:rsidRDefault="002B5A8F" w:rsidP="00AF2C6E"/>
        </w:tc>
        <w:tc>
          <w:tcPr>
            <w:tcW w:w="3040" w:type="dxa"/>
            <w:gridSpan w:val="2"/>
            <w:tcBorders>
              <w:top w:val="nil"/>
              <w:left w:val="nil"/>
              <w:bottom w:val="nil"/>
              <w:right w:val="nil"/>
            </w:tcBorders>
            <w:shd w:val="clear" w:color="auto" w:fill="auto"/>
            <w:noWrap/>
            <w:vAlign w:val="bottom"/>
            <w:hideMark/>
          </w:tcPr>
          <w:p w:rsidR="002B5A8F" w:rsidRPr="00316756" w:rsidRDefault="002B5A8F" w:rsidP="00AF2C6E">
            <w:pPr>
              <w:jc w:val="center"/>
            </w:pPr>
          </w:p>
        </w:tc>
      </w:tr>
      <w:tr w:rsidR="002B5A8F" w:rsidRPr="00316756" w:rsidTr="00AF2C6E">
        <w:trPr>
          <w:trHeight w:val="315"/>
        </w:trPr>
        <w:tc>
          <w:tcPr>
            <w:tcW w:w="2760" w:type="dxa"/>
            <w:tcBorders>
              <w:top w:val="nil"/>
              <w:left w:val="nil"/>
              <w:bottom w:val="nil"/>
              <w:right w:val="nil"/>
            </w:tcBorders>
            <w:shd w:val="clear" w:color="auto" w:fill="auto"/>
            <w:noWrap/>
            <w:vAlign w:val="bottom"/>
            <w:hideMark/>
          </w:tcPr>
          <w:p w:rsidR="002B5A8F" w:rsidRPr="00316756" w:rsidRDefault="002B5A8F" w:rsidP="00AF2C6E"/>
        </w:tc>
        <w:tc>
          <w:tcPr>
            <w:tcW w:w="5620" w:type="dxa"/>
            <w:gridSpan w:val="2"/>
            <w:tcBorders>
              <w:top w:val="nil"/>
              <w:left w:val="nil"/>
              <w:bottom w:val="nil"/>
              <w:right w:val="nil"/>
            </w:tcBorders>
            <w:shd w:val="clear" w:color="auto" w:fill="auto"/>
            <w:noWrap/>
            <w:vAlign w:val="bottom"/>
            <w:hideMark/>
          </w:tcPr>
          <w:p w:rsidR="002B5A8F" w:rsidRPr="00316756" w:rsidRDefault="002B5A8F" w:rsidP="00AF2C6E"/>
        </w:tc>
        <w:tc>
          <w:tcPr>
            <w:tcW w:w="3040" w:type="dxa"/>
            <w:gridSpan w:val="2"/>
            <w:tcBorders>
              <w:top w:val="nil"/>
              <w:left w:val="nil"/>
              <w:bottom w:val="nil"/>
              <w:right w:val="nil"/>
            </w:tcBorders>
            <w:shd w:val="clear" w:color="auto" w:fill="auto"/>
            <w:noWrap/>
            <w:vAlign w:val="bottom"/>
            <w:hideMark/>
          </w:tcPr>
          <w:p w:rsidR="002B5A8F" w:rsidRPr="00316756" w:rsidRDefault="002B5A8F" w:rsidP="00AF2C6E">
            <w:pPr>
              <w:jc w:val="right"/>
            </w:pPr>
          </w:p>
        </w:tc>
      </w:tr>
      <w:tr w:rsidR="002B5A8F" w:rsidRPr="00316756" w:rsidTr="00AF2C6E">
        <w:trPr>
          <w:trHeight w:val="276"/>
        </w:trPr>
        <w:tc>
          <w:tcPr>
            <w:tcW w:w="2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A8F" w:rsidRPr="00316756" w:rsidRDefault="002B5A8F" w:rsidP="00AF2C6E">
            <w:pPr>
              <w:jc w:val="center"/>
            </w:pPr>
            <w:r w:rsidRPr="00316756">
              <w:t>КОД</w:t>
            </w:r>
          </w:p>
        </w:tc>
        <w:tc>
          <w:tcPr>
            <w:tcW w:w="56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A8F" w:rsidRPr="00316756" w:rsidRDefault="002B5A8F" w:rsidP="00AF2C6E">
            <w:pPr>
              <w:jc w:val="center"/>
            </w:pPr>
            <w:r w:rsidRPr="00316756">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04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B5A8F" w:rsidRPr="00316756" w:rsidRDefault="002B5A8F" w:rsidP="00AF2C6E">
            <w:r w:rsidRPr="00316756">
              <w:t>сумма</w:t>
            </w:r>
          </w:p>
        </w:tc>
      </w:tr>
      <w:tr w:rsidR="002B5A8F" w:rsidRPr="00316756" w:rsidTr="00AF2C6E">
        <w:trPr>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562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3040" w:type="dxa"/>
            <w:gridSpan w:val="2"/>
            <w:vMerge/>
            <w:tcBorders>
              <w:top w:val="single" w:sz="4" w:space="0" w:color="auto"/>
              <w:left w:val="single" w:sz="4" w:space="0" w:color="auto"/>
              <w:bottom w:val="single" w:sz="4" w:space="0" w:color="000000"/>
              <w:right w:val="nil"/>
            </w:tcBorders>
            <w:vAlign w:val="center"/>
            <w:hideMark/>
          </w:tcPr>
          <w:p w:rsidR="002B5A8F" w:rsidRPr="00316756" w:rsidRDefault="002B5A8F" w:rsidP="00AF2C6E"/>
        </w:tc>
      </w:tr>
      <w:tr w:rsidR="002B5A8F" w:rsidRPr="00316756" w:rsidTr="00AF2C6E">
        <w:trPr>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562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3040" w:type="dxa"/>
            <w:gridSpan w:val="2"/>
            <w:vMerge/>
            <w:tcBorders>
              <w:top w:val="single" w:sz="4" w:space="0" w:color="auto"/>
              <w:left w:val="single" w:sz="4" w:space="0" w:color="auto"/>
              <w:bottom w:val="single" w:sz="4" w:space="0" w:color="000000"/>
              <w:right w:val="nil"/>
            </w:tcBorders>
            <w:vAlign w:val="center"/>
            <w:hideMark/>
          </w:tcPr>
          <w:p w:rsidR="002B5A8F" w:rsidRPr="00316756" w:rsidRDefault="002B5A8F" w:rsidP="00AF2C6E"/>
        </w:tc>
      </w:tr>
      <w:tr w:rsidR="002B5A8F" w:rsidRPr="00316756" w:rsidTr="00AF2C6E">
        <w:trPr>
          <w:trHeight w:val="285"/>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562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3040" w:type="dxa"/>
            <w:gridSpan w:val="2"/>
            <w:vMerge/>
            <w:tcBorders>
              <w:top w:val="single" w:sz="4" w:space="0" w:color="auto"/>
              <w:left w:val="single" w:sz="4" w:space="0" w:color="auto"/>
              <w:bottom w:val="single" w:sz="4" w:space="0" w:color="000000"/>
              <w:right w:val="nil"/>
            </w:tcBorders>
            <w:vAlign w:val="center"/>
            <w:hideMark/>
          </w:tcPr>
          <w:p w:rsidR="002B5A8F" w:rsidRPr="00316756" w:rsidRDefault="002B5A8F" w:rsidP="00AF2C6E"/>
        </w:tc>
      </w:tr>
      <w:tr w:rsidR="002B5A8F" w:rsidRPr="00316756" w:rsidTr="00AF2C6E">
        <w:trPr>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562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3040" w:type="dxa"/>
            <w:gridSpan w:val="2"/>
            <w:vMerge/>
            <w:tcBorders>
              <w:top w:val="single" w:sz="4" w:space="0" w:color="auto"/>
              <w:left w:val="single" w:sz="4" w:space="0" w:color="auto"/>
              <w:bottom w:val="single" w:sz="4" w:space="0" w:color="000000"/>
              <w:right w:val="nil"/>
            </w:tcBorders>
            <w:vAlign w:val="center"/>
            <w:hideMark/>
          </w:tcPr>
          <w:p w:rsidR="002B5A8F" w:rsidRPr="00316756" w:rsidRDefault="002B5A8F" w:rsidP="00AF2C6E"/>
        </w:tc>
      </w:tr>
      <w:tr w:rsidR="002B5A8F" w:rsidRPr="00316756" w:rsidTr="00AF2C6E">
        <w:trPr>
          <w:trHeight w:val="276"/>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562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3040" w:type="dxa"/>
            <w:gridSpan w:val="2"/>
            <w:vMerge/>
            <w:tcBorders>
              <w:top w:val="single" w:sz="4" w:space="0" w:color="auto"/>
              <w:left w:val="single" w:sz="4" w:space="0" w:color="auto"/>
              <w:bottom w:val="single" w:sz="4" w:space="0" w:color="000000"/>
              <w:right w:val="nil"/>
            </w:tcBorders>
            <w:vAlign w:val="center"/>
            <w:hideMark/>
          </w:tcPr>
          <w:p w:rsidR="002B5A8F" w:rsidRPr="00316756" w:rsidRDefault="002B5A8F" w:rsidP="00AF2C6E"/>
        </w:tc>
      </w:tr>
      <w:tr w:rsidR="002B5A8F" w:rsidRPr="00316756" w:rsidTr="00AF2C6E">
        <w:trPr>
          <w:trHeight w:val="1560"/>
        </w:trPr>
        <w:tc>
          <w:tcPr>
            <w:tcW w:w="2760" w:type="dxa"/>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5620" w:type="dxa"/>
            <w:gridSpan w:val="2"/>
            <w:vMerge/>
            <w:tcBorders>
              <w:top w:val="single" w:sz="4" w:space="0" w:color="auto"/>
              <w:left w:val="single" w:sz="4" w:space="0" w:color="auto"/>
              <w:bottom w:val="single" w:sz="4" w:space="0" w:color="000000"/>
              <w:right w:val="single" w:sz="4" w:space="0" w:color="auto"/>
            </w:tcBorders>
            <w:vAlign w:val="center"/>
            <w:hideMark/>
          </w:tcPr>
          <w:p w:rsidR="002B5A8F" w:rsidRPr="00316756" w:rsidRDefault="002B5A8F" w:rsidP="00AF2C6E"/>
        </w:tc>
        <w:tc>
          <w:tcPr>
            <w:tcW w:w="3040" w:type="dxa"/>
            <w:gridSpan w:val="2"/>
            <w:tcBorders>
              <w:top w:val="nil"/>
              <w:left w:val="nil"/>
              <w:bottom w:val="single" w:sz="4" w:space="0" w:color="auto"/>
              <w:right w:val="single" w:sz="4" w:space="0" w:color="auto"/>
            </w:tcBorders>
            <w:shd w:val="clear" w:color="auto" w:fill="auto"/>
            <w:noWrap/>
            <w:vAlign w:val="center"/>
            <w:hideMark/>
          </w:tcPr>
          <w:p w:rsidR="002B5A8F" w:rsidRPr="00316756" w:rsidRDefault="002B5A8F" w:rsidP="00AF2C6E">
            <w:r w:rsidRPr="00316756">
              <w:t>2024 год</w:t>
            </w:r>
          </w:p>
        </w:tc>
      </w:tr>
      <w:tr w:rsidR="002B5A8F" w:rsidRPr="00316756" w:rsidTr="00AF2C6E">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1</w:t>
            </w:r>
          </w:p>
        </w:tc>
        <w:tc>
          <w:tcPr>
            <w:tcW w:w="562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2</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3</w:t>
            </w:r>
          </w:p>
        </w:tc>
      </w:tr>
      <w:tr w:rsidR="002B5A8F" w:rsidRPr="00316756" w:rsidTr="00AF2C6E">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rPr>
                <w:b/>
                <w:bCs/>
                <w:i/>
                <w:iCs/>
              </w:rPr>
            </w:pPr>
            <w:r w:rsidRPr="00316756">
              <w:rPr>
                <w:b/>
                <w:bCs/>
                <w:i/>
                <w:iCs/>
              </w:rPr>
              <w:t xml:space="preserve">01 05 00 </w:t>
            </w:r>
            <w:proofErr w:type="spellStart"/>
            <w:r w:rsidRPr="00316756">
              <w:rPr>
                <w:b/>
                <w:bCs/>
                <w:i/>
                <w:iCs/>
              </w:rPr>
              <w:t>00</w:t>
            </w:r>
            <w:proofErr w:type="spellEnd"/>
            <w:r w:rsidRPr="00316756">
              <w:rPr>
                <w:b/>
                <w:bCs/>
                <w:i/>
                <w:iCs/>
              </w:rPr>
              <w:t xml:space="preserve"> </w:t>
            </w:r>
            <w:proofErr w:type="spellStart"/>
            <w:r w:rsidRPr="00316756">
              <w:rPr>
                <w:b/>
                <w:bCs/>
                <w:i/>
                <w:iCs/>
              </w:rPr>
              <w:t>00</w:t>
            </w:r>
            <w:proofErr w:type="spellEnd"/>
            <w:r w:rsidRPr="00316756">
              <w:rPr>
                <w:b/>
                <w:bCs/>
                <w:i/>
                <w:iCs/>
              </w:rPr>
              <w:t xml:space="preserve"> 0000 000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rPr>
                <w:b/>
                <w:bCs/>
                <w:i/>
                <w:iCs/>
              </w:rPr>
            </w:pPr>
            <w:r w:rsidRPr="00316756">
              <w:rPr>
                <w:b/>
                <w:bCs/>
                <w:i/>
                <w:iCs/>
              </w:rPr>
              <w:t>Изменение остатков средств на счетах по учету средств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pPr>
              <w:rPr>
                <w:b/>
                <w:bCs/>
              </w:rPr>
            </w:pPr>
            <w:r w:rsidRPr="00316756">
              <w:rPr>
                <w:b/>
                <w:bCs/>
              </w:rPr>
              <w:t>249,0</w:t>
            </w:r>
          </w:p>
        </w:tc>
      </w:tr>
      <w:tr w:rsidR="002B5A8F" w:rsidRPr="00316756" w:rsidTr="00AF2C6E">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 xml:space="preserve">01 05 00 </w:t>
            </w:r>
            <w:proofErr w:type="spellStart"/>
            <w:r w:rsidRPr="00316756">
              <w:t>00</w:t>
            </w:r>
            <w:proofErr w:type="spellEnd"/>
            <w:r w:rsidRPr="00316756">
              <w:t xml:space="preserve"> </w:t>
            </w:r>
            <w:proofErr w:type="spellStart"/>
            <w:r w:rsidRPr="00316756">
              <w:t>00</w:t>
            </w:r>
            <w:proofErr w:type="spellEnd"/>
            <w:r w:rsidRPr="00316756">
              <w:t xml:space="preserve"> 0000 500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Увеличение остатков средств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-14 041,2</w:t>
            </w:r>
          </w:p>
        </w:tc>
      </w:tr>
      <w:tr w:rsidR="002B5A8F" w:rsidRPr="00316756" w:rsidTr="00AF2C6E">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 xml:space="preserve">01 05 02 00 </w:t>
            </w:r>
            <w:proofErr w:type="spellStart"/>
            <w:r w:rsidRPr="00316756">
              <w:t>00</w:t>
            </w:r>
            <w:proofErr w:type="spellEnd"/>
            <w:r w:rsidRPr="00316756">
              <w:t xml:space="preserve"> 0000 500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 xml:space="preserve">Увеличение прочих остатков </w:t>
            </w:r>
            <w:proofErr w:type="spellStart"/>
            <w:r w:rsidRPr="00316756">
              <w:t>сресдтв</w:t>
            </w:r>
            <w:proofErr w:type="spellEnd"/>
            <w:r w:rsidRPr="00316756">
              <w:t xml:space="preserve">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-14 041,2</w:t>
            </w:r>
          </w:p>
        </w:tc>
      </w:tr>
      <w:tr w:rsidR="002B5A8F" w:rsidRPr="00316756" w:rsidTr="00AF2C6E">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01 05 02 01 00 0000 510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Увеличение прочих остатков денежных средств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-14 041,2</w:t>
            </w:r>
          </w:p>
        </w:tc>
      </w:tr>
      <w:tr w:rsidR="002B5A8F" w:rsidRPr="00316756" w:rsidTr="00AF2C6E">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01 05 02 01 10 0000 510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Увеличение прочих остатков денежных средств бюджетов сельского поселения</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-14 041,2</w:t>
            </w:r>
          </w:p>
        </w:tc>
      </w:tr>
      <w:tr w:rsidR="002B5A8F" w:rsidRPr="00316756" w:rsidTr="00AF2C6E">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 xml:space="preserve">01 05 00 </w:t>
            </w:r>
            <w:proofErr w:type="spellStart"/>
            <w:r w:rsidRPr="00316756">
              <w:t>00</w:t>
            </w:r>
            <w:proofErr w:type="spellEnd"/>
            <w:r w:rsidRPr="00316756">
              <w:t xml:space="preserve"> </w:t>
            </w:r>
            <w:proofErr w:type="spellStart"/>
            <w:r w:rsidRPr="00316756">
              <w:t>00</w:t>
            </w:r>
            <w:proofErr w:type="spellEnd"/>
            <w:r w:rsidRPr="00316756">
              <w:t xml:space="preserve"> 0000 600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Уменьшение остатков средств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14 290,2</w:t>
            </w:r>
          </w:p>
        </w:tc>
      </w:tr>
      <w:tr w:rsidR="002B5A8F" w:rsidRPr="00316756" w:rsidTr="00AF2C6E">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 xml:space="preserve">01 05 02 00 </w:t>
            </w:r>
            <w:proofErr w:type="spellStart"/>
            <w:r w:rsidRPr="00316756">
              <w:t>00</w:t>
            </w:r>
            <w:proofErr w:type="spellEnd"/>
            <w:r w:rsidRPr="00316756">
              <w:t xml:space="preserve"> 0000 600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Уменьшение прочих остатков средств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14 290,2</w:t>
            </w:r>
          </w:p>
        </w:tc>
      </w:tr>
      <w:tr w:rsidR="002B5A8F" w:rsidRPr="00316756" w:rsidTr="00AF2C6E">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01 05 02 01 00 0000 610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Уменьшение прочих остатков денежных средств бюджетов</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14 290,2</w:t>
            </w:r>
          </w:p>
        </w:tc>
      </w:tr>
      <w:tr w:rsidR="002B5A8F" w:rsidRPr="00316756" w:rsidTr="00AF2C6E">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2B5A8F" w:rsidRPr="00316756" w:rsidRDefault="002B5A8F" w:rsidP="00AF2C6E">
            <w:pPr>
              <w:jc w:val="center"/>
            </w:pPr>
            <w:r w:rsidRPr="00316756">
              <w:t>01 05 02 01 10 0000 610</w:t>
            </w:r>
          </w:p>
        </w:tc>
        <w:tc>
          <w:tcPr>
            <w:tcW w:w="5620" w:type="dxa"/>
            <w:gridSpan w:val="2"/>
            <w:tcBorders>
              <w:top w:val="nil"/>
              <w:left w:val="nil"/>
              <w:bottom w:val="single" w:sz="4" w:space="0" w:color="auto"/>
              <w:right w:val="single" w:sz="4" w:space="0" w:color="auto"/>
            </w:tcBorders>
            <w:shd w:val="clear" w:color="auto" w:fill="auto"/>
            <w:hideMark/>
          </w:tcPr>
          <w:p w:rsidR="002B5A8F" w:rsidRPr="00316756" w:rsidRDefault="002B5A8F" w:rsidP="00AF2C6E">
            <w:pPr>
              <w:jc w:val="center"/>
            </w:pPr>
            <w:r w:rsidRPr="00316756">
              <w:t>Уменьшение прочих остатков денежных средств бюджетов сельского поселения</w:t>
            </w:r>
          </w:p>
        </w:tc>
        <w:tc>
          <w:tcPr>
            <w:tcW w:w="3040" w:type="dxa"/>
            <w:gridSpan w:val="2"/>
            <w:tcBorders>
              <w:top w:val="nil"/>
              <w:left w:val="nil"/>
              <w:bottom w:val="single" w:sz="4" w:space="0" w:color="auto"/>
              <w:right w:val="single" w:sz="4" w:space="0" w:color="auto"/>
            </w:tcBorders>
            <w:shd w:val="clear" w:color="auto" w:fill="auto"/>
            <w:vAlign w:val="center"/>
            <w:hideMark/>
          </w:tcPr>
          <w:p w:rsidR="002B5A8F" w:rsidRPr="00316756" w:rsidRDefault="002B5A8F" w:rsidP="00AF2C6E">
            <w:r w:rsidRPr="00316756">
              <w:t>14 290,2</w:t>
            </w:r>
          </w:p>
        </w:tc>
      </w:tr>
      <w:tr w:rsidR="002B5A8F" w:rsidRPr="00316756" w:rsidTr="00AF2C6E">
        <w:trPr>
          <w:trHeight w:val="300"/>
        </w:trPr>
        <w:tc>
          <w:tcPr>
            <w:tcW w:w="2760" w:type="dxa"/>
            <w:tcBorders>
              <w:top w:val="nil"/>
              <w:left w:val="nil"/>
              <w:bottom w:val="nil"/>
              <w:right w:val="nil"/>
            </w:tcBorders>
            <w:shd w:val="clear" w:color="auto" w:fill="auto"/>
            <w:noWrap/>
            <w:vAlign w:val="bottom"/>
            <w:hideMark/>
          </w:tcPr>
          <w:p w:rsidR="002B5A8F" w:rsidRPr="00316756" w:rsidRDefault="002B5A8F" w:rsidP="00AF2C6E"/>
        </w:tc>
        <w:tc>
          <w:tcPr>
            <w:tcW w:w="5620" w:type="dxa"/>
            <w:gridSpan w:val="2"/>
            <w:tcBorders>
              <w:top w:val="nil"/>
              <w:left w:val="nil"/>
              <w:bottom w:val="nil"/>
              <w:right w:val="nil"/>
            </w:tcBorders>
            <w:shd w:val="clear" w:color="auto" w:fill="auto"/>
            <w:noWrap/>
            <w:vAlign w:val="bottom"/>
            <w:hideMark/>
          </w:tcPr>
          <w:p w:rsidR="002B5A8F" w:rsidRPr="00316756" w:rsidRDefault="002B5A8F" w:rsidP="00AF2C6E"/>
        </w:tc>
        <w:tc>
          <w:tcPr>
            <w:tcW w:w="3040" w:type="dxa"/>
            <w:gridSpan w:val="2"/>
            <w:tcBorders>
              <w:top w:val="nil"/>
              <w:left w:val="nil"/>
              <w:bottom w:val="nil"/>
              <w:right w:val="nil"/>
            </w:tcBorders>
            <w:shd w:val="clear" w:color="auto" w:fill="auto"/>
            <w:noWrap/>
            <w:vAlign w:val="bottom"/>
            <w:hideMark/>
          </w:tcPr>
          <w:p w:rsidR="002B5A8F" w:rsidRPr="00316756" w:rsidRDefault="002B5A8F" w:rsidP="00AF2C6E"/>
        </w:tc>
      </w:tr>
      <w:tr w:rsidR="002B5A8F" w:rsidRPr="00316756" w:rsidTr="00AF2C6E">
        <w:trPr>
          <w:trHeight w:val="300"/>
        </w:trPr>
        <w:tc>
          <w:tcPr>
            <w:tcW w:w="2760" w:type="dxa"/>
            <w:tcBorders>
              <w:top w:val="nil"/>
              <w:left w:val="nil"/>
              <w:bottom w:val="nil"/>
              <w:right w:val="nil"/>
            </w:tcBorders>
            <w:shd w:val="clear" w:color="auto" w:fill="auto"/>
            <w:noWrap/>
            <w:vAlign w:val="bottom"/>
            <w:hideMark/>
          </w:tcPr>
          <w:p w:rsidR="002B5A8F" w:rsidRPr="00316756" w:rsidRDefault="002B5A8F" w:rsidP="00AF2C6E"/>
        </w:tc>
        <w:tc>
          <w:tcPr>
            <w:tcW w:w="5620" w:type="dxa"/>
            <w:gridSpan w:val="2"/>
            <w:tcBorders>
              <w:top w:val="nil"/>
              <w:left w:val="nil"/>
              <w:bottom w:val="nil"/>
              <w:right w:val="nil"/>
            </w:tcBorders>
            <w:shd w:val="clear" w:color="auto" w:fill="auto"/>
            <w:noWrap/>
            <w:vAlign w:val="bottom"/>
            <w:hideMark/>
          </w:tcPr>
          <w:p w:rsidR="002B5A8F" w:rsidRPr="00316756" w:rsidRDefault="002B5A8F" w:rsidP="00AF2C6E"/>
        </w:tc>
        <w:tc>
          <w:tcPr>
            <w:tcW w:w="3040" w:type="dxa"/>
            <w:gridSpan w:val="2"/>
            <w:tcBorders>
              <w:top w:val="nil"/>
              <w:left w:val="nil"/>
              <w:bottom w:val="nil"/>
              <w:right w:val="nil"/>
            </w:tcBorders>
            <w:shd w:val="clear" w:color="auto" w:fill="auto"/>
            <w:noWrap/>
            <w:vAlign w:val="bottom"/>
            <w:hideMark/>
          </w:tcPr>
          <w:p w:rsidR="002B5A8F" w:rsidRPr="00316756" w:rsidRDefault="002B5A8F" w:rsidP="00AF2C6E"/>
        </w:tc>
      </w:tr>
    </w:tbl>
    <w:p w:rsidR="002B5A8F" w:rsidRPr="00502800" w:rsidRDefault="002B5A8F" w:rsidP="002B5A8F"/>
    <w:p w:rsidR="002B5A8F" w:rsidRPr="00502800" w:rsidRDefault="002B5A8F" w:rsidP="002B5A8F"/>
    <w:p w:rsidR="002B5A8F" w:rsidRPr="00502800" w:rsidRDefault="002B5A8F" w:rsidP="002B5A8F"/>
    <w:p w:rsidR="002B5A8F" w:rsidRPr="00502800" w:rsidRDefault="002B5A8F" w:rsidP="002B5A8F"/>
    <w:p w:rsidR="002B5A8F" w:rsidRPr="00502800" w:rsidRDefault="002B5A8F" w:rsidP="002B5A8F"/>
    <w:p w:rsidR="002B5A8F" w:rsidRPr="00502800" w:rsidRDefault="002B5A8F" w:rsidP="002B5A8F">
      <w:pPr>
        <w:rPr>
          <w:snapToGrid w:val="0"/>
        </w:rPr>
      </w:pPr>
      <w:r w:rsidRPr="00502800">
        <w:t>Совет депутатов Карасевского сельсовета  и администрация Карасевского сельсовета</w:t>
      </w:r>
    </w:p>
    <w:p w:rsidR="002B5A8F" w:rsidRPr="00502800" w:rsidRDefault="002B5A8F" w:rsidP="002B5A8F">
      <w:pPr>
        <w:jc w:val="both"/>
      </w:pPr>
      <w:r w:rsidRPr="00502800">
        <w:t xml:space="preserve"> Болотнинского района Новосибирской области</w:t>
      </w:r>
    </w:p>
    <w:p w:rsidR="002B5A8F" w:rsidRPr="00502800" w:rsidRDefault="002B5A8F" w:rsidP="002B5A8F">
      <w:r w:rsidRPr="00502800">
        <w:t>Адрес: Новосибирская область, Болотнинский район, с.Карасево, ул. Школьная, 1 а</w:t>
      </w:r>
    </w:p>
    <w:p w:rsidR="002B5A8F" w:rsidRPr="00502800" w:rsidRDefault="002B5A8F" w:rsidP="002B5A8F">
      <w:r w:rsidRPr="00502800">
        <w:t>Редакционный Совет:</w:t>
      </w:r>
    </w:p>
    <w:p w:rsidR="002B5A8F" w:rsidRPr="00502800" w:rsidRDefault="002B5A8F" w:rsidP="002B5A8F">
      <w:r w:rsidRPr="00502800">
        <w:t xml:space="preserve">Ю.Г.Горбунов,  Шиянова Т.Г. </w:t>
      </w:r>
      <w:proofErr w:type="spellStart"/>
      <w:r w:rsidRPr="00502800">
        <w:t>Гадючкина</w:t>
      </w:r>
      <w:proofErr w:type="spellEnd"/>
      <w:r w:rsidRPr="00502800">
        <w:t xml:space="preserve"> Н.С. Тел 8-(383)-49-52-237</w:t>
      </w:r>
    </w:p>
    <w:p w:rsidR="002B5A8F" w:rsidRPr="00502800" w:rsidRDefault="002B5A8F" w:rsidP="002B5A8F"/>
    <w:p w:rsidR="002B5A8F" w:rsidRDefault="002B5A8F" w:rsidP="002B5A8F"/>
    <w:p w:rsidR="002B5A8F" w:rsidRDefault="002B5A8F" w:rsidP="002B5A8F"/>
    <w:p w:rsidR="00777E73" w:rsidRPr="002B5A8F" w:rsidRDefault="00777E73" w:rsidP="002B5A8F">
      <w:pPr>
        <w:sectPr w:rsidR="00777E73" w:rsidRPr="002B5A8F" w:rsidSect="002B5A8F">
          <w:pgSz w:w="11910" w:h="16840"/>
          <w:pgMar w:top="851" w:right="403" w:bottom="0" w:left="1100" w:header="720" w:footer="720" w:gutter="0"/>
          <w:cols w:space="720"/>
        </w:sectPr>
      </w:pPr>
    </w:p>
    <w:p w:rsidR="00387742" w:rsidRPr="00502800" w:rsidRDefault="00387742"/>
    <w:sectPr w:rsidR="00387742" w:rsidRPr="00502800" w:rsidSect="002B5A8F">
      <w:footerReference w:type="default" r:id="rId10"/>
      <w:pgSz w:w="11906" w:h="16838" w:code="9"/>
      <w:pgMar w:top="142"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AF" w:rsidRDefault="008A2AAF">
      <w:r>
        <w:separator/>
      </w:r>
    </w:p>
  </w:endnote>
  <w:endnote w:type="continuationSeparator" w:id="0">
    <w:p w:rsidR="008A2AAF" w:rsidRDefault="008A2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7B17DF">
    <w:pPr>
      <w:pStyle w:val="af9"/>
      <w:jc w:val="right"/>
    </w:pPr>
    <w:fldSimple w:instr=" PAGE   \* MERGEFORMAT ">
      <w:r w:rsidR="002B5A8F">
        <w:rPr>
          <w:noProof/>
        </w:rPr>
        <w:t>20</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AF" w:rsidRDefault="008A2AAF">
      <w:r>
        <w:separator/>
      </w:r>
    </w:p>
  </w:footnote>
  <w:footnote w:type="continuationSeparator" w:id="0">
    <w:p w:rsidR="008A2AAF" w:rsidRDefault="008A2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in;height:3in;visibility:visible" o:bullet="t">
        <v:imagedata r:id="rId1" o:title=""/>
      </v:shape>
    </w:pict>
  </w:numPicBullet>
  <w:numPicBullet w:numPicBulletId="1">
    <w:pict>
      <v:shape id="_x0000_i1104"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4">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17">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3"/>
  </w:num>
  <w:num w:numId="3">
    <w:abstractNumId w:val="16"/>
  </w:num>
  <w:num w:numId="4">
    <w:abstractNumId w:val="18"/>
  </w:num>
  <w:num w:numId="5">
    <w:abstractNumId w:val="14"/>
  </w:num>
  <w:num w:numId="6">
    <w:abstractNumId w:val="17"/>
  </w:num>
  <w:num w:numId="7">
    <w:abstractNumId w:val="15"/>
  </w:num>
  <w:num w:numId="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075C"/>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3E72"/>
    <w:rsid w:val="002E10B6"/>
    <w:rsid w:val="002E1450"/>
    <w:rsid w:val="002E3E7E"/>
    <w:rsid w:val="002E57C2"/>
    <w:rsid w:val="002E6339"/>
    <w:rsid w:val="002E6FD7"/>
    <w:rsid w:val="002E7873"/>
    <w:rsid w:val="002F5AA9"/>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8CC"/>
    <w:rsid w:val="004020B3"/>
    <w:rsid w:val="004022A5"/>
    <w:rsid w:val="00403E68"/>
    <w:rsid w:val="00407B0B"/>
    <w:rsid w:val="00411603"/>
    <w:rsid w:val="00415BC6"/>
    <w:rsid w:val="00416D10"/>
    <w:rsid w:val="004171E2"/>
    <w:rsid w:val="00417D76"/>
    <w:rsid w:val="00421081"/>
    <w:rsid w:val="0043121C"/>
    <w:rsid w:val="00433E93"/>
    <w:rsid w:val="00433EB8"/>
    <w:rsid w:val="0043552E"/>
    <w:rsid w:val="004356D5"/>
    <w:rsid w:val="00437943"/>
    <w:rsid w:val="00440228"/>
    <w:rsid w:val="0044345A"/>
    <w:rsid w:val="00444D85"/>
    <w:rsid w:val="00456A84"/>
    <w:rsid w:val="00457E3E"/>
    <w:rsid w:val="0046535D"/>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60CD5"/>
    <w:rsid w:val="00564CCC"/>
    <w:rsid w:val="00565D81"/>
    <w:rsid w:val="00567352"/>
    <w:rsid w:val="005700A4"/>
    <w:rsid w:val="00575134"/>
    <w:rsid w:val="00580A9E"/>
    <w:rsid w:val="0058199D"/>
    <w:rsid w:val="00583629"/>
    <w:rsid w:val="00586378"/>
    <w:rsid w:val="00590DD4"/>
    <w:rsid w:val="00591A2D"/>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4D0"/>
    <w:rsid w:val="008170F2"/>
    <w:rsid w:val="00820A41"/>
    <w:rsid w:val="00820E8B"/>
    <w:rsid w:val="0082247E"/>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207"/>
    <w:rsid w:val="0088059F"/>
    <w:rsid w:val="008866AE"/>
    <w:rsid w:val="0089140F"/>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71EF"/>
    <w:rsid w:val="00907B66"/>
    <w:rsid w:val="00910DCD"/>
    <w:rsid w:val="009154E6"/>
    <w:rsid w:val="00917C03"/>
    <w:rsid w:val="00917F49"/>
    <w:rsid w:val="009213F5"/>
    <w:rsid w:val="00927203"/>
    <w:rsid w:val="00927BDF"/>
    <w:rsid w:val="009328E6"/>
    <w:rsid w:val="00934F90"/>
    <w:rsid w:val="00936036"/>
    <w:rsid w:val="00936824"/>
    <w:rsid w:val="009420C7"/>
    <w:rsid w:val="00943D11"/>
    <w:rsid w:val="009440F3"/>
    <w:rsid w:val="00944F62"/>
    <w:rsid w:val="009457BD"/>
    <w:rsid w:val="00946F37"/>
    <w:rsid w:val="00950458"/>
    <w:rsid w:val="00950BA5"/>
    <w:rsid w:val="00953A78"/>
    <w:rsid w:val="00953CA6"/>
    <w:rsid w:val="009575E0"/>
    <w:rsid w:val="0096146A"/>
    <w:rsid w:val="009618F8"/>
    <w:rsid w:val="00961DCF"/>
    <w:rsid w:val="00964DD1"/>
    <w:rsid w:val="0097041B"/>
    <w:rsid w:val="00971233"/>
    <w:rsid w:val="00973713"/>
    <w:rsid w:val="00976279"/>
    <w:rsid w:val="009774F5"/>
    <w:rsid w:val="00977B07"/>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C260C"/>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89"/>
    <w:rsid w:val="00C04A0E"/>
    <w:rsid w:val="00C07292"/>
    <w:rsid w:val="00C11EAC"/>
    <w:rsid w:val="00C11F02"/>
    <w:rsid w:val="00C15039"/>
    <w:rsid w:val="00C165CC"/>
    <w:rsid w:val="00C178CF"/>
    <w:rsid w:val="00C21CC9"/>
    <w:rsid w:val="00C23E9B"/>
    <w:rsid w:val="00C272B7"/>
    <w:rsid w:val="00C30220"/>
    <w:rsid w:val="00C33BE3"/>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51EE"/>
    <w:rsid w:val="00D454F2"/>
    <w:rsid w:val="00D47278"/>
    <w:rsid w:val="00D51DEC"/>
    <w:rsid w:val="00D5240F"/>
    <w:rsid w:val="00D52CD9"/>
    <w:rsid w:val="00D54B21"/>
    <w:rsid w:val="00D54C0B"/>
    <w:rsid w:val="00D55120"/>
    <w:rsid w:val="00D55635"/>
    <w:rsid w:val="00D56FAA"/>
    <w:rsid w:val="00D5798A"/>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4FF5"/>
    <w:rsid w:val="00DF032F"/>
    <w:rsid w:val="00DF0D32"/>
    <w:rsid w:val="00DF1554"/>
    <w:rsid w:val="00DF186E"/>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912F8"/>
    <w:rsid w:val="00E9414E"/>
    <w:rsid w:val="00E94364"/>
    <w:rsid w:val="00E968AE"/>
    <w:rsid w:val="00E979F5"/>
    <w:rsid w:val="00EA06CB"/>
    <w:rsid w:val="00EA344B"/>
    <w:rsid w:val="00EA621E"/>
    <w:rsid w:val="00EB37B1"/>
    <w:rsid w:val="00EB57F9"/>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42812"/>
    <w:rsid w:val="00F42A94"/>
    <w:rsid w:val="00F4476A"/>
    <w:rsid w:val="00F505E7"/>
    <w:rsid w:val="00F56D54"/>
    <w:rsid w:val="00F571FD"/>
    <w:rsid w:val="00F574B1"/>
    <w:rsid w:val="00F662A2"/>
    <w:rsid w:val="00F67A8F"/>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4B9CA-4323-4C27-B42D-AE329231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6460</Words>
  <Characters>36827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43201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2017-05-15T05:11:00Z</cp:lastPrinted>
  <dcterms:created xsi:type="dcterms:W3CDTF">2023-12-25T05:57:00Z</dcterms:created>
  <dcterms:modified xsi:type="dcterms:W3CDTF">2024-02-01T02:36:00Z</dcterms:modified>
</cp:coreProperties>
</file>